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992" w:rsidRDefault="00EF3A3D" w:rsidP="00D56EB0">
      <w:pPr>
        <w:autoSpaceDE w:val="0"/>
        <w:autoSpaceDN w:val="0"/>
        <w:adjustRightInd w:val="0"/>
        <w:spacing w:after="0" w:line="240" w:lineRule="auto"/>
        <w:jc w:val="center"/>
        <w:rPr>
          <w:rFonts w:asciiTheme="majorHAnsi" w:hAnsiTheme="majorHAnsi"/>
          <w:sz w:val="72"/>
          <w:szCs w:val="72"/>
        </w:rPr>
      </w:pPr>
      <w:r>
        <w:rPr>
          <w:rFonts w:asciiTheme="majorHAnsi" w:hAnsiTheme="majorHAnsi"/>
          <w:noProof/>
          <w:sz w:val="72"/>
          <w:szCs w:val="72"/>
        </w:rPr>
        <w:drawing>
          <wp:inline distT="0" distB="0" distL="0" distR="0" wp14:anchorId="730FF6FF" wp14:editId="46839AC2">
            <wp:extent cx="1809750" cy="1362396"/>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41" cy="1365250"/>
                    </a:xfrm>
                    <a:prstGeom prst="rect">
                      <a:avLst/>
                    </a:prstGeom>
                    <a:noFill/>
                    <a:ln>
                      <a:noFill/>
                    </a:ln>
                  </pic:spPr>
                </pic:pic>
              </a:graphicData>
            </a:graphic>
          </wp:inline>
        </w:drawing>
      </w:r>
    </w:p>
    <w:p w:rsidR="00EF3A3D" w:rsidRPr="00EF3A3D" w:rsidRDefault="00EF3A3D" w:rsidP="00D56EB0">
      <w:pPr>
        <w:autoSpaceDE w:val="0"/>
        <w:autoSpaceDN w:val="0"/>
        <w:adjustRightInd w:val="0"/>
        <w:spacing w:after="0" w:line="240" w:lineRule="auto"/>
        <w:jc w:val="center"/>
        <w:rPr>
          <w:rFonts w:asciiTheme="majorHAnsi" w:hAnsiTheme="majorHAnsi"/>
          <w:sz w:val="24"/>
          <w:szCs w:val="24"/>
        </w:rPr>
      </w:pPr>
    </w:p>
    <w:p w:rsidR="00B30EA3" w:rsidRDefault="00B95992" w:rsidP="00707BA0">
      <w:pPr>
        <w:autoSpaceDE w:val="0"/>
        <w:autoSpaceDN w:val="0"/>
        <w:adjustRightInd w:val="0"/>
        <w:spacing w:after="0" w:line="240" w:lineRule="auto"/>
        <w:jc w:val="center"/>
        <w:rPr>
          <w:rFonts w:ascii="Miso" w:hAnsi="Miso" w:cs="TimesNewRoman,Bold"/>
          <w:b/>
          <w:bCs/>
          <w:sz w:val="48"/>
          <w:szCs w:val="48"/>
        </w:rPr>
      </w:pPr>
      <w:r>
        <w:rPr>
          <w:rFonts w:ascii="Miso" w:hAnsi="Miso" w:cs="TimesNewRoman,Bold"/>
          <w:b/>
          <w:bCs/>
          <w:sz w:val="48"/>
          <w:szCs w:val="48"/>
        </w:rPr>
        <w:t>Dispositif Local d’Accompagnement</w:t>
      </w:r>
      <w:r w:rsidR="00D56EB0" w:rsidRPr="00D56EB0">
        <w:rPr>
          <w:rFonts w:ascii="Miso" w:hAnsi="Miso" w:cs="TimesNewRoman,Bold"/>
          <w:b/>
          <w:bCs/>
          <w:sz w:val="48"/>
          <w:szCs w:val="48"/>
        </w:rPr>
        <w:t xml:space="preserve"> </w:t>
      </w:r>
      <w:r>
        <w:rPr>
          <w:rFonts w:ascii="Miso" w:hAnsi="Miso" w:cs="TimesNewRoman,Bold"/>
          <w:b/>
          <w:bCs/>
          <w:sz w:val="48"/>
          <w:szCs w:val="48"/>
        </w:rPr>
        <w:t>(DLA)</w:t>
      </w:r>
      <w:r w:rsidR="00EF3A3D">
        <w:rPr>
          <w:rFonts w:ascii="Miso" w:hAnsi="Miso" w:cs="TimesNewRoman,Bold"/>
          <w:b/>
          <w:bCs/>
          <w:sz w:val="48"/>
          <w:szCs w:val="48"/>
        </w:rPr>
        <w:t xml:space="preserve"> - </w:t>
      </w:r>
      <w:r w:rsidR="00520412">
        <w:rPr>
          <w:rFonts w:ascii="Miso" w:hAnsi="Miso" w:cs="TimesNewRoman,Bold"/>
          <w:b/>
          <w:bCs/>
          <w:sz w:val="48"/>
          <w:szCs w:val="48"/>
        </w:rPr>
        <w:t>Picardie</w:t>
      </w:r>
      <w:r w:rsidR="00D56EB0" w:rsidRPr="00EF0A37">
        <w:rPr>
          <w:rFonts w:ascii="Century Gothic" w:hAnsi="Century Gothic"/>
          <w:color w:val="808080"/>
          <w:sz w:val="40"/>
          <w:szCs w:val="40"/>
        </w:rPr>
        <w:br/>
      </w:r>
      <w:r w:rsidR="00707BA0">
        <w:rPr>
          <w:rFonts w:ascii="Miso" w:hAnsi="Miso" w:cs="TimesNewRoman,Bold"/>
          <w:b/>
          <w:bCs/>
          <w:noProof/>
          <w:sz w:val="48"/>
          <w:szCs w:val="48"/>
        </w:rPr>
        <w:drawing>
          <wp:inline distT="0" distB="0" distL="0" distR="0" wp14:anchorId="3D731273" wp14:editId="02979295">
            <wp:extent cx="2247900" cy="15049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LA60.JPG"/>
                    <pic:cNvPicPr/>
                  </pic:nvPicPr>
                  <pic:blipFill>
                    <a:blip r:embed="rId9">
                      <a:extLst>
                        <a:ext uri="{28A0092B-C50C-407E-A947-70E740481C1C}">
                          <a14:useLocalDpi xmlns:a14="http://schemas.microsoft.com/office/drawing/2010/main" val="0"/>
                        </a:ext>
                      </a:extLst>
                    </a:blip>
                    <a:stretch>
                      <a:fillRect/>
                    </a:stretch>
                  </pic:blipFill>
                  <pic:spPr>
                    <a:xfrm>
                      <a:off x="0" y="0"/>
                      <a:ext cx="2247900" cy="1504950"/>
                    </a:xfrm>
                    <a:prstGeom prst="rect">
                      <a:avLst/>
                    </a:prstGeom>
                  </pic:spPr>
                </pic:pic>
              </a:graphicData>
            </a:graphic>
          </wp:inline>
        </w:drawing>
      </w:r>
    </w:p>
    <w:p w:rsidR="00D56EB0" w:rsidRPr="00D56EB0" w:rsidRDefault="00D56EB0" w:rsidP="00D56EB0">
      <w:pPr>
        <w:autoSpaceDE w:val="0"/>
        <w:autoSpaceDN w:val="0"/>
        <w:adjustRightInd w:val="0"/>
        <w:spacing w:after="0" w:line="240" w:lineRule="auto"/>
        <w:jc w:val="center"/>
        <w:rPr>
          <w:rFonts w:ascii="Miso" w:hAnsi="Miso" w:cs="TimesNewRoman,Bold"/>
          <w:b/>
          <w:bCs/>
          <w:sz w:val="48"/>
          <w:szCs w:val="48"/>
        </w:rPr>
      </w:pPr>
      <w:r w:rsidRPr="00D56EB0">
        <w:rPr>
          <w:rFonts w:ascii="Miso" w:hAnsi="Miso" w:cs="TimesNewRoman,Bold"/>
          <w:b/>
          <w:bCs/>
          <w:sz w:val="48"/>
          <w:szCs w:val="48"/>
        </w:rPr>
        <w:t>Association</w:t>
      </w:r>
    </w:p>
    <w:p w:rsidR="00D56EB0" w:rsidRPr="00D56EB0" w:rsidRDefault="00174D40" w:rsidP="00D56EB0">
      <w:pPr>
        <w:autoSpaceDE w:val="0"/>
        <w:autoSpaceDN w:val="0"/>
        <w:adjustRightInd w:val="0"/>
        <w:spacing w:after="0" w:line="240" w:lineRule="auto"/>
        <w:jc w:val="center"/>
        <w:rPr>
          <w:rFonts w:ascii="Miso" w:hAnsi="Miso" w:cs="TimesNewRoman,Bold"/>
          <w:b/>
          <w:bCs/>
          <w:sz w:val="64"/>
          <w:szCs w:val="64"/>
        </w:rPr>
      </w:pPr>
      <w:r>
        <w:rPr>
          <w:rFonts w:ascii="Miso" w:hAnsi="Miso" w:cs="TimesNewRoman,Bold"/>
          <w:b/>
          <w:bCs/>
          <w:sz w:val="64"/>
          <w:szCs w:val="64"/>
        </w:rPr>
        <w:t>Centre Social Georges Brassens</w:t>
      </w:r>
    </w:p>
    <w:p w:rsidR="00D56EB0" w:rsidRPr="00D56EB0" w:rsidRDefault="00D56EB0" w:rsidP="00D56EB0">
      <w:pPr>
        <w:autoSpaceDE w:val="0"/>
        <w:autoSpaceDN w:val="0"/>
        <w:adjustRightInd w:val="0"/>
        <w:spacing w:after="0" w:line="240" w:lineRule="auto"/>
        <w:rPr>
          <w:rFonts w:ascii="Miso" w:hAnsi="Miso" w:cs="TimesNewRoman,Bold"/>
          <w:b/>
          <w:bCs/>
          <w:sz w:val="64"/>
          <w:szCs w:val="64"/>
        </w:rPr>
      </w:pPr>
    </w:p>
    <w:p w:rsidR="00D56EB0" w:rsidRPr="00D56EB0" w:rsidRDefault="00D56EB0" w:rsidP="00D56EB0">
      <w:pPr>
        <w:autoSpaceDE w:val="0"/>
        <w:autoSpaceDN w:val="0"/>
        <w:adjustRightInd w:val="0"/>
        <w:spacing w:after="0" w:line="240" w:lineRule="auto"/>
        <w:jc w:val="center"/>
        <w:rPr>
          <w:rFonts w:ascii="Miso" w:hAnsi="Miso" w:cs="TimesNewRoman,Bold"/>
          <w:b/>
          <w:bCs/>
          <w:sz w:val="52"/>
          <w:szCs w:val="56"/>
        </w:rPr>
      </w:pPr>
      <w:r w:rsidRPr="00D56EB0">
        <w:rPr>
          <w:rFonts w:ascii="Miso" w:hAnsi="Miso"/>
          <w:b/>
          <w:color w:val="A6A6A6" w:themeColor="background1" w:themeShade="A6"/>
          <w:sz w:val="72"/>
          <w:szCs w:val="72"/>
        </w:rPr>
        <w:t>Proposition de mission</w:t>
      </w:r>
    </w:p>
    <w:p w:rsidR="00D56EB0" w:rsidRDefault="00D56EB0" w:rsidP="00D56EB0"/>
    <w:p w:rsidR="00D56EB0" w:rsidRDefault="00D56EB0" w:rsidP="00D56EB0">
      <w:r>
        <w:rPr>
          <w:noProof/>
        </w:rPr>
        <w:drawing>
          <wp:anchor distT="0" distB="0" distL="114300" distR="114300" simplePos="0" relativeHeight="251646976" behindDoc="1" locked="0" layoutInCell="1" allowOverlap="1" wp14:anchorId="3A7B2441" wp14:editId="212A9D11">
            <wp:simplePos x="0" y="0"/>
            <wp:positionH relativeFrom="column">
              <wp:posOffset>-880745</wp:posOffset>
            </wp:positionH>
            <wp:positionV relativeFrom="paragraph">
              <wp:posOffset>83820</wp:posOffset>
            </wp:positionV>
            <wp:extent cx="10934700" cy="47625"/>
            <wp:effectExtent l="19050" t="0" r="0" b="0"/>
            <wp:wrapTight wrapText="bothSides">
              <wp:wrapPolygon edited="0">
                <wp:start x="-38" y="0"/>
                <wp:lineTo x="-38" y="17280"/>
                <wp:lineTo x="21600" y="17280"/>
                <wp:lineTo x="21600" y="0"/>
                <wp:lineTo x="-3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4700" cy="47625"/>
                    </a:xfrm>
                    <a:prstGeom prst="rect">
                      <a:avLst/>
                    </a:prstGeom>
                    <a:noFill/>
                  </pic:spPr>
                </pic:pic>
              </a:graphicData>
            </a:graphic>
          </wp:anchor>
        </w:drawing>
      </w:r>
    </w:p>
    <w:p w:rsidR="00D56EB0" w:rsidRDefault="00D56EB0" w:rsidP="00D56EB0">
      <w:pPr>
        <w:pStyle w:val="Paragraphedeliste"/>
        <w:numPr>
          <w:ilvl w:val="0"/>
          <w:numId w:val="1"/>
        </w:numPr>
        <w:jc w:val="right"/>
        <w:rPr>
          <w:rFonts w:ascii="Myriad Pro" w:hAnsi="Myriad Pro"/>
          <w:sz w:val="32"/>
        </w:rPr>
      </w:pPr>
      <w:r>
        <w:rPr>
          <w:rFonts w:ascii="Myriad Pro" w:hAnsi="Myriad Pro"/>
          <w:sz w:val="32"/>
        </w:rPr>
        <w:t>Contexte et approche de la mission</w:t>
      </w:r>
    </w:p>
    <w:p w:rsidR="00D56EB0" w:rsidRDefault="00D56EB0" w:rsidP="00D56EB0">
      <w:pPr>
        <w:pStyle w:val="Paragraphedeliste"/>
        <w:numPr>
          <w:ilvl w:val="0"/>
          <w:numId w:val="1"/>
        </w:numPr>
        <w:jc w:val="right"/>
        <w:rPr>
          <w:rFonts w:ascii="Myriad Pro" w:hAnsi="Myriad Pro"/>
          <w:sz w:val="32"/>
        </w:rPr>
      </w:pPr>
      <w:r>
        <w:rPr>
          <w:rFonts w:ascii="Myriad Pro" w:hAnsi="Myriad Pro"/>
          <w:sz w:val="32"/>
        </w:rPr>
        <w:t xml:space="preserve">Présentation </w:t>
      </w:r>
      <w:r w:rsidR="005F21C1">
        <w:rPr>
          <w:rFonts w:ascii="Myriad Pro" w:hAnsi="Myriad Pro"/>
          <w:sz w:val="32"/>
        </w:rPr>
        <w:t>de l’équipe</w:t>
      </w:r>
      <w:r>
        <w:rPr>
          <w:rFonts w:ascii="Myriad Pro" w:hAnsi="Myriad Pro"/>
          <w:sz w:val="32"/>
        </w:rPr>
        <w:t xml:space="preserve"> mobilisé</w:t>
      </w:r>
      <w:r w:rsidR="005F21C1">
        <w:rPr>
          <w:rFonts w:ascii="Myriad Pro" w:hAnsi="Myriad Pro"/>
          <w:sz w:val="32"/>
        </w:rPr>
        <w:t>e</w:t>
      </w:r>
    </w:p>
    <w:p w:rsidR="00D56EB0" w:rsidRDefault="004E7C42" w:rsidP="00D56EB0">
      <w:pPr>
        <w:pStyle w:val="Paragraphedeliste"/>
        <w:numPr>
          <w:ilvl w:val="0"/>
          <w:numId w:val="1"/>
        </w:numPr>
        <w:jc w:val="right"/>
        <w:rPr>
          <w:rFonts w:ascii="Myriad Pro" w:hAnsi="Myriad Pro"/>
          <w:sz w:val="32"/>
        </w:rPr>
      </w:pPr>
      <w:r>
        <w:rPr>
          <w:rFonts w:ascii="Myriad Pro" w:hAnsi="Myriad Pro"/>
          <w:sz w:val="32"/>
        </w:rPr>
        <w:t>Approche m</w:t>
      </w:r>
      <w:r w:rsidR="00D56EB0">
        <w:rPr>
          <w:rFonts w:ascii="Myriad Pro" w:hAnsi="Myriad Pro"/>
          <w:sz w:val="32"/>
        </w:rPr>
        <w:t>éthodologi</w:t>
      </w:r>
      <w:r>
        <w:rPr>
          <w:rFonts w:ascii="Myriad Pro" w:hAnsi="Myriad Pro"/>
          <w:sz w:val="32"/>
        </w:rPr>
        <w:t>qu</w:t>
      </w:r>
      <w:r w:rsidR="00D56EB0">
        <w:rPr>
          <w:rFonts w:ascii="Myriad Pro" w:hAnsi="Myriad Pro"/>
          <w:sz w:val="32"/>
        </w:rPr>
        <w:t>e</w:t>
      </w:r>
    </w:p>
    <w:p w:rsidR="00D56EB0" w:rsidRDefault="00D56EB0" w:rsidP="00D56EB0">
      <w:pPr>
        <w:pStyle w:val="Paragraphedeliste"/>
        <w:numPr>
          <w:ilvl w:val="0"/>
          <w:numId w:val="1"/>
        </w:numPr>
        <w:jc w:val="right"/>
        <w:rPr>
          <w:rFonts w:ascii="Myriad Pro" w:hAnsi="Myriad Pro"/>
          <w:sz w:val="32"/>
        </w:rPr>
      </w:pPr>
      <w:r>
        <w:rPr>
          <w:rFonts w:ascii="Myriad Pro" w:hAnsi="Myriad Pro"/>
          <w:sz w:val="32"/>
        </w:rPr>
        <w:t>Calendrier</w:t>
      </w:r>
    </w:p>
    <w:p w:rsidR="00D56EB0" w:rsidRDefault="00D56EB0" w:rsidP="00D56EB0">
      <w:pPr>
        <w:pStyle w:val="Paragraphedeliste"/>
        <w:numPr>
          <w:ilvl w:val="0"/>
          <w:numId w:val="1"/>
        </w:numPr>
        <w:jc w:val="right"/>
        <w:rPr>
          <w:rFonts w:ascii="Myriad Pro" w:hAnsi="Myriad Pro"/>
          <w:sz w:val="32"/>
        </w:rPr>
      </w:pPr>
      <w:r>
        <w:rPr>
          <w:rFonts w:ascii="Myriad Pro" w:hAnsi="Myriad Pro"/>
          <w:sz w:val="32"/>
        </w:rPr>
        <w:t>Devis</w:t>
      </w:r>
    </w:p>
    <w:p w:rsidR="00D56EB0" w:rsidRPr="00F86D20" w:rsidRDefault="00D56EB0" w:rsidP="00D56EB0">
      <w:pPr>
        <w:pStyle w:val="Paragraphedeliste"/>
        <w:numPr>
          <w:ilvl w:val="0"/>
          <w:numId w:val="1"/>
        </w:numPr>
        <w:jc w:val="right"/>
        <w:rPr>
          <w:rFonts w:ascii="Myriad Pro" w:hAnsi="Myriad Pro"/>
          <w:sz w:val="32"/>
        </w:rPr>
        <w:sectPr w:rsidR="00D56EB0" w:rsidRPr="00F86D20" w:rsidSect="00D56EB0">
          <w:headerReference w:type="default" r:id="rId11"/>
          <w:footerReference w:type="default" r:id="rId12"/>
          <w:headerReference w:type="first" r:id="rId13"/>
          <w:footerReference w:type="first" r:id="rId14"/>
          <w:pgSz w:w="11906" w:h="16838"/>
          <w:pgMar w:top="2940" w:right="1417" w:bottom="1417" w:left="1417" w:header="708" w:footer="708" w:gutter="0"/>
          <w:cols w:space="708"/>
          <w:titlePg/>
          <w:docGrid w:linePitch="360"/>
        </w:sectPr>
      </w:pPr>
      <w:r>
        <w:rPr>
          <w:rFonts w:ascii="Myriad Pro" w:hAnsi="Myriad Pro"/>
          <w:sz w:val="32"/>
        </w:rPr>
        <w:t>Annexes</w:t>
      </w:r>
    </w:p>
    <w:p w:rsidR="004E7C42" w:rsidRDefault="004E7C42" w:rsidP="004E7C42">
      <w:pPr>
        <w:ind w:left="360"/>
        <w:jc w:val="both"/>
        <w:rPr>
          <w:rFonts w:ascii="Century Gothic" w:hAnsi="Century Gothic" w:cs="Arial"/>
          <w:color w:val="808080"/>
          <w:sz w:val="28"/>
          <w:szCs w:val="52"/>
        </w:rPr>
      </w:pPr>
    </w:p>
    <w:p w:rsidR="004E7C42" w:rsidRDefault="004E7C42" w:rsidP="004E7C42">
      <w:pPr>
        <w:ind w:left="360"/>
        <w:jc w:val="both"/>
        <w:rPr>
          <w:rFonts w:ascii="Century Gothic" w:hAnsi="Century Gothic" w:cs="Arial"/>
          <w:color w:val="808080"/>
          <w:sz w:val="28"/>
          <w:szCs w:val="52"/>
        </w:rPr>
      </w:pPr>
    </w:p>
    <w:p w:rsidR="004E7C42" w:rsidRDefault="004E7C42" w:rsidP="004E7C42">
      <w:pPr>
        <w:ind w:left="360"/>
        <w:jc w:val="both"/>
        <w:rPr>
          <w:rFonts w:ascii="Century Gothic" w:hAnsi="Century Gothic" w:cs="Arial"/>
          <w:color w:val="808080"/>
          <w:sz w:val="28"/>
          <w:szCs w:val="52"/>
        </w:rPr>
      </w:pPr>
    </w:p>
    <w:p w:rsidR="004E7C42" w:rsidRDefault="004E7C42" w:rsidP="004E7C42">
      <w:pPr>
        <w:jc w:val="both"/>
        <w:rPr>
          <w:rFonts w:ascii="Century Gothic" w:hAnsi="Century Gothic" w:cs="Arial"/>
          <w:color w:val="808080"/>
          <w:sz w:val="28"/>
          <w:szCs w:val="52"/>
        </w:rPr>
      </w:pPr>
    </w:p>
    <w:p w:rsidR="004E7C42" w:rsidRDefault="004E7C42" w:rsidP="004E7C42">
      <w:pPr>
        <w:jc w:val="both"/>
        <w:rPr>
          <w:rFonts w:ascii="Century Gothic" w:hAnsi="Century Gothic" w:cs="Arial"/>
          <w:color w:val="808080"/>
          <w:sz w:val="28"/>
          <w:szCs w:val="52"/>
        </w:rPr>
      </w:pPr>
    </w:p>
    <w:p w:rsidR="004E7C42" w:rsidRPr="008736D4" w:rsidRDefault="004E7C42" w:rsidP="004E7C42">
      <w:pPr>
        <w:rPr>
          <w:rFonts w:asciiTheme="majorHAnsi" w:hAnsiTheme="majorHAnsi"/>
          <w:b/>
          <w:sz w:val="56"/>
          <w:szCs w:val="56"/>
        </w:rPr>
      </w:pPr>
      <w:r w:rsidRPr="008736D4">
        <w:rPr>
          <w:rFonts w:asciiTheme="majorHAnsi" w:hAnsiTheme="majorHAnsi"/>
          <w:b/>
          <w:sz w:val="56"/>
          <w:szCs w:val="56"/>
        </w:rPr>
        <w:t>Avertissement</w:t>
      </w:r>
    </w:p>
    <w:p w:rsidR="004E7C42" w:rsidRPr="004E7C42" w:rsidRDefault="004E7C42" w:rsidP="004E7C42">
      <w:pPr>
        <w:spacing w:after="0" w:line="240" w:lineRule="auto"/>
        <w:jc w:val="both"/>
        <w:rPr>
          <w:rFonts w:ascii="Myriad Pro" w:eastAsia="Times New Roman" w:hAnsi="Myriad Pro" w:cs="Times New Roman"/>
          <w:sz w:val="24"/>
          <w:szCs w:val="24"/>
        </w:rPr>
      </w:pPr>
      <w:r w:rsidRPr="004E7C42">
        <w:rPr>
          <w:rFonts w:ascii="Myriad Pro" w:eastAsia="Times New Roman" w:hAnsi="Myriad Pro" w:cs="Times New Roman"/>
          <w:sz w:val="24"/>
          <w:szCs w:val="24"/>
        </w:rPr>
        <w:t>La proposition de mission qui vous est faite tient compte de notre perception des enjeux tels qu'ils ont été définis dans le cahier des charges de la consultation. Bien évidemment, le contenu de cette proposition pourra faire l'objet de modifications préalablement au démarrage de la mission, en fonction des besoins et attentes exprimés par l’association ou le commanditaire.</w:t>
      </w:r>
    </w:p>
    <w:p w:rsidR="004E7C42" w:rsidRPr="004E7C42" w:rsidRDefault="004E7C42" w:rsidP="004E7C42">
      <w:pPr>
        <w:spacing w:after="0" w:line="240" w:lineRule="auto"/>
        <w:jc w:val="both"/>
        <w:rPr>
          <w:rFonts w:ascii="Myriad Pro" w:eastAsia="Times New Roman" w:hAnsi="Myriad Pro" w:cs="Times New Roman"/>
          <w:sz w:val="24"/>
          <w:szCs w:val="24"/>
        </w:rPr>
      </w:pPr>
    </w:p>
    <w:p w:rsidR="004E7C42" w:rsidRDefault="004E7C42">
      <w:pPr>
        <w:spacing w:after="160" w:line="259" w:lineRule="auto"/>
      </w:pPr>
      <w:r>
        <w:br w:type="page"/>
      </w:r>
    </w:p>
    <w:p w:rsidR="004E7C42" w:rsidRPr="008F7AEE" w:rsidRDefault="008F7AEE" w:rsidP="004E7C42">
      <w:pPr>
        <w:rPr>
          <w:rFonts w:asciiTheme="majorHAnsi" w:hAnsiTheme="majorHAnsi"/>
          <w:b/>
          <w:color w:val="FFFFFF" w:themeColor="background1"/>
          <w:sz w:val="56"/>
          <w:szCs w:val="56"/>
        </w:rPr>
      </w:pPr>
      <w:r w:rsidRPr="008F7AEE">
        <w:rPr>
          <w:rFonts w:ascii="Myriad Pro" w:hAnsi="Myriad Pro" w:cs="Calibri"/>
          <w:noProof/>
          <w:color w:val="FFFFFF" w:themeColor="background1"/>
          <w:sz w:val="24"/>
          <w:szCs w:val="24"/>
        </w:rPr>
        <w:lastRenderedPageBreak/>
        <w:drawing>
          <wp:anchor distT="0" distB="0" distL="114300" distR="114300" simplePos="0" relativeHeight="251664384" behindDoc="1" locked="0" layoutInCell="1" allowOverlap="1" wp14:anchorId="4105CD1A" wp14:editId="169A2D6C">
            <wp:simplePos x="0" y="0"/>
            <wp:positionH relativeFrom="column">
              <wp:posOffset>-128270</wp:posOffset>
            </wp:positionH>
            <wp:positionV relativeFrom="paragraph">
              <wp:posOffset>-152400</wp:posOffset>
            </wp:positionV>
            <wp:extent cx="5781675" cy="770890"/>
            <wp:effectExtent l="0" t="0" r="952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Contexte et approche de la mission</w:t>
      </w:r>
    </w:p>
    <w:p w:rsidR="008F7AEE" w:rsidRPr="004114C4" w:rsidRDefault="008F7AEE" w:rsidP="004E7C42">
      <w:pPr>
        <w:jc w:val="both"/>
        <w:rPr>
          <w:rFonts w:ascii="Myriad Pro" w:hAnsi="Myriad Pro" w:cs="Calibri"/>
          <w:sz w:val="24"/>
          <w:szCs w:val="24"/>
        </w:rPr>
      </w:pPr>
    </w:p>
    <w:p w:rsidR="00B87DDC" w:rsidRPr="004114C4" w:rsidRDefault="00B87DDC" w:rsidP="005E3E39">
      <w:pPr>
        <w:jc w:val="both"/>
        <w:rPr>
          <w:rFonts w:ascii="Myriad Pro" w:hAnsi="Myriad Pro"/>
          <w:b/>
          <w:sz w:val="24"/>
          <w:szCs w:val="24"/>
        </w:rPr>
      </w:pPr>
      <w:r w:rsidRPr="004114C4">
        <w:rPr>
          <w:rFonts w:ascii="Myriad Pro" w:hAnsi="Myriad Pro"/>
          <w:b/>
          <w:sz w:val="24"/>
          <w:szCs w:val="24"/>
        </w:rPr>
        <w:t xml:space="preserve">La ville de Creil profite d’une situation géographique, et donc d’une accessibilité, très intéressante, </w:t>
      </w:r>
      <w:r w:rsidRPr="004114C4">
        <w:rPr>
          <w:rFonts w:ascii="Myriad Pro" w:hAnsi="Myriad Pro"/>
          <w:sz w:val="24"/>
          <w:szCs w:val="24"/>
        </w:rPr>
        <w:t xml:space="preserve">à proximité de Paris (liaisons régulières via Transilien, </w:t>
      </w:r>
      <w:proofErr w:type="spellStart"/>
      <w:r w:rsidRPr="004114C4">
        <w:rPr>
          <w:rFonts w:ascii="Myriad Pro" w:hAnsi="Myriad Pro"/>
          <w:sz w:val="24"/>
          <w:szCs w:val="24"/>
        </w:rPr>
        <w:t>Intercités</w:t>
      </w:r>
      <w:proofErr w:type="spellEnd"/>
      <w:r w:rsidRPr="004114C4">
        <w:rPr>
          <w:rFonts w:ascii="Myriad Pro" w:hAnsi="Myriad Pro"/>
          <w:sz w:val="24"/>
          <w:szCs w:val="24"/>
        </w:rPr>
        <w:t xml:space="preserve">…), de l’A1 et de l’A16, constituant ainsi un trait d’union entre ruralité (Oise / Picardie) et bassin parisien. L’ouverture projetée d’une gare TGV en 2020 (axe Amiens / Roissy) apportera une ouverture supplémentaire sur le national et l’international. </w:t>
      </w:r>
    </w:p>
    <w:p w:rsidR="004D1181" w:rsidRPr="004114C4" w:rsidRDefault="00927BD4" w:rsidP="005E3E39">
      <w:pPr>
        <w:jc w:val="both"/>
        <w:rPr>
          <w:rFonts w:ascii="Myriad Pro" w:hAnsi="Myriad Pro"/>
          <w:sz w:val="24"/>
          <w:szCs w:val="24"/>
        </w:rPr>
      </w:pPr>
      <w:r w:rsidRPr="004114C4">
        <w:rPr>
          <w:rFonts w:ascii="Myriad Pro" w:hAnsi="Myriad Pro"/>
          <w:b/>
          <w:sz w:val="24"/>
          <w:szCs w:val="24"/>
        </w:rPr>
        <w:t xml:space="preserve">Le </w:t>
      </w:r>
      <w:r w:rsidR="00CB0FBF" w:rsidRPr="004114C4">
        <w:rPr>
          <w:rFonts w:ascii="Myriad Pro" w:hAnsi="Myriad Pro"/>
          <w:b/>
          <w:sz w:val="24"/>
          <w:szCs w:val="24"/>
        </w:rPr>
        <w:t xml:space="preserve">Centre Social Georges Brassens de Creil est implanté sur un </w:t>
      </w:r>
      <w:r w:rsidRPr="004114C4">
        <w:rPr>
          <w:rFonts w:ascii="Myriad Pro" w:hAnsi="Myriad Pro"/>
          <w:b/>
          <w:sz w:val="24"/>
          <w:szCs w:val="24"/>
        </w:rPr>
        <w:t>territoire</w:t>
      </w:r>
      <w:r w:rsidR="00CB0FBF" w:rsidRPr="004114C4">
        <w:rPr>
          <w:rFonts w:ascii="Myriad Pro" w:hAnsi="Myriad Pro"/>
          <w:b/>
          <w:sz w:val="24"/>
          <w:szCs w:val="24"/>
        </w:rPr>
        <w:t xml:space="preserve"> inscrit dans la géographie prioritaire politique de la ville, et ce, depuis une trentaine d’</w:t>
      </w:r>
      <w:r w:rsidR="00AE1FDC" w:rsidRPr="004114C4">
        <w:rPr>
          <w:rFonts w:ascii="Myriad Pro" w:hAnsi="Myriad Pro"/>
          <w:b/>
          <w:sz w:val="24"/>
          <w:szCs w:val="24"/>
        </w:rPr>
        <w:t xml:space="preserve">années. </w:t>
      </w:r>
      <w:r w:rsidR="00AE1FDC" w:rsidRPr="004114C4">
        <w:rPr>
          <w:rFonts w:ascii="Myriad Pro" w:hAnsi="Myriad Pro"/>
          <w:sz w:val="24"/>
          <w:szCs w:val="24"/>
        </w:rPr>
        <w:t xml:space="preserve">Le quartier « sensible » des Hauts de Creil / plateau du Rouher est au cœur de l’agglomération creilloise, et donc, d’un </w:t>
      </w:r>
      <w:r w:rsidR="00CB0FBF" w:rsidRPr="004114C4">
        <w:rPr>
          <w:rFonts w:ascii="Myriad Pro" w:hAnsi="Myriad Pro"/>
          <w:sz w:val="24"/>
          <w:szCs w:val="24"/>
        </w:rPr>
        <w:t xml:space="preserve">bassin de population </w:t>
      </w:r>
      <w:r w:rsidR="00AE1FDC" w:rsidRPr="004114C4">
        <w:rPr>
          <w:rFonts w:ascii="Myriad Pro" w:hAnsi="Myriad Pro"/>
          <w:sz w:val="24"/>
          <w:szCs w:val="24"/>
        </w:rPr>
        <w:t>regroupant environ</w:t>
      </w:r>
      <w:r w:rsidR="00CB0FBF" w:rsidRPr="004114C4">
        <w:rPr>
          <w:rFonts w:ascii="Myriad Pro" w:hAnsi="Myriad Pro"/>
          <w:sz w:val="24"/>
          <w:szCs w:val="24"/>
        </w:rPr>
        <w:t xml:space="preserve"> </w:t>
      </w:r>
      <w:r w:rsidR="00AE1FDC" w:rsidRPr="004114C4">
        <w:rPr>
          <w:rFonts w:ascii="Myriad Pro" w:hAnsi="Myriad Pro"/>
          <w:sz w:val="24"/>
          <w:szCs w:val="24"/>
        </w:rPr>
        <w:t>135 000 habitants (dont 36</w:t>
      </w:r>
      <w:r w:rsidR="000E69AB" w:rsidRPr="004114C4">
        <w:rPr>
          <w:rFonts w:ascii="Myriad Pro" w:hAnsi="Myriad Pro"/>
          <w:sz w:val="24"/>
          <w:szCs w:val="24"/>
        </w:rPr>
        <w:t> </w:t>
      </w:r>
      <w:r w:rsidR="00AE1FDC" w:rsidRPr="004114C4">
        <w:rPr>
          <w:rFonts w:ascii="Myriad Pro" w:hAnsi="Myriad Pro"/>
          <w:sz w:val="24"/>
          <w:szCs w:val="24"/>
        </w:rPr>
        <w:t>000</w:t>
      </w:r>
      <w:r w:rsidRPr="004114C4">
        <w:rPr>
          <w:rFonts w:ascii="Myriad Pro" w:hAnsi="Myriad Pro"/>
          <w:sz w:val="24"/>
          <w:szCs w:val="24"/>
        </w:rPr>
        <w:t xml:space="preserve"> </w:t>
      </w:r>
      <w:r w:rsidR="00AE1FDC" w:rsidRPr="004114C4">
        <w:rPr>
          <w:rFonts w:ascii="Myriad Pro" w:hAnsi="Myriad Pro"/>
          <w:sz w:val="24"/>
          <w:szCs w:val="24"/>
        </w:rPr>
        <w:t>résidant sur la commune de Creil</w:t>
      </w:r>
      <w:r w:rsidR="004D1181" w:rsidRPr="004114C4">
        <w:rPr>
          <w:rFonts w:ascii="Myriad Pro" w:hAnsi="Myriad Pro"/>
          <w:sz w:val="24"/>
          <w:szCs w:val="24"/>
        </w:rPr>
        <w:t xml:space="preserve"> et environ 21000 concernés par la politique de la ville, sur l’ensemble des ZUS de l’agglomération</w:t>
      </w:r>
      <w:r w:rsidR="00AE1FDC" w:rsidRPr="004114C4">
        <w:rPr>
          <w:rFonts w:ascii="Myriad Pro" w:hAnsi="Myriad Pro"/>
          <w:sz w:val="24"/>
          <w:szCs w:val="24"/>
        </w:rPr>
        <w:t>). Le quartier, classifié « zone urbaine sensible » (ZUS), regroupe une population globalement en difficulté (niveaux de pauvreté et de chômage importants / cf. données INSEE – base IRIS). De fait, le Centre Social constitue un relai fondamental pour l’action sociale, socioculturelle et culturelle</w:t>
      </w:r>
      <w:r w:rsidR="000E69AB" w:rsidRPr="004114C4">
        <w:rPr>
          <w:rFonts w:ascii="Myriad Pro" w:hAnsi="Myriad Pro"/>
          <w:sz w:val="24"/>
          <w:szCs w:val="24"/>
        </w:rPr>
        <w:t>,</w:t>
      </w:r>
      <w:r w:rsidR="00AE1FDC" w:rsidRPr="004114C4">
        <w:rPr>
          <w:rFonts w:ascii="Myriad Pro" w:hAnsi="Myriad Pro"/>
          <w:sz w:val="24"/>
          <w:szCs w:val="24"/>
        </w:rPr>
        <w:t xml:space="preserve"> </w:t>
      </w:r>
      <w:r w:rsidR="000E69AB" w:rsidRPr="004114C4">
        <w:rPr>
          <w:rFonts w:ascii="Myriad Pro" w:hAnsi="Myriad Pro"/>
          <w:sz w:val="24"/>
          <w:szCs w:val="24"/>
        </w:rPr>
        <w:t xml:space="preserve">ainsi qu’un point d’appui indispensable </w:t>
      </w:r>
      <w:r w:rsidR="00AE1FDC" w:rsidRPr="004114C4">
        <w:rPr>
          <w:rFonts w:ascii="Myriad Pro" w:hAnsi="Myriad Pro"/>
          <w:sz w:val="24"/>
          <w:szCs w:val="24"/>
        </w:rPr>
        <w:t xml:space="preserve">pour la population et les partenaires </w:t>
      </w:r>
      <w:r w:rsidR="000E69AB" w:rsidRPr="004114C4">
        <w:rPr>
          <w:rFonts w:ascii="Myriad Pro" w:hAnsi="Myriad Pro"/>
          <w:sz w:val="24"/>
          <w:szCs w:val="24"/>
        </w:rPr>
        <w:t>institutionnels</w:t>
      </w:r>
      <w:r w:rsidR="001D6CC5" w:rsidRPr="004114C4">
        <w:rPr>
          <w:rFonts w:ascii="Myriad Pro" w:hAnsi="Myriad Pro"/>
          <w:sz w:val="24"/>
          <w:szCs w:val="24"/>
        </w:rPr>
        <w:t xml:space="preserve">. </w:t>
      </w:r>
      <w:r w:rsidR="000E69AB" w:rsidRPr="004114C4">
        <w:rPr>
          <w:rFonts w:ascii="Myriad Pro" w:hAnsi="Myriad Pro"/>
          <w:sz w:val="24"/>
          <w:szCs w:val="24"/>
        </w:rPr>
        <w:t xml:space="preserve">Comme </w:t>
      </w:r>
      <w:r w:rsidR="004D1181" w:rsidRPr="004114C4">
        <w:rPr>
          <w:rFonts w:ascii="Myriad Pro" w:hAnsi="Myriad Pro"/>
          <w:sz w:val="24"/>
          <w:szCs w:val="24"/>
        </w:rPr>
        <w:t>beaucoup de</w:t>
      </w:r>
      <w:r w:rsidR="000E69AB" w:rsidRPr="004114C4">
        <w:rPr>
          <w:rFonts w:ascii="Myriad Pro" w:hAnsi="Myriad Pro"/>
          <w:sz w:val="24"/>
          <w:szCs w:val="24"/>
        </w:rPr>
        <w:t xml:space="preserve"> </w:t>
      </w:r>
      <w:r w:rsidR="004D1181" w:rsidRPr="004114C4">
        <w:rPr>
          <w:rFonts w:ascii="Myriad Pro" w:hAnsi="Myriad Pro"/>
          <w:sz w:val="24"/>
          <w:szCs w:val="24"/>
        </w:rPr>
        <w:t>ZUS, le quartier des</w:t>
      </w:r>
      <w:r w:rsidR="000E69AB" w:rsidRPr="004114C4">
        <w:rPr>
          <w:rFonts w:ascii="Myriad Pro" w:hAnsi="Myriad Pro"/>
          <w:sz w:val="24"/>
          <w:szCs w:val="24"/>
        </w:rPr>
        <w:t xml:space="preserve"> Hauts de Creil / plateau du Rouher regroupe une p</w:t>
      </w:r>
      <w:r w:rsidRPr="004114C4">
        <w:rPr>
          <w:rFonts w:ascii="Myriad Pro" w:hAnsi="Myriad Pro"/>
          <w:sz w:val="24"/>
          <w:szCs w:val="24"/>
        </w:rPr>
        <w:t xml:space="preserve">opulation </w:t>
      </w:r>
      <w:r w:rsidR="004D1181" w:rsidRPr="004114C4">
        <w:rPr>
          <w:rFonts w:ascii="Myriad Pro" w:hAnsi="Myriad Pro"/>
          <w:sz w:val="24"/>
          <w:szCs w:val="24"/>
        </w:rPr>
        <w:t xml:space="preserve">d’origine immigrée </w:t>
      </w:r>
      <w:r w:rsidR="000E69AB" w:rsidRPr="004114C4">
        <w:rPr>
          <w:rFonts w:ascii="Myriad Pro" w:hAnsi="Myriad Pro"/>
          <w:sz w:val="24"/>
          <w:szCs w:val="24"/>
        </w:rPr>
        <w:t xml:space="preserve">assez </w:t>
      </w:r>
      <w:r w:rsidR="004D1181" w:rsidRPr="004114C4">
        <w:rPr>
          <w:rFonts w:ascii="Myriad Pro" w:hAnsi="Myriad Pro"/>
          <w:sz w:val="24"/>
          <w:szCs w:val="24"/>
        </w:rPr>
        <w:t xml:space="preserve">importante et une proportion de jeunes élevée. De fait, </w:t>
      </w:r>
      <w:r w:rsidR="00EA3374" w:rsidRPr="004114C4">
        <w:rPr>
          <w:rFonts w:ascii="Myriad Pro" w:hAnsi="Myriad Pro"/>
          <w:b/>
          <w:sz w:val="24"/>
          <w:szCs w:val="24"/>
        </w:rPr>
        <w:t>le volet culturel du projet du Centre S</w:t>
      </w:r>
      <w:r w:rsidR="004D1181" w:rsidRPr="004114C4">
        <w:rPr>
          <w:rFonts w:ascii="Myriad Pro" w:hAnsi="Myriad Pro"/>
          <w:b/>
          <w:sz w:val="24"/>
          <w:szCs w:val="24"/>
        </w:rPr>
        <w:t>ocial constitue un enjeu stratégique majeur.</w:t>
      </w:r>
    </w:p>
    <w:p w:rsidR="00EA3374" w:rsidRPr="004114C4" w:rsidRDefault="001D6CC5" w:rsidP="00EA3374">
      <w:pPr>
        <w:jc w:val="both"/>
        <w:rPr>
          <w:rFonts w:ascii="Myriad Pro" w:hAnsi="Myriad Pro"/>
          <w:sz w:val="24"/>
          <w:szCs w:val="24"/>
        </w:rPr>
      </w:pPr>
      <w:r w:rsidRPr="004114C4">
        <w:rPr>
          <w:rFonts w:ascii="Myriad Pro" w:hAnsi="Myriad Pro"/>
          <w:sz w:val="24"/>
          <w:szCs w:val="24"/>
        </w:rPr>
        <w:t xml:space="preserve">Pour répondre aux problématiques de la population du quartier, </w:t>
      </w:r>
      <w:r w:rsidRPr="004114C4">
        <w:rPr>
          <w:rFonts w:ascii="Myriad Pro" w:hAnsi="Myriad Pro"/>
          <w:b/>
          <w:sz w:val="24"/>
          <w:szCs w:val="24"/>
        </w:rPr>
        <w:t>le Centre Social</w:t>
      </w:r>
      <w:r w:rsidRPr="004114C4">
        <w:rPr>
          <w:rFonts w:ascii="Myriad Pro" w:hAnsi="Myriad Pro"/>
          <w:sz w:val="24"/>
          <w:szCs w:val="24"/>
        </w:rPr>
        <w:t xml:space="preserve">, comme la majorité de ses pairs, </w:t>
      </w:r>
      <w:r w:rsidRPr="004114C4">
        <w:rPr>
          <w:rFonts w:ascii="Myriad Pro" w:hAnsi="Myriad Pro"/>
          <w:b/>
          <w:sz w:val="24"/>
          <w:szCs w:val="24"/>
        </w:rPr>
        <w:t>propose un ensemble d’activités et de services, principalement à destination des familles</w:t>
      </w:r>
      <w:r w:rsidRPr="004114C4">
        <w:rPr>
          <w:rFonts w:ascii="Myriad Pro" w:hAnsi="Myriad Pro"/>
          <w:sz w:val="24"/>
          <w:szCs w:val="24"/>
        </w:rPr>
        <w:t xml:space="preserve"> mais aussi des individus (publics spécifiques), et articulés autour des pôles suivants : soutien à la parentalité, insertion professionnelle et sociale, apprentissage de l’informatique, apprentissage linguistique. </w:t>
      </w:r>
      <w:r w:rsidR="00373A34" w:rsidRPr="004114C4">
        <w:rPr>
          <w:rFonts w:ascii="Myriad Pro" w:hAnsi="Myriad Pro"/>
          <w:sz w:val="24"/>
          <w:szCs w:val="24"/>
        </w:rPr>
        <w:t>Dans cet ensemble, les actions culturelles sont peu présentes et difficiles à mettre en œuvre.</w:t>
      </w:r>
    </w:p>
    <w:p w:rsidR="00A32557" w:rsidRPr="004114C4" w:rsidRDefault="00373A34" w:rsidP="00EA3374">
      <w:pPr>
        <w:jc w:val="both"/>
        <w:rPr>
          <w:rFonts w:ascii="Myriad Pro" w:hAnsi="Myriad Pro"/>
          <w:sz w:val="24"/>
          <w:szCs w:val="24"/>
        </w:rPr>
      </w:pPr>
      <w:r w:rsidRPr="004114C4">
        <w:rPr>
          <w:rFonts w:ascii="Myriad Pro" w:hAnsi="Myriad Pro"/>
          <w:sz w:val="24"/>
          <w:szCs w:val="24"/>
        </w:rPr>
        <w:t>Par ailleurs, comme beaucoup d’associations de ce type, le Centre Social est confronté à une évolution du cadre institutionnel (baisse et/ou redéploiement des subventions) et de la sociologie de ses publics (participation et implication en évolution forte) ; ses f</w:t>
      </w:r>
      <w:r w:rsidR="00EA3374" w:rsidRPr="004114C4">
        <w:rPr>
          <w:rFonts w:ascii="Myriad Pro" w:hAnsi="Myriad Pro"/>
          <w:sz w:val="24"/>
          <w:szCs w:val="24"/>
        </w:rPr>
        <w:t>inance</w:t>
      </w:r>
      <w:r w:rsidRPr="004114C4">
        <w:rPr>
          <w:rFonts w:ascii="Myriad Pro" w:hAnsi="Myriad Pro"/>
          <w:sz w:val="24"/>
          <w:szCs w:val="24"/>
        </w:rPr>
        <w:t xml:space="preserve">s demeurent </w:t>
      </w:r>
      <w:r w:rsidR="00EA3374" w:rsidRPr="004114C4">
        <w:rPr>
          <w:rFonts w:ascii="Myriad Pro" w:hAnsi="Myriad Pro"/>
          <w:sz w:val="24"/>
          <w:szCs w:val="24"/>
        </w:rPr>
        <w:t>fragile</w:t>
      </w:r>
      <w:r w:rsidRPr="004114C4">
        <w:rPr>
          <w:rFonts w:ascii="Myriad Pro" w:hAnsi="Myriad Pro"/>
          <w:sz w:val="24"/>
          <w:szCs w:val="24"/>
        </w:rPr>
        <w:t xml:space="preserve">s même si la situation semble stabilisée (à confirmer à la lecture du bilan 2015) ; sa capacité d’action limitée (10 permanents pour piloter l’ensemble des activités / point positif : la masse salariale ne dépend pas des aides à l’emploi). Ainsi, si la situation n’est </w:t>
      </w:r>
      <w:r w:rsidRPr="004114C4">
        <w:rPr>
          <w:rFonts w:ascii="Myriad Pro" w:hAnsi="Myriad Pro"/>
          <w:sz w:val="24"/>
          <w:szCs w:val="24"/>
        </w:rPr>
        <w:lastRenderedPageBreak/>
        <w:t xml:space="preserve">pas véritablement inquiétante, </w:t>
      </w:r>
      <w:r w:rsidRPr="004114C4">
        <w:rPr>
          <w:rFonts w:ascii="Myriad Pro" w:hAnsi="Myriad Pro"/>
          <w:b/>
          <w:sz w:val="24"/>
          <w:szCs w:val="24"/>
        </w:rPr>
        <w:t>n</w:t>
      </w:r>
      <w:r w:rsidR="00A32557" w:rsidRPr="004114C4">
        <w:rPr>
          <w:rFonts w:ascii="Myriad Pro" w:hAnsi="Myriad Pro"/>
          <w:b/>
          <w:sz w:val="24"/>
          <w:szCs w:val="24"/>
        </w:rPr>
        <w:t>ous avons pointé</w:t>
      </w:r>
      <w:r w:rsidRPr="004114C4">
        <w:rPr>
          <w:rFonts w:ascii="Myriad Pro" w:hAnsi="Myriad Pro"/>
          <w:b/>
          <w:sz w:val="24"/>
          <w:szCs w:val="24"/>
        </w:rPr>
        <w:t xml:space="preserve"> </w:t>
      </w:r>
      <w:r w:rsidR="00A32557" w:rsidRPr="004114C4">
        <w:rPr>
          <w:rFonts w:ascii="Myriad Pro" w:hAnsi="Myriad Pro"/>
          <w:b/>
          <w:sz w:val="24"/>
          <w:szCs w:val="24"/>
        </w:rPr>
        <w:t>dans le</w:t>
      </w:r>
      <w:r w:rsidRPr="004114C4">
        <w:rPr>
          <w:rFonts w:ascii="Myriad Pro" w:hAnsi="Myriad Pro"/>
          <w:b/>
          <w:sz w:val="24"/>
          <w:szCs w:val="24"/>
        </w:rPr>
        <w:t xml:space="preserve"> cahier des charges plusieurs points de vigilance </w:t>
      </w:r>
      <w:r w:rsidR="00A32557" w:rsidRPr="004114C4">
        <w:rPr>
          <w:rFonts w:ascii="Myriad Pro" w:hAnsi="Myriad Pro"/>
          <w:b/>
          <w:sz w:val="24"/>
          <w:szCs w:val="24"/>
        </w:rPr>
        <w:t>qu’il s’agira d’approfondir dans la phase de diagnostic</w:t>
      </w:r>
      <w:r w:rsidR="00A32557" w:rsidRPr="004114C4">
        <w:rPr>
          <w:rFonts w:ascii="Myriad Pro" w:hAnsi="Myriad Pro"/>
          <w:sz w:val="24"/>
          <w:szCs w:val="24"/>
        </w:rPr>
        <w:t> :</w:t>
      </w:r>
    </w:p>
    <w:p w:rsidR="00A32557" w:rsidRPr="004114C4" w:rsidRDefault="00A32557" w:rsidP="00A32557">
      <w:pPr>
        <w:pStyle w:val="Paragraphedeliste"/>
        <w:numPr>
          <w:ilvl w:val="0"/>
          <w:numId w:val="42"/>
        </w:numPr>
        <w:jc w:val="both"/>
        <w:rPr>
          <w:rFonts w:ascii="Myriad Pro" w:hAnsi="Myriad Pro"/>
          <w:sz w:val="24"/>
          <w:szCs w:val="24"/>
        </w:rPr>
      </w:pPr>
      <w:r w:rsidRPr="004114C4">
        <w:rPr>
          <w:rFonts w:ascii="Myriad Pro" w:hAnsi="Myriad Pro"/>
          <w:sz w:val="24"/>
          <w:szCs w:val="24"/>
        </w:rPr>
        <w:t>Quelle est l’origine des deux résultats comptables très négatifs des années 2012 et 2013 ? Quid du bilan 2015 ?</w:t>
      </w:r>
    </w:p>
    <w:p w:rsidR="00EA3374" w:rsidRPr="004114C4" w:rsidRDefault="00A32557" w:rsidP="00A32557">
      <w:pPr>
        <w:pStyle w:val="Paragraphedeliste"/>
        <w:numPr>
          <w:ilvl w:val="0"/>
          <w:numId w:val="42"/>
        </w:numPr>
        <w:jc w:val="both"/>
        <w:rPr>
          <w:rFonts w:ascii="Myriad Pro" w:hAnsi="Myriad Pro"/>
          <w:b/>
          <w:sz w:val="24"/>
          <w:szCs w:val="24"/>
        </w:rPr>
      </w:pPr>
      <w:r w:rsidRPr="004114C4">
        <w:rPr>
          <w:rFonts w:ascii="Myriad Pro" w:hAnsi="Myriad Pro"/>
          <w:sz w:val="24"/>
          <w:szCs w:val="24"/>
        </w:rPr>
        <w:t xml:space="preserve">Quelle est la stratégie et le plan de communication de l’association (pas de site web) ? Le développement d’actions culturelles suppose en effet une communication forte. </w:t>
      </w:r>
    </w:p>
    <w:p w:rsidR="00A32557" w:rsidRPr="004114C4" w:rsidRDefault="00A32557" w:rsidP="00A32557">
      <w:pPr>
        <w:pStyle w:val="Paragraphedeliste"/>
        <w:numPr>
          <w:ilvl w:val="0"/>
          <w:numId w:val="42"/>
        </w:numPr>
        <w:jc w:val="both"/>
        <w:rPr>
          <w:rFonts w:ascii="Myriad Pro" w:hAnsi="Myriad Pro"/>
          <w:b/>
          <w:sz w:val="24"/>
          <w:szCs w:val="24"/>
        </w:rPr>
      </w:pPr>
      <w:r w:rsidRPr="004114C4">
        <w:rPr>
          <w:rFonts w:ascii="Myriad Pro" w:hAnsi="Myriad Pro"/>
          <w:sz w:val="24"/>
          <w:szCs w:val="24"/>
        </w:rPr>
        <w:t>Les ressources humaines sont-elles suffisantes en nombre et en compétences, notamment pour développer un projet culturel ambitieux ?</w:t>
      </w:r>
    </w:p>
    <w:p w:rsidR="00C300AF" w:rsidRPr="004114C4" w:rsidRDefault="004D1181" w:rsidP="005E3E39">
      <w:pPr>
        <w:jc w:val="both"/>
        <w:rPr>
          <w:rFonts w:ascii="Myriad Pro" w:hAnsi="Myriad Pro"/>
          <w:b/>
          <w:sz w:val="24"/>
          <w:szCs w:val="24"/>
        </w:rPr>
      </w:pPr>
      <w:r w:rsidRPr="004114C4">
        <w:rPr>
          <w:rFonts w:ascii="Myriad Pro" w:hAnsi="Myriad Pro"/>
          <w:sz w:val="24"/>
          <w:szCs w:val="24"/>
        </w:rPr>
        <w:t>Suite à un premier accompagnement réalisé en 2012 dans le cadre du DLA, le Centre Social a redéfini son projet d’établissement pour la période 2013/2016.</w:t>
      </w:r>
      <w:r w:rsidRPr="004114C4">
        <w:rPr>
          <w:rFonts w:ascii="Myriad Pro" w:hAnsi="Myriad Pro"/>
          <w:b/>
          <w:sz w:val="24"/>
          <w:szCs w:val="24"/>
        </w:rPr>
        <w:t xml:space="preserve"> Il ressort de </w:t>
      </w:r>
      <w:r w:rsidR="00B87DDC" w:rsidRPr="004114C4">
        <w:rPr>
          <w:rFonts w:ascii="Myriad Pro" w:hAnsi="Myriad Pro"/>
          <w:b/>
          <w:sz w:val="24"/>
          <w:szCs w:val="24"/>
        </w:rPr>
        <w:t>la mise en œuvre de ce « Programme d’Animation Global » une faiblesse sur le volet culturel</w:t>
      </w:r>
      <w:r w:rsidR="00EA3374" w:rsidRPr="004114C4">
        <w:rPr>
          <w:rFonts w:ascii="Myriad Pro" w:hAnsi="Myriad Pro"/>
          <w:b/>
          <w:sz w:val="24"/>
          <w:szCs w:val="24"/>
        </w:rPr>
        <w:t xml:space="preserve"> : </w:t>
      </w:r>
      <w:r w:rsidR="00EA3374" w:rsidRPr="004114C4">
        <w:rPr>
          <w:rFonts w:ascii="Myriad Pro" w:hAnsi="Myriad Pro"/>
          <w:sz w:val="24"/>
          <w:szCs w:val="24"/>
        </w:rPr>
        <w:t>difficulté à mobiliser, à impliquer, à fédérer autour d’un projet culturel, peut-être pas suffisamment affirmé et pensé dans un cadre partenarial efficient</w:t>
      </w:r>
      <w:r w:rsidR="00B87DDC" w:rsidRPr="004114C4">
        <w:rPr>
          <w:rFonts w:ascii="Myriad Pro" w:hAnsi="Myriad Pro"/>
          <w:sz w:val="24"/>
          <w:szCs w:val="24"/>
        </w:rPr>
        <w:t xml:space="preserve">. </w:t>
      </w:r>
      <w:r w:rsidR="00EA3374" w:rsidRPr="004114C4">
        <w:rPr>
          <w:rFonts w:ascii="Myriad Pro" w:hAnsi="Myriad Pro"/>
          <w:sz w:val="24"/>
          <w:szCs w:val="24"/>
        </w:rPr>
        <w:t>Ainsi, l</w:t>
      </w:r>
      <w:r w:rsidR="00B87DDC" w:rsidRPr="004114C4">
        <w:rPr>
          <w:rFonts w:ascii="Myriad Pro" w:hAnsi="Myriad Pro"/>
          <w:sz w:val="24"/>
          <w:szCs w:val="24"/>
        </w:rPr>
        <w:t xml:space="preserve">a dynamique escomptée n’est pas au rendez-vous. Ce constat est partagé par la « Faïencerie – théâtre » de Creil (scène conventionnée) qui confirme la difficulté à toucher </w:t>
      </w:r>
      <w:r w:rsidR="00EA3374" w:rsidRPr="004114C4">
        <w:rPr>
          <w:rFonts w:ascii="Myriad Pro" w:hAnsi="Myriad Pro"/>
          <w:sz w:val="24"/>
          <w:szCs w:val="24"/>
        </w:rPr>
        <w:t>les populations de ce quartier malgré une volonté affichée.</w:t>
      </w:r>
    </w:p>
    <w:p w:rsidR="005E3E39" w:rsidRPr="004114C4" w:rsidRDefault="00B87DDC" w:rsidP="005E3E39">
      <w:pPr>
        <w:jc w:val="both"/>
        <w:rPr>
          <w:rFonts w:ascii="Myriad Pro" w:hAnsi="Myriad Pro"/>
          <w:sz w:val="24"/>
          <w:szCs w:val="24"/>
        </w:rPr>
      </w:pPr>
      <w:r w:rsidRPr="004114C4">
        <w:rPr>
          <w:rFonts w:ascii="Myriad Pro" w:hAnsi="Myriad Pro"/>
          <w:sz w:val="24"/>
          <w:szCs w:val="24"/>
        </w:rPr>
        <w:t xml:space="preserve">Ainsi, </w:t>
      </w:r>
      <w:r w:rsidRPr="004114C4">
        <w:rPr>
          <w:rFonts w:ascii="Myriad Pro" w:hAnsi="Myriad Pro"/>
          <w:b/>
          <w:sz w:val="24"/>
          <w:szCs w:val="24"/>
        </w:rPr>
        <w:t>l</w:t>
      </w:r>
      <w:r w:rsidR="005E3E39" w:rsidRPr="004114C4">
        <w:rPr>
          <w:rFonts w:ascii="Myriad Pro" w:hAnsi="Myriad Pro"/>
          <w:b/>
          <w:sz w:val="24"/>
          <w:szCs w:val="24"/>
        </w:rPr>
        <w:t xml:space="preserve">’objectif </w:t>
      </w:r>
      <w:r w:rsidR="00EA3374" w:rsidRPr="004114C4">
        <w:rPr>
          <w:rFonts w:ascii="Myriad Pro" w:hAnsi="Myriad Pro"/>
          <w:b/>
          <w:sz w:val="24"/>
          <w:szCs w:val="24"/>
        </w:rPr>
        <w:t>du Centre S</w:t>
      </w:r>
      <w:r w:rsidRPr="004114C4">
        <w:rPr>
          <w:rFonts w:ascii="Myriad Pro" w:hAnsi="Myriad Pro"/>
          <w:b/>
          <w:sz w:val="24"/>
          <w:szCs w:val="24"/>
        </w:rPr>
        <w:t>ocial</w:t>
      </w:r>
      <w:r w:rsidRPr="004114C4">
        <w:rPr>
          <w:rFonts w:ascii="Myriad Pro" w:hAnsi="Myriad Pro"/>
          <w:sz w:val="24"/>
          <w:szCs w:val="24"/>
        </w:rPr>
        <w:t xml:space="preserve">, tel que défini dans le cahier des charges de la consultation, </w:t>
      </w:r>
      <w:r w:rsidR="005E3E39" w:rsidRPr="004114C4">
        <w:rPr>
          <w:rFonts w:ascii="Myriad Pro" w:hAnsi="Myriad Pro"/>
          <w:b/>
          <w:sz w:val="24"/>
          <w:szCs w:val="24"/>
        </w:rPr>
        <w:t xml:space="preserve">est de </w:t>
      </w:r>
      <w:proofErr w:type="spellStart"/>
      <w:r w:rsidR="005E3E39" w:rsidRPr="004114C4">
        <w:rPr>
          <w:rFonts w:ascii="Myriad Pro" w:hAnsi="Myriad Pro"/>
          <w:b/>
          <w:sz w:val="24"/>
          <w:szCs w:val="24"/>
        </w:rPr>
        <w:t>co</w:t>
      </w:r>
      <w:proofErr w:type="spellEnd"/>
      <w:r w:rsidR="005E3E39" w:rsidRPr="004114C4">
        <w:rPr>
          <w:rFonts w:ascii="Myriad Pro" w:hAnsi="Myriad Pro"/>
          <w:b/>
          <w:sz w:val="24"/>
          <w:szCs w:val="24"/>
        </w:rPr>
        <w:t xml:space="preserve"> construire un projet culturel global, avec les habitants</w:t>
      </w:r>
      <w:r w:rsidR="00EA3374" w:rsidRPr="004114C4">
        <w:rPr>
          <w:rFonts w:ascii="Myriad Pro" w:hAnsi="Myriad Pro"/>
          <w:b/>
          <w:sz w:val="24"/>
          <w:szCs w:val="24"/>
        </w:rPr>
        <w:t xml:space="preserve"> et les partenaires associatifs/culturels</w:t>
      </w:r>
      <w:r w:rsidR="005E3E39" w:rsidRPr="004114C4">
        <w:rPr>
          <w:rFonts w:ascii="Myriad Pro" w:hAnsi="Myriad Pro"/>
          <w:sz w:val="24"/>
          <w:szCs w:val="24"/>
        </w:rPr>
        <w:t>, en rapprochant la culture des v</w:t>
      </w:r>
      <w:r w:rsidRPr="004114C4">
        <w:rPr>
          <w:rFonts w:ascii="Myriad Pro" w:hAnsi="Myriad Pro"/>
          <w:sz w:val="24"/>
          <w:szCs w:val="24"/>
        </w:rPr>
        <w:t xml:space="preserve">aleurs du quartier et du Centre, </w:t>
      </w:r>
      <w:r w:rsidR="00EA3374" w:rsidRPr="004114C4">
        <w:rPr>
          <w:rFonts w:ascii="Myriad Pro" w:hAnsi="Myriad Pro"/>
          <w:sz w:val="24"/>
          <w:szCs w:val="24"/>
        </w:rPr>
        <w:t xml:space="preserve">et </w:t>
      </w:r>
      <w:r w:rsidRPr="004114C4">
        <w:rPr>
          <w:rFonts w:ascii="Myriad Pro" w:hAnsi="Myriad Pro"/>
          <w:sz w:val="24"/>
          <w:szCs w:val="24"/>
        </w:rPr>
        <w:t>en mettant</w:t>
      </w:r>
      <w:r w:rsidR="005E3E39" w:rsidRPr="004114C4">
        <w:rPr>
          <w:rFonts w:ascii="Myriad Pro" w:hAnsi="Myriad Pro"/>
          <w:sz w:val="24"/>
          <w:szCs w:val="24"/>
        </w:rPr>
        <w:t xml:space="preserve"> en lum</w:t>
      </w:r>
      <w:r w:rsidRPr="004114C4">
        <w:rPr>
          <w:rFonts w:ascii="Myriad Pro" w:hAnsi="Myriad Pro"/>
          <w:sz w:val="24"/>
          <w:szCs w:val="24"/>
        </w:rPr>
        <w:t xml:space="preserve">ière les valeurs universelles de </w:t>
      </w:r>
      <w:r w:rsidR="005E3E39" w:rsidRPr="004114C4">
        <w:rPr>
          <w:rFonts w:ascii="Myriad Pro" w:hAnsi="Myriad Pro"/>
          <w:sz w:val="24"/>
          <w:szCs w:val="24"/>
        </w:rPr>
        <w:t xml:space="preserve">laïcité, </w:t>
      </w:r>
      <w:r w:rsidRPr="004114C4">
        <w:rPr>
          <w:rFonts w:ascii="Myriad Pro" w:hAnsi="Myriad Pro"/>
          <w:sz w:val="24"/>
          <w:szCs w:val="24"/>
        </w:rPr>
        <w:t xml:space="preserve">de </w:t>
      </w:r>
      <w:r w:rsidR="005E3E39" w:rsidRPr="004114C4">
        <w:rPr>
          <w:rFonts w:ascii="Myriad Pro" w:hAnsi="Myriad Pro"/>
          <w:sz w:val="24"/>
          <w:szCs w:val="24"/>
        </w:rPr>
        <w:t xml:space="preserve">solidarité, </w:t>
      </w:r>
      <w:r w:rsidRPr="004114C4">
        <w:rPr>
          <w:rFonts w:ascii="Myriad Pro" w:hAnsi="Myriad Pro"/>
          <w:sz w:val="24"/>
          <w:szCs w:val="24"/>
        </w:rPr>
        <w:t>de fraternité et de</w:t>
      </w:r>
      <w:r w:rsidR="005E3E39" w:rsidRPr="004114C4">
        <w:rPr>
          <w:rFonts w:ascii="Myriad Pro" w:hAnsi="Myriad Pro"/>
          <w:sz w:val="24"/>
          <w:szCs w:val="24"/>
        </w:rPr>
        <w:t xml:space="preserve"> dignité. </w:t>
      </w:r>
      <w:r w:rsidR="00EA3374" w:rsidRPr="004114C4">
        <w:rPr>
          <w:rFonts w:ascii="Myriad Pro" w:hAnsi="Myriad Pro"/>
          <w:sz w:val="24"/>
          <w:szCs w:val="24"/>
        </w:rPr>
        <w:t>Concrètement, i</w:t>
      </w:r>
      <w:r w:rsidRPr="004114C4">
        <w:rPr>
          <w:rFonts w:ascii="Myriad Pro" w:hAnsi="Myriad Pro"/>
          <w:sz w:val="24"/>
          <w:szCs w:val="24"/>
        </w:rPr>
        <w:t>l s’</w:t>
      </w:r>
      <w:r w:rsidR="00EA3374" w:rsidRPr="004114C4">
        <w:rPr>
          <w:rFonts w:ascii="Myriad Pro" w:hAnsi="Myriad Pro"/>
          <w:sz w:val="24"/>
          <w:szCs w:val="24"/>
        </w:rPr>
        <w:t>agir</w:t>
      </w:r>
      <w:r w:rsidRPr="004114C4">
        <w:rPr>
          <w:rFonts w:ascii="Myriad Pro" w:hAnsi="Myriad Pro"/>
          <w:sz w:val="24"/>
          <w:szCs w:val="24"/>
        </w:rPr>
        <w:t>a, dans le cadre de l’accompagnement sollicité, d’appuyer</w:t>
      </w:r>
      <w:r w:rsidR="005E3E39" w:rsidRPr="004114C4">
        <w:rPr>
          <w:rFonts w:ascii="Myriad Pro" w:hAnsi="Myriad Pro"/>
          <w:sz w:val="24"/>
          <w:szCs w:val="24"/>
        </w:rPr>
        <w:t xml:space="preserve"> le Centre Social </w:t>
      </w:r>
      <w:r w:rsidR="00EA3374" w:rsidRPr="004114C4">
        <w:rPr>
          <w:rFonts w:ascii="Myriad Pro" w:hAnsi="Myriad Pro"/>
          <w:sz w:val="24"/>
          <w:szCs w:val="24"/>
        </w:rPr>
        <w:t>dans la structuration de ses actions culturelles, en cohérence avec le</w:t>
      </w:r>
      <w:r w:rsidR="005E3E39" w:rsidRPr="004114C4">
        <w:rPr>
          <w:rFonts w:ascii="Myriad Pro" w:hAnsi="Myriad Pro"/>
          <w:sz w:val="24"/>
          <w:szCs w:val="24"/>
        </w:rPr>
        <w:t xml:space="preserve"> </w:t>
      </w:r>
      <w:r w:rsidR="00EA3374" w:rsidRPr="004114C4">
        <w:rPr>
          <w:rFonts w:ascii="Myriad Pro" w:hAnsi="Myriad Pro"/>
          <w:sz w:val="24"/>
          <w:szCs w:val="24"/>
        </w:rPr>
        <w:t>Projet d’Animation Gl</w:t>
      </w:r>
      <w:r w:rsidR="005E3E39" w:rsidRPr="004114C4">
        <w:rPr>
          <w:rFonts w:ascii="Myriad Pro" w:hAnsi="Myriad Pro"/>
          <w:sz w:val="24"/>
          <w:szCs w:val="24"/>
        </w:rPr>
        <w:t xml:space="preserve">obale et en transversalité avec l’ensemble de ces activités. </w:t>
      </w:r>
    </w:p>
    <w:p w:rsidR="007E62FB" w:rsidRPr="004114C4" w:rsidRDefault="00A32557" w:rsidP="005E3E39">
      <w:pPr>
        <w:contextualSpacing/>
        <w:jc w:val="both"/>
        <w:rPr>
          <w:rFonts w:ascii="Myriad Pro" w:hAnsi="Myriad Pro"/>
          <w:b/>
          <w:sz w:val="24"/>
          <w:szCs w:val="24"/>
        </w:rPr>
      </w:pPr>
      <w:r w:rsidRPr="004114C4">
        <w:rPr>
          <w:rFonts w:ascii="Myriad Pro" w:hAnsi="Myriad Pro"/>
          <w:b/>
          <w:sz w:val="24"/>
          <w:szCs w:val="24"/>
        </w:rPr>
        <w:t xml:space="preserve">Pour ce faire, il s’agira de répondre à plusieurs questionnements (non priorisés et à préciser en </w:t>
      </w:r>
      <w:r w:rsidR="007E62FB" w:rsidRPr="004114C4">
        <w:rPr>
          <w:rFonts w:ascii="Myriad Pro" w:hAnsi="Myriad Pro"/>
          <w:b/>
          <w:sz w:val="24"/>
          <w:szCs w:val="24"/>
        </w:rPr>
        <w:t>fonction d</w:t>
      </w:r>
      <w:r w:rsidRPr="004114C4">
        <w:rPr>
          <w:rFonts w:ascii="Myriad Pro" w:hAnsi="Myriad Pro"/>
          <w:b/>
          <w:sz w:val="24"/>
          <w:szCs w:val="24"/>
        </w:rPr>
        <w:t xml:space="preserve">u diagnostic </w:t>
      </w:r>
      <w:r w:rsidR="007E62FB" w:rsidRPr="004114C4">
        <w:rPr>
          <w:rFonts w:ascii="Myriad Pro" w:hAnsi="Myriad Pro"/>
          <w:b/>
          <w:sz w:val="24"/>
          <w:szCs w:val="24"/>
        </w:rPr>
        <w:t>approfondi) :</w:t>
      </w:r>
    </w:p>
    <w:p w:rsidR="007E62FB" w:rsidRPr="004114C4" w:rsidRDefault="007E62FB" w:rsidP="005E3E39">
      <w:pPr>
        <w:pStyle w:val="Paragraphedeliste"/>
        <w:numPr>
          <w:ilvl w:val="0"/>
          <w:numId w:val="43"/>
        </w:numPr>
        <w:jc w:val="both"/>
        <w:rPr>
          <w:rFonts w:ascii="Myriad Pro" w:hAnsi="Myriad Pro"/>
          <w:sz w:val="24"/>
          <w:szCs w:val="24"/>
        </w:rPr>
      </w:pPr>
      <w:r w:rsidRPr="004114C4">
        <w:rPr>
          <w:rFonts w:ascii="Myriad Pro" w:hAnsi="Myriad Pro"/>
          <w:sz w:val="24"/>
          <w:szCs w:val="24"/>
        </w:rPr>
        <w:t xml:space="preserve">Quels sont les besoins exprimés et non exprimés des populations en matière culturelle ? </w:t>
      </w:r>
      <w:r w:rsidR="004114C4" w:rsidRPr="004114C4">
        <w:rPr>
          <w:rFonts w:ascii="Myriad Pro" w:hAnsi="Myriad Pro"/>
          <w:sz w:val="24"/>
          <w:szCs w:val="24"/>
        </w:rPr>
        <w:t>Dispose-t-on de données sur cet aspect (analyse, étude…)</w:t>
      </w:r>
      <w:r w:rsidRPr="004114C4">
        <w:rPr>
          <w:rFonts w:ascii="Myriad Pro" w:hAnsi="Myriad Pro"/>
          <w:sz w:val="24"/>
          <w:szCs w:val="24"/>
        </w:rPr>
        <w:t xml:space="preserve"> ? Qu’est-ce qui a fonctionné ou pas sur ce plan et pourquoi ? </w:t>
      </w:r>
      <w:r w:rsidRPr="004114C4">
        <w:rPr>
          <w:rFonts w:ascii="Myriad Pro" w:hAnsi="Myriad Pro"/>
          <w:i/>
          <w:sz w:val="24"/>
          <w:szCs w:val="24"/>
        </w:rPr>
        <w:t>In fine</w:t>
      </w:r>
      <w:r w:rsidRPr="004114C4">
        <w:rPr>
          <w:rFonts w:ascii="Myriad Pro" w:hAnsi="Myriad Pro"/>
          <w:sz w:val="24"/>
          <w:szCs w:val="24"/>
        </w:rPr>
        <w:t>, quels contenus et quelles approches privilégier pour mobiliser, impliquer et fédérer ?</w:t>
      </w:r>
    </w:p>
    <w:p w:rsidR="00C300AF" w:rsidRPr="004114C4" w:rsidRDefault="007E62FB" w:rsidP="005E3E39">
      <w:pPr>
        <w:pStyle w:val="Paragraphedeliste"/>
        <w:numPr>
          <w:ilvl w:val="0"/>
          <w:numId w:val="43"/>
        </w:numPr>
        <w:jc w:val="both"/>
        <w:rPr>
          <w:rFonts w:ascii="Myriad Pro" w:hAnsi="Myriad Pro"/>
          <w:sz w:val="24"/>
          <w:szCs w:val="24"/>
        </w:rPr>
      </w:pPr>
      <w:r w:rsidRPr="004114C4">
        <w:rPr>
          <w:rFonts w:ascii="Myriad Pro" w:hAnsi="Myriad Pro"/>
          <w:sz w:val="24"/>
          <w:szCs w:val="24"/>
        </w:rPr>
        <w:t>Quels partenaires mobiliser et comment ? Quelles sont les associations et structures culturelles de Creil</w:t>
      </w:r>
      <w:r w:rsidR="004114C4" w:rsidRPr="004114C4">
        <w:rPr>
          <w:rFonts w:ascii="Myriad Pro" w:hAnsi="Myriad Pro"/>
          <w:sz w:val="24"/>
          <w:szCs w:val="24"/>
        </w:rPr>
        <w:t xml:space="preserve"> et des environs</w:t>
      </w:r>
      <w:r w:rsidRPr="004114C4">
        <w:rPr>
          <w:rFonts w:ascii="Myriad Pro" w:hAnsi="Myriad Pro"/>
          <w:sz w:val="24"/>
          <w:szCs w:val="24"/>
        </w:rPr>
        <w:t xml:space="preserve"> qui pourraient s’impliquer dans un projet culturel sur le quartier et au-delà ?</w:t>
      </w:r>
    </w:p>
    <w:p w:rsidR="007E62FB" w:rsidRPr="004114C4" w:rsidRDefault="007E62FB" w:rsidP="005E3E39">
      <w:pPr>
        <w:pStyle w:val="Paragraphedeliste"/>
        <w:numPr>
          <w:ilvl w:val="0"/>
          <w:numId w:val="43"/>
        </w:numPr>
        <w:jc w:val="both"/>
        <w:rPr>
          <w:rFonts w:ascii="Myriad Pro" w:hAnsi="Myriad Pro"/>
          <w:sz w:val="24"/>
          <w:szCs w:val="24"/>
        </w:rPr>
      </w:pPr>
      <w:r w:rsidRPr="004114C4">
        <w:rPr>
          <w:rFonts w:ascii="Myriad Pro" w:hAnsi="Myriad Pro"/>
          <w:sz w:val="24"/>
          <w:szCs w:val="24"/>
        </w:rPr>
        <w:t xml:space="preserve">Quel modèle économique ? Qui peut financer le volet culturel du Projet Global d’Animation ? </w:t>
      </w:r>
    </w:p>
    <w:p w:rsidR="007E62FB" w:rsidRPr="004114C4" w:rsidRDefault="007E62FB" w:rsidP="007E62FB">
      <w:pPr>
        <w:pStyle w:val="Paragraphedeliste"/>
        <w:numPr>
          <w:ilvl w:val="0"/>
          <w:numId w:val="43"/>
        </w:numPr>
        <w:jc w:val="both"/>
        <w:rPr>
          <w:rFonts w:ascii="Myriad Pro" w:hAnsi="Myriad Pro"/>
          <w:sz w:val="24"/>
          <w:szCs w:val="24"/>
        </w:rPr>
      </w:pPr>
      <w:r w:rsidRPr="004114C4">
        <w:rPr>
          <w:rFonts w:ascii="Myriad Pro" w:hAnsi="Myriad Pro"/>
          <w:sz w:val="24"/>
          <w:szCs w:val="24"/>
        </w:rPr>
        <w:lastRenderedPageBreak/>
        <w:t xml:space="preserve">L’image principalement liée à l’action sociale du Centre ne nuit-elle pas au développement des actions culturelles ? Comment faire évoluer cette image pour impliquer plus largement la population ? </w:t>
      </w:r>
    </w:p>
    <w:p w:rsidR="004114C4" w:rsidRPr="004114C4" w:rsidRDefault="004114C4" w:rsidP="004114C4">
      <w:pPr>
        <w:jc w:val="both"/>
        <w:rPr>
          <w:rFonts w:ascii="Myriad Pro" w:hAnsi="Myriad Pro"/>
          <w:sz w:val="24"/>
          <w:szCs w:val="24"/>
        </w:rPr>
      </w:pPr>
      <w:r w:rsidRPr="004114C4">
        <w:rPr>
          <w:rFonts w:ascii="Myriad Pro" w:hAnsi="Myriad Pro"/>
          <w:sz w:val="24"/>
          <w:szCs w:val="24"/>
        </w:rPr>
        <w:t>Notre intervention devra permettre de répondre à ces questionnements afin de pouvoir élaborer un projet culturel structuré et structurant pour l’association et ses publics, intégrant une stratégie et un plan d’action pour sa bonne mise en œuvre.</w:t>
      </w:r>
    </w:p>
    <w:p w:rsidR="004E7C42" w:rsidRPr="008F7AEE" w:rsidRDefault="004E7C42" w:rsidP="008736D4">
      <w:pPr>
        <w:rPr>
          <w:rFonts w:asciiTheme="majorHAnsi" w:hAnsiTheme="majorHAnsi"/>
          <w:b/>
          <w:color w:val="FFFFFF" w:themeColor="background1"/>
          <w:sz w:val="56"/>
          <w:szCs w:val="56"/>
        </w:rPr>
      </w:pPr>
      <w:r w:rsidRPr="00EF0A37">
        <w:rPr>
          <w:rFonts w:ascii="Century Gothic" w:hAnsi="Century Gothic" w:cs="Arial"/>
          <w:bCs/>
          <w:color w:val="FF6600"/>
          <w:sz w:val="52"/>
          <w:szCs w:val="52"/>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66432" behindDoc="1" locked="0" layoutInCell="1" allowOverlap="1" wp14:anchorId="5CCAE74B" wp14:editId="6F18029B">
            <wp:simplePos x="0" y="0"/>
            <wp:positionH relativeFrom="column">
              <wp:posOffset>-114300</wp:posOffset>
            </wp:positionH>
            <wp:positionV relativeFrom="paragraph">
              <wp:posOffset>-172085</wp:posOffset>
            </wp:positionV>
            <wp:extent cx="5781675" cy="770890"/>
            <wp:effectExtent l="0" t="0" r="952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5F21C1">
        <w:rPr>
          <w:rFonts w:asciiTheme="majorHAnsi" w:hAnsiTheme="majorHAnsi"/>
          <w:b/>
          <w:color w:val="FFFFFF" w:themeColor="background1"/>
          <w:sz w:val="56"/>
          <w:szCs w:val="56"/>
        </w:rPr>
        <w:t>Présentation de</w:t>
      </w:r>
      <w:r w:rsidRPr="008F7AEE">
        <w:rPr>
          <w:rFonts w:asciiTheme="majorHAnsi" w:hAnsiTheme="majorHAnsi"/>
          <w:b/>
          <w:color w:val="FFFFFF" w:themeColor="background1"/>
          <w:sz w:val="56"/>
          <w:szCs w:val="56"/>
        </w:rPr>
        <w:t xml:space="preserve"> </w:t>
      </w:r>
      <w:r w:rsidR="005F21C1">
        <w:rPr>
          <w:rFonts w:asciiTheme="majorHAnsi" w:hAnsiTheme="majorHAnsi"/>
          <w:b/>
          <w:color w:val="FFFFFF" w:themeColor="background1"/>
          <w:sz w:val="56"/>
          <w:szCs w:val="56"/>
        </w:rPr>
        <w:t>l’équipe</w:t>
      </w:r>
      <w:r w:rsidRPr="008F7AEE">
        <w:rPr>
          <w:rFonts w:asciiTheme="majorHAnsi" w:hAnsiTheme="majorHAnsi"/>
          <w:b/>
          <w:color w:val="FFFFFF" w:themeColor="background1"/>
          <w:sz w:val="56"/>
          <w:szCs w:val="56"/>
        </w:rPr>
        <w:t xml:space="preserve"> mobilisé</w:t>
      </w:r>
      <w:r w:rsidR="005F21C1">
        <w:rPr>
          <w:rFonts w:asciiTheme="majorHAnsi" w:hAnsiTheme="majorHAnsi"/>
          <w:b/>
          <w:color w:val="FFFFFF" w:themeColor="background1"/>
          <w:sz w:val="56"/>
          <w:szCs w:val="56"/>
        </w:rPr>
        <w:t>e</w:t>
      </w:r>
    </w:p>
    <w:p w:rsidR="008F7AEE" w:rsidRDefault="008F7AEE" w:rsidP="004E7C42">
      <w:pPr>
        <w:jc w:val="both"/>
        <w:rPr>
          <w:rFonts w:ascii="Myriad Pro" w:hAnsi="Myriad Pro"/>
          <w:sz w:val="24"/>
          <w:szCs w:val="24"/>
        </w:rPr>
      </w:pPr>
    </w:p>
    <w:p w:rsidR="004E7C42" w:rsidRPr="008736D4" w:rsidRDefault="004E7C42" w:rsidP="004E7C42">
      <w:pPr>
        <w:jc w:val="both"/>
        <w:rPr>
          <w:rFonts w:ascii="Myriad Pro" w:hAnsi="Myriad Pro"/>
          <w:sz w:val="24"/>
          <w:szCs w:val="24"/>
        </w:rPr>
      </w:pPr>
      <w:r w:rsidRPr="008736D4">
        <w:rPr>
          <w:rFonts w:ascii="Myriad Pro" w:hAnsi="Myriad Pro"/>
          <w:sz w:val="24"/>
          <w:szCs w:val="24"/>
        </w:rPr>
        <w:t>A la lecture du cahier des charges et pour tenir compte des enjeux et travaux soulignés par la demande, nous proposons de mobiliser</w:t>
      </w:r>
      <w:r w:rsidR="00E245CD">
        <w:rPr>
          <w:rFonts w:ascii="Myriad Pro" w:hAnsi="Myriad Pro"/>
          <w:sz w:val="24"/>
          <w:szCs w:val="24"/>
        </w:rPr>
        <w:t xml:space="preserve"> une équipe de deux </w:t>
      </w:r>
      <w:r w:rsidR="00524DC4">
        <w:rPr>
          <w:rFonts w:ascii="Myriad Pro" w:hAnsi="Myriad Pro"/>
          <w:sz w:val="24"/>
          <w:szCs w:val="24"/>
        </w:rPr>
        <w:t xml:space="preserve">consultants, </w:t>
      </w:r>
      <w:r w:rsidR="007B5011">
        <w:rPr>
          <w:rFonts w:ascii="Myriad Pro" w:hAnsi="Myriad Pro"/>
          <w:sz w:val="24"/>
          <w:szCs w:val="24"/>
        </w:rPr>
        <w:t xml:space="preserve">expérimentés, habitués à travailler ensemble </w:t>
      </w:r>
      <w:r w:rsidR="004023DD">
        <w:rPr>
          <w:rFonts w:ascii="Myriad Pro" w:hAnsi="Myriad Pro"/>
          <w:sz w:val="24"/>
          <w:szCs w:val="24"/>
        </w:rPr>
        <w:t>et</w:t>
      </w:r>
      <w:r w:rsidR="00E245CD">
        <w:rPr>
          <w:rFonts w:ascii="Myriad Pro" w:hAnsi="Myriad Pro"/>
          <w:sz w:val="24"/>
          <w:szCs w:val="24"/>
        </w:rPr>
        <w:t xml:space="preserve"> </w:t>
      </w:r>
      <w:r w:rsidR="00524DC4">
        <w:rPr>
          <w:rFonts w:ascii="Myriad Pro" w:hAnsi="Myriad Pro"/>
          <w:sz w:val="24"/>
          <w:szCs w:val="24"/>
        </w:rPr>
        <w:t>complémentaires</w:t>
      </w:r>
      <w:r w:rsidR="004023DD">
        <w:rPr>
          <w:rFonts w:ascii="Myriad Pro" w:hAnsi="Myriad Pro"/>
          <w:sz w:val="24"/>
          <w:szCs w:val="24"/>
        </w:rPr>
        <w:t xml:space="preserve"> en terme de compétences</w:t>
      </w:r>
      <w:r w:rsidRPr="008736D4">
        <w:rPr>
          <w:rFonts w:ascii="Myriad Pro" w:hAnsi="Myriad Pro"/>
          <w:sz w:val="24"/>
          <w:szCs w:val="24"/>
        </w:rPr>
        <w:t> :</w:t>
      </w:r>
    </w:p>
    <w:p w:rsidR="004E7C42" w:rsidRDefault="004E7C42" w:rsidP="004E7C42">
      <w:pPr>
        <w:rPr>
          <w:rFonts w:ascii="Century Gothic" w:hAnsi="Century Gothic" w:cs="Arial"/>
          <w:bCs/>
        </w:rPr>
      </w:pPr>
    </w:p>
    <w:p w:rsidR="00E245CD" w:rsidRDefault="008736D4" w:rsidP="008736D4">
      <w:pPr>
        <w:rPr>
          <w:rFonts w:ascii="Myriad Pro" w:hAnsi="Myriad Pro"/>
          <w:b/>
          <w:sz w:val="36"/>
          <w:szCs w:val="36"/>
        </w:rPr>
      </w:pPr>
      <w:r w:rsidRPr="00092B6D">
        <w:rPr>
          <w:rFonts w:ascii="Myriad Pro" w:hAnsi="Myriad Pro"/>
          <w:b/>
          <w:sz w:val="36"/>
          <w:szCs w:val="36"/>
        </w:rPr>
        <w:t>Christophe SIMONE</w:t>
      </w:r>
      <w:r w:rsidR="00B35A17">
        <w:rPr>
          <w:rFonts w:ascii="Myriad Pro" w:hAnsi="Myriad Pro"/>
          <w:b/>
          <w:sz w:val="36"/>
          <w:szCs w:val="36"/>
        </w:rPr>
        <w:t> :</w:t>
      </w:r>
    </w:p>
    <w:p w:rsidR="00C25B47" w:rsidRDefault="00F7539D" w:rsidP="00B35A17">
      <w:pPr>
        <w:jc w:val="both"/>
        <w:rPr>
          <w:rFonts w:ascii="Myriad Pro" w:hAnsi="Myriad Pro"/>
          <w:b/>
          <w:sz w:val="24"/>
        </w:rPr>
      </w:pPr>
      <w:r>
        <w:rPr>
          <w:rFonts w:ascii="Myriad Pro" w:hAnsi="Myriad Pro"/>
          <w:b/>
          <w:noProof/>
          <w:sz w:val="36"/>
          <w:szCs w:val="36"/>
        </w:rPr>
        <w:drawing>
          <wp:anchor distT="0" distB="0" distL="114300" distR="114300" simplePos="0" relativeHeight="251662848" behindDoc="1" locked="0" layoutInCell="1" allowOverlap="1" wp14:anchorId="11AB5BC7" wp14:editId="75ECAB3F">
            <wp:simplePos x="0" y="0"/>
            <wp:positionH relativeFrom="margin">
              <wp:posOffset>-67945</wp:posOffset>
            </wp:positionH>
            <wp:positionV relativeFrom="margin">
              <wp:posOffset>2809875</wp:posOffset>
            </wp:positionV>
            <wp:extent cx="762000" cy="869950"/>
            <wp:effectExtent l="0" t="0" r="0" b="635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2000" cy="869950"/>
                    </a:xfrm>
                    <a:prstGeom prst="rect">
                      <a:avLst/>
                    </a:prstGeom>
                  </pic:spPr>
                </pic:pic>
              </a:graphicData>
            </a:graphic>
            <wp14:sizeRelH relativeFrom="page">
              <wp14:pctWidth>0</wp14:pctWidth>
            </wp14:sizeRelH>
            <wp14:sizeRelV relativeFrom="page">
              <wp14:pctHeight>0</wp14:pctHeight>
            </wp14:sizeRelV>
          </wp:anchor>
        </w:drawing>
      </w:r>
      <w:r>
        <w:rPr>
          <w:rFonts w:ascii="Myriad Pro" w:hAnsi="Myriad Pro"/>
          <w:b/>
          <w:sz w:val="24"/>
        </w:rPr>
        <w:t xml:space="preserve">   </w:t>
      </w:r>
      <w:r w:rsidR="00C25B47" w:rsidRPr="007A0E60">
        <w:rPr>
          <w:rFonts w:ascii="Myriad Pro" w:hAnsi="Myriad Pro"/>
          <w:b/>
          <w:sz w:val="24"/>
        </w:rPr>
        <w:t xml:space="preserve">Consultant et ingénieur de </w:t>
      </w:r>
      <w:r w:rsidR="005E3E39">
        <w:rPr>
          <w:rFonts w:ascii="Myriad Pro" w:hAnsi="Myriad Pro"/>
          <w:b/>
          <w:sz w:val="24"/>
        </w:rPr>
        <w:t>formation, dirigeant de CS </w:t>
      </w:r>
      <w:proofErr w:type="spellStart"/>
      <w:r w:rsidR="00C25B47" w:rsidRPr="007A0E60">
        <w:rPr>
          <w:rFonts w:ascii="Myriad Pro" w:hAnsi="Myriad Pro"/>
          <w:b/>
          <w:sz w:val="24"/>
        </w:rPr>
        <w:t>ConSultance</w:t>
      </w:r>
      <w:proofErr w:type="spellEnd"/>
      <w:r w:rsidR="00C25B47">
        <w:rPr>
          <w:rFonts w:ascii="Myriad Pro" w:hAnsi="Myriad Pro"/>
          <w:b/>
          <w:sz w:val="24"/>
        </w:rPr>
        <w:t>.</w:t>
      </w:r>
    </w:p>
    <w:p w:rsidR="005766AC" w:rsidRDefault="00B35A17" w:rsidP="005766AC">
      <w:pPr>
        <w:spacing w:after="120" w:line="240" w:lineRule="auto"/>
        <w:ind w:left="1418"/>
        <w:jc w:val="both"/>
        <w:rPr>
          <w:rFonts w:ascii="Myriad Pro" w:hAnsi="Myriad Pro"/>
          <w:b/>
          <w:sz w:val="24"/>
          <w:szCs w:val="24"/>
        </w:rPr>
      </w:pPr>
      <w:r w:rsidRPr="00B35A17">
        <w:rPr>
          <w:rFonts w:ascii="Myriad Pro" w:hAnsi="Myriad Pro"/>
          <w:b/>
          <w:sz w:val="24"/>
          <w:szCs w:val="24"/>
        </w:rPr>
        <w:t>Il assurera la coordin</w:t>
      </w:r>
      <w:r w:rsidR="005D4927">
        <w:rPr>
          <w:rFonts w:ascii="Myriad Pro" w:hAnsi="Myriad Pro"/>
          <w:b/>
          <w:sz w:val="24"/>
          <w:szCs w:val="24"/>
        </w:rPr>
        <w:t xml:space="preserve">ation </w:t>
      </w:r>
      <w:r w:rsidR="008F29DD">
        <w:rPr>
          <w:rFonts w:ascii="Myriad Pro" w:hAnsi="Myriad Pro"/>
          <w:b/>
          <w:sz w:val="24"/>
          <w:szCs w:val="24"/>
        </w:rPr>
        <w:t>et environ 6</w:t>
      </w:r>
      <w:r w:rsidR="005766AC">
        <w:rPr>
          <w:rFonts w:ascii="Myriad Pro" w:hAnsi="Myriad Pro"/>
          <w:b/>
          <w:sz w:val="24"/>
          <w:szCs w:val="24"/>
        </w:rPr>
        <w:t>0% de la réalisation de la mission.</w:t>
      </w:r>
    </w:p>
    <w:p w:rsidR="008736D4" w:rsidRPr="004114C4" w:rsidRDefault="005766AC" w:rsidP="005766AC">
      <w:pPr>
        <w:spacing w:after="120" w:line="240" w:lineRule="auto"/>
        <w:ind w:left="1418"/>
        <w:jc w:val="both"/>
        <w:rPr>
          <w:rFonts w:ascii="Myriad Pro" w:hAnsi="Myriad Pro"/>
          <w:b/>
          <w:sz w:val="24"/>
          <w:szCs w:val="24"/>
        </w:rPr>
      </w:pPr>
      <w:r w:rsidRPr="004114C4">
        <w:rPr>
          <w:rFonts w:ascii="Myriad Pro" w:hAnsi="Myriad Pro"/>
          <w:b/>
          <w:sz w:val="24"/>
          <w:szCs w:val="24"/>
        </w:rPr>
        <w:t xml:space="preserve">Il </w:t>
      </w:r>
      <w:r w:rsidR="005D4927" w:rsidRPr="004114C4">
        <w:rPr>
          <w:rFonts w:ascii="Myriad Pro" w:hAnsi="Myriad Pro"/>
          <w:b/>
          <w:sz w:val="24"/>
          <w:szCs w:val="24"/>
        </w:rPr>
        <w:t>animer</w:t>
      </w:r>
      <w:r w:rsidR="00B35A17" w:rsidRPr="004114C4">
        <w:rPr>
          <w:rFonts w:ascii="Myriad Pro" w:hAnsi="Myriad Pro"/>
          <w:b/>
          <w:sz w:val="24"/>
          <w:szCs w:val="24"/>
        </w:rPr>
        <w:t xml:space="preserve">a </w:t>
      </w:r>
      <w:r w:rsidR="005D4927" w:rsidRPr="004114C4">
        <w:rPr>
          <w:rFonts w:ascii="Myriad Pro" w:hAnsi="Myriad Pro"/>
          <w:b/>
          <w:sz w:val="24"/>
          <w:szCs w:val="24"/>
        </w:rPr>
        <w:t xml:space="preserve">les espaces de </w:t>
      </w:r>
      <w:proofErr w:type="spellStart"/>
      <w:r w:rsidR="005D4927" w:rsidRPr="004114C4">
        <w:rPr>
          <w:rFonts w:ascii="Myriad Pro" w:hAnsi="Myriad Pro"/>
          <w:b/>
          <w:sz w:val="24"/>
          <w:szCs w:val="24"/>
        </w:rPr>
        <w:t>co</w:t>
      </w:r>
      <w:proofErr w:type="spellEnd"/>
      <w:r w:rsidR="005E3E39" w:rsidRPr="004114C4">
        <w:rPr>
          <w:rFonts w:ascii="Myriad Pro" w:hAnsi="Myriad Pro"/>
          <w:b/>
          <w:sz w:val="24"/>
          <w:szCs w:val="24"/>
        </w:rPr>
        <w:t>-</w:t>
      </w:r>
      <w:r w:rsidR="005D4927" w:rsidRPr="004114C4">
        <w:rPr>
          <w:rFonts w:ascii="Myriad Pro" w:hAnsi="Myriad Pro"/>
          <w:b/>
          <w:sz w:val="24"/>
          <w:szCs w:val="24"/>
        </w:rPr>
        <w:t xml:space="preserve">construction du projet </w:t>
      </w:r>
      <w:r w:rsidR="005E3E39" w:rsidRPr="004114C4">
        <w:rPr>
          <w:rFonts w:ascii="Myriad Pro" w:hAnsi="Myriad Pro"/>
          <w:b/>
          <w:sz w:val="24"/>
          <w:szCs w:val="24"/>
        </w:rPr>
        <w:t>culturel de l’association</w:t>
      </w:r>
      <w:r w:rsidR="005D4927" w:rsidRPr="004114C4">
        <w:rPr>
          <w:rFonts w:ascii="Myriad Pro" w:hAnsi="Myriad Pro"/>
          <w:b/>
          <w:sz w:val="24"/>
          <w:szCs w:val="24"/>
        </w:rPr>
        <w:t xml:space="preserve"> </w:t>
      </w:r>
      <w:r w:rsidRPr="004114C4">
        <w:rPr>
          <w:rFonts w:ascii="Myriad Pro" w:hAnsi="Myriad Pro"/>
          <w:b/>
          <w:sz w:val="24"/>
          <w:szCs w:val="24"/>
        </w:rPr>
        <w:t xml:space="preserve">et </w:t>
      </w:r>
      <w:r w:rsidR="005E3E39" w:rsidRPr="004114C4">
        <w:rPr>
          <w:rFonts w:ascii="Myriad Pro" w:hAnsi="Myriad Pro"/>
          <w:b/>
          <w:sz w:val="24"/>
          <w:szCs w:val="24"/>
        </w:rPr>
        <w:t xml:space="preserve">mènera </w:t>
      </w:r>
      <w:r w:rsidRPr="004114C4">
        <w:rPr>
          <w:rFonts w:ascii="Myriad Pro" w:hAnsi="Myriad Pro"/>
          <w:b/>
          <w:sz w:val="24"/>
          <w:szCs w:val="24"/>
        </w:rPr>
        <w:t>une</w:t>
      </w:r>
      <w:r w:rsidR="005D4927" w:rsidRPr="004114C4">
        <w:rPr>
          <w:rFonts w:ascii="Myriad Pro" w:hAnsi="Myriad Pro"/>
          <w:b/>
          <w:sz w:val="24"/>
          <w:szCs w:val="24"/>
        </w:rPr>
        <w:t xml:space="preserve"> réflexion </w:t>
      </w:r>
      <w:r w:rsidR="00F7539D" w:rsidRPr="004114C4">
        <w:rPr>
          <w:rFonts w:ascii="Myriad Pro" w:hAnsi="Myriad Pro"/>
          <w:b/>
          <w:sz w:val="24"/>
          <w:szCs w:val="24"/>
        </w:rPr>
        <w:t>approfondie concernant</w:t>
      </w:r>
      <w:r w:rsidR="008F29DD" w:rsidRPr="004114C4">
        <w:rPr>
          <w:rFonts w:ascii="Myriad Pro" w:hAnsi="Myriad Pro"/>
          <w:b/>
          <w:sz w:val="24"/>
          <w:szCs w:val="24"/>
        </w:rPr>
        <w:t xml:space="preserve"> </w:t>
      </w:r>
      <w:r w:rsidR="008976FC" w:rsidRPr="004114C4">
        <w:rPr>
          <w:rFonts w:ascii="Myriad Pro" w:hAnsi="Myriad Pro"/>
          <w:b/>
          <w:sz w:val="24"/>
          <w:szCs w:val="24"/>
        </w:rPr>
        <w:t>le</w:t>
      </w:r>
      <w:r w:rsidR="005E3E39" w:rsidRPr="004114C4">
        <w:rPr>
          <w:rFonts w:ascii="Myriad Pro" w:hAnsi="Myriad Pro"/>
          <w:b/>
          <w:sz w:val="24"/>
          <w:szCs w:val="24"/>
        </w:rPr>
        <w:t xml:space="preserve"> cadre partenarial et le modèle économique inhérent</w:t>
      </w:r>
      <w:r w:rsidR="008976FC" w:rsidRPr="004114C4">
        <w:rPr>
          <w:rFonts w:ascii="Myriad Pro" w:hAnsi="Myriad Pro"/>
          <w:b/>
          <w:sz w:val="24"/>
          <w:szCs w:val="24"/>
        </w:rPr>
        <w:t>s</w:t>
      </w:r>
      <w:r w:rsidR="00B35A17" w:rsidRPr="004114C4">
        <w:rPr>
          <w:rFonts w:ascii="Myriad Pro" w:hAnsi="Myriad Pro"/>
          <w:b/>
          <w:sz w:val="24"/>
          <w:szCs w:val="24"/>
        </w:rPr>
        <w:t>.</w:t>
      </w:r>
    </w:p>
    <w:p w:rsidR="008736D4" w:rsidRDefault="008736D4" w:rsidP="008736D4">
      <w:pPr>
        <w:rPr>
          <w:rFonts w:ascii="Myriad Pro" w:hAnsi="Myriad Pro"/>
          <w:b/>
          <w:sz w:val="24"/>
        </w:rPr>
      </w:pPr>
    </w:p>
    <w:p w:rsidR="008736D4" w:rsidRPr="007A0E60" w:rsidRDefault="008736D4" w:rsidP="008736D4">
      <w:pPr>
        <w:rPr>
          <w:rFonts w:ascii="Myriad Pro" w:hAnsi="Myriad Pro"/>
          <w:b/>
          <w:sz w:val="24"/>
        </w:rPr>
      </w:pPr>
      <w:r w:rsidRPr="007A0E60">
        <w:rPr>
          <w:rFonts w:ascii="Myriad Pro" w:hAnsi="Myriad Pro"/>
          <w:b/>
          <w:sz w:val="24"/>
        </w:rPr>
        <w:t>Principaux domaines d’intervention :</w:t>
      </w:r>
    </w:p>
    <w:p w:rsidR="008736D4" w:rsidRPr="002F75CA" w:rsidRDefault="008736D4" w:rsidP="008736D4">
      <w:pPr>
        <w:pStyle w:val="Paragraphedeliste"/>
        <w:numPr>
          <w:ilvl w:val="0"/>
          <w:numId w:val="15"/>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Développement et ingénierie culturels :</w:t>
      </w:r>
      <w:r w:rsidRPr="007A0E60">
        <w:rPr>
          <w:rFonts w:ascii="Myriad Pro" w:hAnsi="Myriad Pro"/>
          <w:sz w:val="24"/>
        </w:rPr>
        <w:t xml:space="preserve"> conception et organisation d’événements, accompagnement de collectivités dans la mise en œuvre de politiques culturelles, études de faisabilité et de programmation d’équipements culturels, formation professionnelle dans les domaines culturels pour dive</w:t>
      </w:r>
      <w:r w:rsidR="00323ABC">
        <w:rPr>
          <w:rFonts w:ascii="Myriad Pro" w:hAnsi="Myriad Pro"/>
          <w:sz w:val="24"/>
        </w:rPr>
        <w:t>rs organismes publics ou privés, enseignement universitaire.</w:t>
      </w:r>
    </w:p>
    <w:p w:rsidR="008736D4" w:rsidRPr="002F75CA" w:rsidRDefault="008736D4" w:rsidP="008736D4">
      <w:pPr>
        <w:pStyle w:val="Paragraphedeliste"/>
        <w:numPr>
          <w:ilvl w:val="0"/>
          <w:numId w:val="16"/>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Management, conduite de projet :</w:t>
      </w:r>
      <w:r w:rsidRPr="007A0E60">
        <w:rPr>
          <w:rFonts w:ascii="Myriad Pro" w:hAnsi="Myriad Pro"/>
          <w:sz w:val="24"/>
        </w:rPr>
        <w:t xml:space="preserve"> conseil, aide à la décision et formation professionnelle en méthodologie de projet pour associations, entreprises, collectivités territoriales ou services d’Etat.</w:t>
      </w:r>
    </w:p>
    <w:p w:rsidR="008736D4" w:rsidRPr="002F75CA" w:rsidRDefault="008736D4" w:rsidP="008736D4">
      <w:pPr>
        <w:pStyle w:val="Paragraphedeliste"/>
        <w:numPr>
          <w:ilvl w:val="0"/>
          <w:numId w:val="14"/>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 xml:space="preserve">Politique de la ville et cohésion sociale : </w:t>
      </w:r>
      <w:r w:rsidRPr="007A0E60">
        <w:rPr>
          <w:rFonts w:ascii="Myriad Pro" w:hAnsi="Myriad Pro"/>
          <w:sz w:val="24"/>
        </w:rPr>
        <w:t>accompagnement de collectivités ou de services d’Etat dans la conception, la mise en œuvre et l’évaluation de projets de cohésion sociale et de rénovation urbaine ; formation professionnelle pour le CNFPT (INSET et délégations régionales).</w:t>
      </w:r>
    </w:p>
    <w:p w:rsidR="008736D4" w:rsidRDefault="008736D4" w:rsidP="008736D4">
      <w:pPr>
        <w:pStyle w:val="Paragraphedeliste"/>
        <w:numPr>
          <w:ilvl w:val="0"/>
          <w:numId w:val="17"/>
        </w:numPr>
        <w:suppressAutoHyphens/>
        <w:spacing w:after="120" w:line="240" w:lineRule="auto"/>
        <w:ind w:left="714" w:hanging="357"/>
        <w:contextualSpacing w:val="0"/>
        <w:jc w:val="both"/>
        <w:rPr>
          <w:rFonts w:ascii="Myriad Pro" w:hAnsi="Myriad Pro"/>
          <w:sz w:val="24"/>
        </w:rPr>
      </w:pPr>
      <w:r w:rsidRPr="007A0E60">
        <w:rPr>
          <w:rFonts w:ascii="Myriad Pro" w:hAnsi="Myriad Pro"/>
          <w:b/>
          <w:sz w:val="24"/>
        </w:rPr>
        <w:t>Economie sociale et solidaire :</w:t>
      </w:r>
      <w:r w:rsidRPr="007A0E60">
        <w:rPr>
          <w:rFonts w:ascii="Myriad Pro" w:hAnsi="Myriad Pro"/>
          <w:sz w:val="24"/>
        </w:rPr>
        <w:t xml:space="preserve"> conseil, accompagnement de projet et formation professionnelle et initiale.</w:t>
      </w:r>
    </w:p>
    <w:p w:rsidR="008736D4" w:rsidRPr="002F75CA" w:rsidRDefault="008736D4" w:rsidP="008736D4">
      <w:pPr>
        <w:spacing w:after="0" w:line="240" w:lineRule="auto"/>
        <w:jc w:val="both"/>
        <w:rPr>
          <w:rFonts w:ascii="Myriad Pro" w:hAnsi="Myriad Pro"/>
          <w:sz w:val="18"/>
          <w:szCs w:val="16"/>
        </w:rPr>
      </w:pPr>
    </w:p>
    <w:p w:rsidR="008736D4" w:rsidRDefault="008736D4" w:rsidP="008736D4">
      <w:pPr>
        <w:jc w:val="both"/>
        <w:rPr>
          <w:rFonts w:ascii="Myriad Pro" w:hAnsi="Myriad Pro"/>
          <w:sz w:val="24"/>
        </w:rPr>
      </w:pPr>
      <w:r w:rsidRPr="007A0E60">
        <w:rPr>
          <w:rFonts w:ascii="Myriad Pro" w:hAnsi="Myriad Pro"/>
          <w:sz w:val="24"/>
        </w:rPr>
        <w:t>Intervient sur l’émergence, la conception, la mise en œuvre et l'accompagnement de projets de développement territorial durable dans les champs précités</w:t>
      </w:r>
      <w:r>
        <w:rPr>
          <w:rFonts w:ascii="Myriad Pro" w:hAnsi="Myriad Pro"/>
          <w:sz w:val="24"/>
        </w:rPr>
        <w:t>.</w:t>
      </w:r>
    </w:p>
    <w:p w:rsidR="005F21C1" w:rsidRDefault="005F21C1" w:rsidP="008736D4">
      <w:pPr>
        <w:jc w:val="both"/>
        <w:rPr>
          <w:rFonts w:ascii="Myriad Pro" w:hAnsi="Myriad Pro"/>
          <w:sz w:val="24"/>
        </w:rPr>
      </w:pPr>
      <w:r w:rsidRPr="005F21C1">
        <w:rPr>
          <w:rFonts w:ascii="Myriad Pro" w:hAnsi="Myriad Pro"/>
          <w:b/>
          <w:sz w:val="24"/>
        </w:rPr>
        <w:lastRenderedPageBreak/>
        <w:t>Titulaire de la licence d’entrepreneur de spectacle catégorie 2</w:t>
      </w:r>
      <w:r>
        <w:rPr>
          <w:rFonts w:ascii="Myriad Pro" w:hAnsi="Myriad Pro"/>
          <w:sz w:val="24"/>
        </w:rPr>
        <w:t xml:space="preserve"> n°2-1078747.</w:t>
      </w:r>
    </w:p>
    <w:p w:rsidR="008736D4" w:rsidRPr="007A0E60" w:rsidRDefault="008736D4" w:rsidP="008736D4">
      <w:pPr>
        <w:jc w:val="both"/>
        <w:rPr>
          <w:rFonts w:ascii="Myriad Pro" w:hAnsi="Myriad Pro"/>
          <w:sz w:val="24"/>
        </w:rPr>
      </w:pPr>
      <w:r w:rsidRPr="007A0E60">
        <w:rPr>
          <w:rFonts w:ascii="Myriad Pro" w:hAnsi="Myriad Pro"/>
          <w:sz w:val="24"/>
        </w:rPr>
        <w:t xml:space="preserve">A participé au développement professionnel de l’association </w:t>
      </w:r>
      <w:proofErr w:type="spellStart"/>
      <w:r w:rsidRPr="005F21C1">
        <w:rPr>
          <w:rFonts w:ascii="Myriad Pro" w:hAnsi="Myriad Pro"/>
          <w:b/>
          <w:sz w:val="24"/>
        </w:rPr>
        <w:t>RiF</w:t>
      </w:r>
      <w:proofErr w:type="spellEnd"/>
      <w:r w:rsidRPr="005F21C1">
        <w:rPr>
          <w:rFonts w:ascii="Myriad Pro" w:hAnsi="Myriad Pro"/>
          <w:b/>
          <w:sz w:val="24"/>
        </w:rPr>
        <w:t xml:space="preserve"> </w:t>
      </w:r>
      <w:r w:rsidR="004E7747" w:rsidRPr="005F21C1">
        <w:rPr>
          <w:rFonts w:ascii="Myriad Pro" w:hAnsi="Myriad Pro"/>
          <w:b/>
          <w:sz w:val="24"/>
        </w:rPr>
        <w:t>– outil de culture</w:t>
      </w:r>
      <w:r w:rsidR="004E7747">
        <w:rPr>
          <w:rFonts w:ascii="Myriad Pro" w:hAnsi="Myriad Pro"/>
          <w:sz w:val="24"/>
        </w:rPr>
        <w:t xml:space="preserve"> </w:t>
      </w:r>
      <w:r w:rsidRPr="007A0E60">
        <w:rPr>
          <w:rFonts w:ascii="Myriad Pro" w:hAnsi="Myriad Pro"/>
          <w:sz w:val="24"/>
        </w:rPr>
        <w:t xml:space="preserve">(Lille), association spécialisée dans la mise en œuvre de projets culturels participatifs axés sur les « cultures urbaines », et plus spécifiquement les « musiques actuelles » (9 salariés permanents en 2004). </w:t>
      </w:r>
    </w:p>
    <w:p w:rsidR="008736D4" w:rsidRPr="005E3E39" w:rsidRDefault="008736D4" w:rsidP="008736D4">
      <w:pPr>
        <w:jc w:val="both"/>
        <w:rPr>
          <w:rFonts w:ascii="Myriad Pro" w:hAnsi="Myriad Pro"/>
          <w:sz w:val="24"/>
        </w:rPr>
      </w:pPr>
      <w:r w:rsidRPr="007A0E60">
        <w:rPr>
          <w:rFonts w:ascii="Myriad Pro" w:hAnsi="Myriad Pro"/>
          <w:sz w:val="24"/>
        </w:rPr>
        <w:t xml:space="preserve">A travaillé en tant que consultant pendant six ans pour </w:t>
      </w:r>
      <w:proofErr w:type="spellStart"/>
      <w:r w:rsidRPr="005F21C1">
        <w:rPr>
          <w:rFonts w:ascii="Myriad Pro" w:hAnsi="Myriad Pro"/>
          <w:b/>
          <w:sz w:val="24"/>
        </w:rPr>
        <w:t>Multicité</w:t>
      </w:r>
      <w:proofErr w:type="spellEnd"/>
      <w:r w:rsidR="005F21C1">
        <w:rPr>
          <w:rFonts w:ascii="Myriad Pro" w:hAnsi="Myriad Pro"/>
          <w:sz w:val="24"/>
        </w:rPr>
        <w:t xml:space="preserve"> - Arras</w:t>
      </w:r>
      <w:r w:rsidRPr="007A0E60">
        <w:rPr>
          <w:rFonts w:ascii="Myriad Pro" w:hAnsi="Myriad Pro"/>
          <w:sz w:val="24"/>
        </w:rPr>
        <w:t xml:space="preserve"> (</w:t>
      </w:r>
      <w:r w:rsidR="005F21C1">
        <w:rPr>
          <w:rFonts w:ascii="Myriad Pro" w:hAnsi="Myriad Pro"/>
          <w:sz w:val="24"/>
        </w:rPr>
        <w:t xml:space="preserve">aujourd’hui </w:t>
      </w:r>
      <w:proofErr w:type="spellStart"/>
      <w:r w:rsidR="005F21C1">
        <w:rPr>
          <w:rFonts w:ascii="Myriad Pro" w:hAnsi="Myriad Pro"/>
          <w:sz w:val="24"/>
        </w:rPr>
        <w:t>Extracité</w:t>
      </w:r>
      <w:proofErr w:type="spellEnd"/>
      <w:r w:rsidR="005F21C1">
        <w:rPr>
          <w:rFonts w:ascii="Myriad Pro" w:hAnsi="Myriad Pro"/>
          <w:sz w:val="24"/>
        </w:rPr>
        <w:t xml:space="preserve"> - Lille</w:t>
      </w:r>
      <w:r w:rsidRPr="007A0E60">
        <w:rPr>
          <w:rFonts w:ascii="Myriad Pro" w:hAnsi="Myriad Pro"/>
          <w:sz w:val="24"/>
        </w:rPr>
        <w:t>), agence spécialisée dans le développement territorial</w:t>
      </w:r>
      <w:r w:rsidR="00F7539D">
        <w:rPr>
          <w:rFonts w:ascii="Myriad Pro" w:hAnsi="Myriad Pro"/>
          <w:sz w:val="24"/>
        </w:rPr>
        <w:t xml:space="preserve"> durable</w:t>
      </w:r>
      <w:r w:rsidRPr="007A0E60">
        <w:rPr>
          <w:rFonts w:ascii="Myriad Pro" w:hAnsi="Myriad Pro"/>
          <w:sz w:val="24"/>
        </w:rPr>
        <w:t> ; à ce titre, il a accompagné de nombreuses structures publiques, parapubliques ou privées, dans des cadres et disposi</w:t>
      </w:r>
      <w:r w:rsidR="00817A16">
        <w:rPr>
          <w:rFonts w:ascii="Myriad Pro" w:hAnsi="Myriad Pro"/>
          <w:sz w:val="24"/>
        </w:rPr>
        <w:t>tifs d’intervention diversifiés</w:t>
      </w:r>
      <w:r w:rsidR="00F7539D">
        <w:rPr>
          <w:rFonts w:ascii="Myriad Pro" w:hAnsi="Myriad Pro"/>
          <w:sz w:val="24"/>
        </w:rPr>
        <w:t xml:space="preserve"> (dont DLA)</w:t>
      </w:r>
      <w:r w:rsidR="00817A16">
        <w:rPr>
          <w:rFonts w:ascii="Myriad Pro" w:hAnsi="Myriad Pro"/>
          <w:sz w:val="24"/>
        </w:rPr>
        <w:t>, et notamment</w:t>
      </w:r>
      <w:r w:rsidR="005F21C1">
        <w:rPr>
          <w:rFonts w:ascii="Myriad Pro" w:hAnsi="Myriad Pro"/>
          <w:sz w:val="24"/>
        </w:rPr>
        <w:t xml:space="preserve"> de nombreuses associations </w:t>
      </w:r>
      <w:r w:rsidR="00F7539D">
        <w:rPr>
          <w:rFonts w:ascii="Myriad Pro" w:hAnsi="Myriad Pro"/>
          <w:sz w:val="24"/>
        </w:rPr>
        <w:t xml:space="preserve">inscrites dans les champs </w:t>
      </w:r>
      <w:r w:rsidR="005E3E39">
        <w:rPr>
          <w:rFonts w:ascii="Myriad Pro" w:hAnsi="Myriad Pro"/>
          <w:sz w:val="24"/>
        </w:rPr>
        <w:t xml:space="preserve">de l’action sociale et culturelle </w:t>
      </w:r>
      <w:r w:rsidR="00817A16">
        <w:rPr>
          <w:rFonts w:ascii="Myriad Pro" w:hAnsi="Myriad Pro"/>
          <w:sz w:val="24"/>
        </w:rPr>
        <w:t>dans le cadre d</w:t>
      </w:r>
      <w:r w:rsidR="005F21C1">
        <w:rPr>
          <w:rFonts w:ascii="Myriad Pro" w:hAnsi="Myriad Pro"/>
          <w:sz w:val="24"/>
        </w:rPr>
        <w:t xml:space="preserve">u DLA, </w:t>
      </w:r>
      <w:r w:rsidR="005F21C1" w:rsidRPr="005E3E39">
        <w:rPr>
          <w:rFonts w:ascii="Myriad Pro" w:hAnsi="Myriad Pro"/>
          <w:sz w:val="24"/>
        </w:rPr>
        <w:t xml:space="preserve">dont </w:t>
      </w:r>
      <w:r w:rsidR="005E3E39" w:rsidRPr="005E3E39">
        <w:rPr>
          <w:rFonts w:ascii="Myriad Pro" w:hAnsi="Myriad Pro"/>
          <w:sz w:val="24"/>
        </w:rPr>
        <w:t xml:space="preserve">la </w:t>
      </w:r>
      <w:r w:rsidR="005E3E39" w:rsidRPr="005E3E39">
        <w:rPr>
          <w:rFonts w:ascii="Myriad Pro" w:hAnsi="Myriad Pro"/>
          <w:b/>
          <w:sz w:val="24"/>
        </w:rPr>
        <w:t xml:space="preserve">MJC du </w:t>
      </w:r>
      <w:proofErr w:type="spellStart"/>
      <w:r w:rsidR="005E3E39" w:rsidRPr="005E3E39">
        <w:rPr>
          <w:rFonts w:ascii="Myriad Pro" w:hAnsi="Myriad Pro"/>
          <w:b/>
          <w:sz w:val="24"/>
        </w:rPr>
        <w:t>Virolois</w:t>
      </w:r>
      <w:proofErr w:type="spellEnd"/>
      <w:r w:rsidR="005E3E39" w:rsidRPr="005E3E39">
        <w:rPr>
          <w:rFonts w:ascii="Myriad Pro" w:hAnsi="Myriad Pro"/>
          <w:sz w:val="24"/>
        </w:rPr>
        <w:t xml:space="preserve"> (Tourcoing – 59) </w:t>
      </w:r>
      <w:r w:rsidR="008F29DD" w:rsidRPr="005E3E39">
        <w:rPr>
          <w:rFonts w:ascii="Myriad Pro" w:hAnsi="Myriad Pro"/>
          <w:b/>
          <w:sz w:val="24"/>
        </w:rPr>
        <w:t xml:space="preserve">en </w:t>
      </w:r>
      <w:r w:rsidR="005E3E39" w:rsidRPr="005E3E39">
        <w:rPr>
          <w:rFonts w:ascii="Myriad Pro" w:hAnsi="Myriad Pro"/>
          <w:b/>
          <w:sz w:val="24"/>
        </w:rPr>
        <w:t>2008</w:t>
      </w:r>
      <w:r w:rsidR="005F21C1" w:rsidRPr="005E3E39">
        <w:rPr>
          <w:rFonts w:ascii="Myriad Pro" w:hAnsi="Myriad Pro"/>
          <w:sz w:val="24"/>
        </w:rPr>
        <w:t>.</w:t>
      </w:r>
    </w:p>
    <w:p w:rsidR="004E7C42" w:rsidRPr="00EF0A37" w:rsidRDefault="004E7C42" w:rsidP="004E7C42">
      <w:pPr>
        <w:jc w:val="both"/>
        <w:rPr>
          <w:rFonts w:ascii="Century Gothic" w:hAnsi="Century Gothic"/>
          <w:b/>
          <w:bCs/>
        </w:rPr>
      </w:pPr>
    </w:p>
    <w:p w:rsidR="004E7C42" w:rsidRPr="00323ABC" w:rsidRDefault="004E7C42" w:rsidP="00323ABC">
      <w:pPr>
        <w:rPr>
          <w:rFonts w:ascii="Myriad Pro" w:hAnsi="Myriad Pro"/>
          <w:b/>
          <w:sz w:val="24"/>
        </w:rPr>
      </w:pPr>
      <w:r w:rsidRPr="00323ABC">
        <w:rPr>
          <w:rFonts w:ascii="Myriad Pro" w:hAnsi="Myriad Pro"/>
          <w:b/>
          <w:sz w:val="24"/>
        </w:rPr>
        <w:t xml:space="preserve">Engagements : </w:t>
      </w:r>
    </w:p>
    <w:p w:rsidR="004E7C42" w:rsidRPr="00323ABC" w:rsidRDefault="004E7C42" w:rsidP="00323ABC">
      <w:pPr>
        <w:pStyle w:val="Paragraphedeliste"/>
        <w:numPr>
          <w:ilvl w:val="0"/>
          <w:numId w:val="18"/>
        </w:numPr>
        <w:spacing w:after="0" w:line="240" w:lineRule="auto"/>
        <w:jc w:val="both"/>
        <w:rPr>
          <w:rFonts w:ascii="Myriad Pro" w:hAnsi="Myriad Pro" w:cs="Arial"/>
          <w:sz w:val="24"/>
          <w:szCs w:val="24"/>
        </w:rPr>
      </w:pPr>
      <w:r w:rsidRPr="00323ABC">
        <w:rPr>
          <w:rFonts w:ascii="Myriad Pro" w:hAnsi="Myriad Pro" w:cs="Arial"/>
          <w:sz w:val="24"/>
          <w:szCs w:val="24"/>
        </w:rPr>
        <w:t>Administrateur de l’association Acteurs Pour une Economie Solidaire (</w:t>
      </w:r>
      <w:r w:rsidRPr="005F21C1">
        <w:rPr>
          <w:rFonts w:ascii="Myriad Pro" w:hAnsi="Myriad Pro" w:cs="Arial"/>
          <w:b/>
          <w:sz w:val="24"/>
          <w:szCs w:val="24"/>
        </w:rPr>
        <w:t>APES</w:t>
      </w:r>
      <w:r w:rsidRPr="00323ABC">
        <w:rPr>
          <w:rFonts w:ascii="Myriad Pro" w:hAnsi="Myriad Pro" w:cs="Arial"/>
          <w:sz w:val="24"/>
          <w:szCs w:val="24"/>
        </w:rPr>
        <w:t xml:space="preserve"> – région </w:t>
      </w:r>
      <w:proofErr w:type="spellStart"/>
      <w:r w:rsidRPr="00323ABC">
        <w:rPr>
          <w:rFonts w:ascii="Myriad Pro" w:hAnsi="Myriad Pro" w:cs="Arial"/>
          <w:sz w:val="24"/>
          <w:szCs w:val="24"/>
        </w:rPr>
        <w:t>NPdC</w:t>
      </w:r>
      <w:proofErr w:type="spellEnd"/>
      <w:r w:rsidRPr="00323ABC">
        <w:rPr>
          <w:rFonts w:ascii="Myriad Pro" w:hAnsi="Myriad Pro" w:cs="Arial"/>
          <w:sz w:val="24"/>
          <w:szCs w:val="24"/>
        </w:rPr>
        <w:t>).</w:t>
      </w:r>
    </w:p>
    <w:p w:rsidR="004E7C42" w:rsidRPr="00323ABC" w:rsidRDefault="005F21C1" w:rsidP="00323ABC">
      <w:pPr>
        <w:pStyle w:val="Paragraphedeliste"/>
        <w:numPr>
          <w:ilvl w:val="0"/>
          <w:numId w:val="18"/>
        </w:numPr>
        <w:spacing w:after="0" w:line="240" w:lineRule="auto"/>
        <w:jc w:val="both"/>
        <w:rPr>
          <w:rFonts w:ascii="Myriad Pro" w:hAnsi="Myriad Pro" w:cs="Arial"/>
          <w:sz w:val="24"/>
          <w:szCs w:val="24"/>
        </w:rPr>
      </w:pPr>
      <w:r>
        <w:rPr>
          <w:rFonts w:ascii="Myriad Pro" w:hAnsi="Myriad Pro" w:cs="Arial"/>
          <w:sz w:val="24"/>
          <w:szCs w:val="24"/>
        </w:rPr>
        <w:t>Président</w:t>
      </w:r>
      <w:r w:rsidR="00323ABC" w:rsidRPr="00323ABC">
        <w:rPr>
          <w:rFonts w:ascii="Myriad Pro" w:hAnsi="Myriad Pro" w:cs="Arial"/>
          <w:sz w:val="24"/>
          <w:szCs w:val="24"/>
        </w:rPr>
        <w:t xml:space="preserve"> </w:t>
      </w:r>
      <w:r w:rsidR="004E7C42" w:rsidRPr="00323ABC">
        <w:rPr>
          <w:rFonts w:ascii="Myriad Pro" w:hAnsi="Myriad Pro" w:cs="Arial"/>
          <w:sz w:val="24"/>
          <w:szCs w:val="24"/>
        </w:rPr>
        <w:t xml:space="preserve">de l’association </w:t>
      </w:r>
      <w:proofErr w:type="spellStart"/>
      <w:r w:rsidR="004E7C42" w:rsidRPr="005F21C1">
        <w:rPr>
          <w:rFonts w:ascii="Myriad Pro" w:hAnsi="Myriad Pro" w:cs="Arial"/>
          <w:b/>
          <w:sz w:val="24"/>
          <w:szCs w:val="24"/>
        </w:rPr>
        <w:t>Akozal</w:t>
      </w:r>
      <w:proofErr w:type="spellEnd"/>
      <w:r w:rsidR="004E7C42" w:rsidRPr="00323ABC">
        <w:rPr>
          <w:rFonts w:ascii="Myriad Pro" w:hAnsi="Myriad Pro" w:cs="Arial"/>
          <w:sz w:val="24"/>
          <w:szCs w:val="24"/>
        </w:rPr>
        <w:t xml:space="preserve"> (théâtre et arts de la rue – Arras).</w:t>
      </w:r>
    </w:p>
    <w:p w:rsidR="004E7C42" w:rsidRPr="00323ABC" w:rsidRDefault="004E7C42" w:rsidP="004E7C42">
      <w:pPr>
        <w:spacing w:before="120"/>
        <w:jc w:val="both"/>
        <w:rPr>
          <w:rFonts w:ascii="Myriad Pro" w:hAnsi="Myriad Pro"/>
          <w:b/>
          <w:bCs/>
          <w:sz w:val="24"/>
          <w:szCs w:val="24"/>
        </w:rPr>
      </w:pPr>
    </w:p>
    <w:p w:rsidR="004E7C42" w:rsidRPr="00323ABC" w:rsidRDefault="004E7C42" w:rsidP="00323ABC">
      <w:pPr>
        <w:rPr>
          <w:rFonts w:ascii="Myriad Pro" w:hAnsi="Myriad Pro"/>
          <w:b/>
          <w:sz w:val="24"/>
        </w:rPr>
      </w:pPr>
      <w:r w:rsidRPr="00323ABC">
        <w:rPr>
          <w:rFonts w:ascii="Myriad Pro" w:hAnsi="Myriad Pro"/>
          <w:b/>
          <w:sz w:val="24"/>
        </w:rPr>
        <w:t xml:space="preserve">Formation initiale : </w:t>
      </w:r>
    </w:p>
    <w:p w:rsidR="004E7C42" w:rsidRPr="00323ABC" w:rsidRDefault="004E7C42" w:rsidP="004E7C42">
      <w:pPr>
        <w:jc w:val="both"/>
        <w:rPr>
          <w:rFonts w:ascii="Myriad Pro" w:hAnsi="Myriad Pro" w:cs="Arial"/>
          <w:sz w:val="24"/>
          <w:szCs w:val="24"/>
        </w:rPr>
      </w:pPr>
      <w:r w:rsidRPr="00323ABC">
        <w:rPr>
          <w:rFonts w:ascii="Myriad Pro" w:hAnsi="Myriad Pro" w:cs="Arial"/>
          <w:sz w:val="24"/>
          <w:szCs w:val="24"/>
        </w:rPr>
        <w:t>Titulaire d’un DESS Stratégies de développement social et d’une Maîtrise Conception et mise en œuvre des projets culturels.</w:t>
      </w:r>
    </w:p>
    <w:p w:rsidR="004E7C42" w:rsidRPr="00EF0A37" w:rsidRDefault="004E7C42" w:rsidP="004E7C42">
      <w:pPr>
        <w:rPr>
          <w:rFonts w:ascii="Century Gothic" w:hAnsi="Century Gothic" w:cs="Arial"/>
          <w:bCs/>
        </w:rPr>
      </w:pPr>
    </w:p>
    <w:p w:rsidR="00323ABC" w:rsidRPr="00323ABC" w:rsidRDefault="005E3E39" w:rsidP="00323ABC">
      <w:pPr>
        <w:jc w:val="both"/>
        <w:rPr>
          <w:rFonts w:ascii="Myriad Pro" w:hAnsi="Myriad Pro" w:cs="Arial"/>
          <w:sz w:val="24"/>
          <w:szCs w:val="24"/>
        </w:rPr>
      </w:pPr>
      <w:r>
        <w:rPr>
          <w:rFonts w:ascii="Myriad Pro" w:hAnsi="Myriad Pro" w:cs="Arial"/>
          <w:b/>
          <w:sz w:val="24"/>
          <w:szCs w:val="24"/>
        </w:rPr>
        <w:t>CS </w:t>
      </w:r>
      <w:proofErr w:type="spellStart"/>
      <w:r w:rsidR="00323ABC" w:rsidRPr="00323ABC">
        <w:rPr>
          <w:rFonts w:ascii="Myriad Pro" w:hAnsi="Myriad Pro" w:cs="Arial"/>
          <w:b/>
          <w:sz w:val="24"/>
          <w:szCs w:val="24"/>
        </w:rPr>
        <w:t>ConSultance</w:t>
      </w:r>
      <w:proofErr w:type="spellEnd"/>
      <w:r w:rsidR="00323ABC" w:rsidRPr="00323ABC">
        <w:rPr>
          <w:rFonts w:ascii="Myriad Pro" w:hAnsi="Myriad Pro" w:cs="Arial"/>
          <w:b/>
          <w:sz w:val="24"/>
          <w:szCs w:val="24"/>
        </w:rPr>
        <w:t xml:space="preserve"> est par ailleurs membre du cluster Initiatives et Cité</w:t>
      </w:r>
      <w:r w:rsidR="00323ABC" w:rsidRPr="00323ABC">
        <w:rPr>
          <w:rFonts w:ascii="Myriad Pro" w:hAnsi="Myriad Pro" w:cs="Arial"/>
          <w:sz w:val="24"/>
          <w:szCs w:val="24"/>
        </w:rPr>
        <w:t xml:space="preserve"> (Lille – cf. </w:t>
      </w:r>
      <w:hyperlink r:id="rId17" w:history="1">
        <w:r w:rsidR="00323ABC" w:rsidRPr="00323ABC">
          <w:rPr>
            <w:rStyle w:val="Lienhypertexte"/>
            <w:rFonts w:ascii="Myriad Pro" w:hAnsi="Myriad Pro" w:cs="Arial"/>
            <w:sz w:val="24"/>
            <w:szCs w:val="24"/>
          </w:rPr>
          <w:t>www.initiativesetcite.com</w:t>
        </w:r>
      </w:hyperlink>
      <w:r w:rsidR="00323ABC" w:rsidRPr="00323ABC">
        <w:rPr>
          <w:rFonts w:ascii="Myriad Pro" w:hAnsi="Myriad Pro" w:cs="Arial"/>
          <w:sz w:val="24"/>
          <w:szCs w:val="24"/>
        </w:rPr>
        <w:t>), groupement regroupant une vingtaine d’entreprises œuvrant au développement local durable.</w:t>
      </w:r>
    </w:p>
    <w:p w:rsidR="004E7C42" w:rsidRPr="00EF0A37" w:rsidRDefault="004E7C42" w:rsidP="004E7C42">
      <w:pPr>
        <w:jc w:val="both"/>
        <w:rPr>
          <w:rFonts w:ascii="Century Gothic" w:hAnsi="Century Gothic" w:cs="Arial"/>
        </w:rPr>
      </w:pPr>
    </w:p>
    <w:p w:rsidR="004E7C42" w:rsidRPr="00EF0A37" w:rsidRDefault="004E7C42" w:rsidP="004E7C42">
      <w:pPr>
        <w:jc w:val="both"/>
        <w:rPr>
          <w:rFonts w:ascii="Century Gothic" w:hAnsi="Century Gothic" w:cs="Arial"/>
          <w:b/>
          <w:bCs/>
        </w:rPr>
      </w:pPr>
      <w:r w:rsidRPr="00EF0A37">
        <w:rPr>
          <w:rFonts w:ascii="Century Gothic" w:hAnsi="Century Gothic" w:cs="Arial"/>
          <w:b/>
          <w:bCs/>
        </w:rPr>
        <w:br w:type="page"/>
      </w:r>
    </w:p>
    <w:p w:rsidR="00323ABC" w:rsidRPr="00092B6D" w:rsidRDefault="00323ABC" w:rsidP="00323ABC">
      <w:pPr>
        <w:rPr>
          <w:rFonts w:ascii="Myriad Pro" w:hAnsi="Myriad Pro" w:cs="Arial"/>
          <w:b/>
          <w:bCs/>
          <w:i/>
          <w:caps/>
          <w:sz w:val="36"/>
          <w:szCs w:val="36"/>
        </w:rPr>
      </w:pPr>
      <w:r w:rsidRPr="00092B6D">
        <w:rPr>
          <w:rFonts w:ascii="Myriad Pro" w:hAnsi="Myriad Pro" w:cs="Arial"/>
          <w:b/>
          <w:bCs/>
          <w:i/>
          <w:caps/>
          <w:sz w:val="36"/>
          <w:szCs w:val="36"/>
        </w:rPr>
        <w:lastRenderedPageBreak/>
        <w:t>Quelques références RECENTES…</w:t>
      </w:r>
    </w:p>
    <w:p w:rsidR="00323ABC" w:rsidRPr="000D6C80" w:rsidRDefault="00323ABC" w:rsidP="00C807AB">
      <w:pPr>
        <w:pStyle w:val="Retraitcorpsdetexte3"/>
        <w:ind w:left="0" w:right="136"/>
        <w:jc w:val="both"/>
        <w:rPr>
          <w:rFonts w:ascii="Myriad Pro" w:hAnsi="Myriad Pro" w:cs="Arial"/>
          <w:sz w:val="24"/>
          <w:szCs w:val="24"/>
        </w:rPr>
      </w:pPr>
      <w:r w:rsidRPr="000D6C80">
        <w:rPr>
          <w:rFonts w:ascii="Myriad Pro" w:hAnsi="Myriad Pro" w:cs="Arial"/>
          <w:sz w:val="24"/>
          <w:szCs w:val="24"/>
        </w:rPr>
        <w:t xml:space="preserve">Le consultant qui interviendra aux côtés </w:t>
      </w:r>
      <w:r w:rsidR="005E3E39">
        <w:rPr>
          <w:rFonts w:ascii="Myriad Pro" w:hAnsi="Myriad Pro" w:cs="Arial"/>
          <w:sz w:val="24"/>
          <w:szCs w:val="24"/>
        </w:rPr>
        <w:t>du Centre Social Georges Brassens</w:t>
      </w:r>
      <w:r w:rsidRPr="000D6C80">
        <w:rPr>
          <w:rFonts w:ascii="Myriad Pro" w:hAnsi="Myriad Pro" w:cs="Arial"/>
          <w:sz w:val="24"/>
          <w:szCs w:val="24"/>
        </w:rPr>
        <w:t xml:space="preserve"> a une solide connaissance des réalités des structures </w:t>
      </w:r>
      <w:r w:rsidR="008976FC">
        <w:rPr>
          <w:rFonts w:ascii="Myriad Pro" w:hAnsi="Myriad Pro" w:cs="Arial"/>
          <w:sz w:val="24"/>
          <w:szCs w:val="24"/>
        </w:rPr>
        <w:t xml:space="preserve">sociales et </w:t>
      </w:r>
      <w:r w:rsidR="008F29DD">
        <w:rPr>
          <w:rFonts w:ascii="Myriad Pro" w:hAnsi="Myriad Pro" w:cs="Arial"/>
          <w:sz w:val="24"/>
          <w:szCs w:val="24"/>
        </w:rPr>
        <w:t>culturel</w:t>
      </w:r>
      <w:r w:rsidR="008976FC">
        <w:rPr>
          <w:rFonts w:ascii="Myriad Pro" w:hAnsi="Myriad Pro" w:cs="Arial"/>
          <w:sz w:val="24"/>
          <w:szCs w:val="24"/>
        </w:rPr>
        <w:t>le</w:t>
      </w:r>
      <w:r w:rsidR="008F29DD">
        <w:rPr>
          <w:rFonts w:ascii="Myriad Pro" w:hAnsi="Myriad Pro" w:cs="Arial"/>
          <w:sz w:val="24"/>
          <w:szCs w:val="24"/>
        </w:rPr>
        <w:t xml:space="preserve">s </w:t>
      </w:r>
      <w:r w:rsidRPr="000D6C80">
        <w:rPr>
          <w:rFonts w:ascii="Myriad Pro" w:hAnsi="Myriad Pro" w:cs="Arial"/>
          <w:sz w:val="24"/>
          <w:szCs w:val="24"/>
        </w:rPr>
        <w:t>et de</w:t>
      </w:r>
      <w:r w:rsidR="0078133C">
        <w:rPr>
          <w:rFonts w:ascii="Myriad Pro" w:hAnsi="Myriad Pro" w:cs="Arial"/>
          <w:sz w:val="24"/>
          <w:szCs w:val="24"/>
        </w:rPr>
        <w:t>s problématiques spécifiques aux</w:t>
      </w:r>
      <w:r w:rsidR="009655F8">
        <w:rPr>
          <w:rFonts w:ascii="Myriad Pro" w:hAnsi="Myriad Pro" w:cs="Arial"/>
          <w:sz w:val="24"/>
          <w:szCs w:val="24"/>
        </w:rPr>
        <w:t xml:space="preserve"> </w:t>
      </w:r>
      <w:r w:rsidR="008976FC">
        <w:rPr>
          <w:rFonts w:ascii="Myriad Pro" w:hAnsi="Myriad Pro" w:cs="Arial"/>
          <w:sz w:val="24"/>
          <w:szCs w:val="24"/>
        </w:rPr>
        <w:t>centres sociaux</w:t>
      </w:r>
      <w:r w:rsidR="000C5A31">
        <w:rPr>
          <w:rFonts w:ascii="Myriad Pro" w:hAnsi="Myriad Pro" w:cs="Arial"/>
          <w:sz w:val="24"/>
          <w:szCs w:val="24"/>
        </w:rPr>
        <w:t xml:space="preserve"> et aux territoires inscrits dans la géographie prioritaire politique de la ville.</w:t>
      </w:r>
    </w:p>
    <w:p w:rsidR="00323ABC" w:rsidRPr="000D6C80" w:rsidRDefault="00323ABC" w:rsidP="00C807AB">
      <w:pPr>
        <w:ind w:right="136"/>
        <w:jc w:val="both"/>
        <w:rPr>
          <w:rFonts w:ascii="Myriad Pro" w:hAnsi="Myriad Pro" w:cs="Arial"/>
          <w:sz w:val="24"/>
          <w:szCs w:val="24"/>
        </w:rPr>
      </w:pPr>
      <w:r w:rsidRPr="000D6C80">
        <w:rPr>
          <w:rFonts w:ascii="Myriad Pro" w:hAnsi="Myriad Pro" w:cs="Arial"/>
          <w:sz w:val="24"/>
          <w:szCs w:val="24"/>
        </w:rPr>
        <w:t xml:space="preserve">Vous trouverez ci-après quelques références en résonance avec l’accompagnement sollicité par </w:t>
      </w:r>
      <w:r w:rsidR="00AD1994">
        <w:rPr>
          <w:rFonts w:ascii="Myriad Pro" w:hAnsi="Myriad Pro" w:cs="Arial"/>
          <w:sz w:val="24"/>
          <w:szCs w:val="24"/>
        </w:rPr>
        <w:t>la BGE Picardie</w:t>
      </w:r>
      <w:r w:rsidRPr="000D6C80">
        <w:rPr>
          <w:rFonts w:ascii="Myriad Pro" w:hAnsi="Myriad Pro" w:cs="Arial"/>
          <w:sz w:val="24"/>
          <w:szCs w:val="24"/>
        </w:rPr>
        <w:t> :</w:t>
      </w:r>
    </w:p>
    <w:p w:rsidR="00016A48" w:rsidRDefault="00016A48" w:rsidP="00016A48">
      <w:pPr>
        <w:spacing w:after="0"/>
        <w:ind w:right="136" w:firstLine="283"/>
        <w:jc w:val="right"/>
        <w:rPr>
          <w:rFonts w:ascii="Myriad Pro" w:hAnsi="Myriad Pro" w:cs="Arial"/>
          <w:b/>
          <w:i/>
          <w:sz w:val="28"/>
          <w:szCs w:val="28"/>
        </w:rPr>
      </w:pPr>
      <w:r>
        <w:rPr>
          <w:rFonts w:ascii="Myriad Pro" w:hAnsi="Myriad Pro" w:cs="Arial"/>
          <w:bCs/>
          <w:i/>
          <w:caps/>
          <w:noProof/>
          <w:sz w:val="28"/>
          <w:szCs w:val="32"/>
        </w:rPr>
        <w:drawing>
          <wp:anchor distT="0" distB="0" distL="114300" distR="114300" simplePos="0" relativeHeight="251663360" behindDoc="1" locked="0" layoutInCell="1" allowOverlap="1" wp14:anchorId="1D59E66E" wp14:editId="1CE9CEBF">
            <wp:simplePos x="0" y="0"/>
            <wp:positionH relativeFrom="column">
              <wp:posOffset>-305435</wp:posOffset>
            </wp:positionH>
            <wp:positionV relativeFrom="paragraph">
              <wp:posOffset>170181</wp:posOffset>
            </wp:positionV>
            <wp:extent cx="6125902" cy="565404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ormes triangulaires roug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41507" cy="5668443"/>
                    </a:xfrm>
                    <a:prstGeom prst="rect">
                      <a:avLst/>
                    </a:prstGeom>
                  </pic:spPr>
                </pic:pic>
              </a:graphicData>
            </a:graphic>
            <wp14:sizeRelH relativeFrom="page">
              <wp14:pctWidth>0</wp14:pctWidth>
            </wp14:sizeRelH>
            <wp14:sizeRelV relativeFrom="page">
              <wp14:pctHeight>0</wp14:pctHeight>
            </wp14:sizeRelV>
          </wp:anchor>
        </w:drawing>
      </w:r>
      <w:r w:rsidRPr="00016A48">
        <w:rPr>
          <w:rFonts w:ascii="Myriad Pro" w:hAnsi="Myriad Pro" w:cs="Arial"/>
          <w:b/>
          <w:i/>
          <w:sz w:val="28"/>
          <w:szCs w:val="28"/>
        </w:rPr>
        <w:t xml:space="preserve">Pour le monde associatif : </w:t>
      </w:r>
    </w:p>
    <w:p w:rsidR="00016A48" w:rsidRPr="00016A48" w:rsidRDefault="00016A48" w:rsidP="00016A48">
      <w:pPr>
        <w:spacing w:after="0"/>
        <w:ind w:right="136" w:firstLine="283"/>
        <w:jc w:val="right"/>
        <w:rPr>
          <w:rFonts w:ascii="Myriad Pro" w:hAnsi="Myriad Pro" w:cs="Arial"/>
          <w:b/>
          <w:i/>
          <w:sz w:val="28"/>
          <w:szCs w:val="28"/>
        </w:rPr>
      </w:pPr>
    </w:p>
    <w:p w:rsidR="00016A48" w:rsidRPr="00016A48" w:rsidRDefault="00016A48" w:rsidP="00016A48">
      <w:pPr>
        <w:ind w:right="136"/>
        <w:jc w:val="both"/>
        <w:rPr>
          <w:rFonts w:ascii="Myriad Pro" w:hAnsi="Myriad Pro" w:cs="Arial"/>
        </w:rPr>
      </w:pPr>
    </w:p>
    <w:p w:rsidR="00577C64" w:rsidRPr="00577C64" w:rsidRDefault="00577C64" w:rsidP="00577C64">
      <w:pPr>
        <w:spacing w:after="0" w:line="240" w:lineRule="auto"/>
        <w:ind w:right="136" w:firstLine="283"/>
        <w:rPr>
          <w:rFonts w:ascii="Myriad Pro" w:hAnsi="Myriad Pro" w:cs="Arial"/>
          <w:b/>
        </w:rPr>
      </w:pPr>
      <w:r>
        <w:rPr>
          <w:rFonts w:ascii="Myriad Pro" w:hAnsi="Myriad Pro" w:cs="Arial"/>
          <w:b/>
        </w:rPr>
        <w:t>Nord Actif / DLA 59 – 2016</w:t>
      </w:r>
    </w:p>
    <w:p w:rsidR="00577C64" w:rsidRPr="00577C64" w:rsidRDefault="00577C64" w:rsidP="00577C64">
      <w:pPr>
        <w:numPr>
          <w:ilvl w:val="0"/>
          <w:numId w:val="3"/>
        </w:numPr>
        <w:spacing w:after="0" w:line="240" w:lineRule="auto"/>
        <w:ind w:right="136"/>
        <w:rPr>
          <w:rFonts w:ascii="Myriad Pro" w:hAnsi="Myriad Pro" w:cs="Arial"/>
          <w:sz w:val="20"/>
          <w:szCs w:val="20"/>
        </w:rPr>
      </w:pPr>
      <w:r w:rsidRPr="00577C64">
        <w:rPr>
          <w:rFonts w:ascii="Myriad Pro" w:hAnsi="Myriad Pro" w:cs="Arial"/>
          <w:sz w:val="20"/>
          <w:szCs w:val="20"/>
        </w:rPr>
        <w:t xml:space="preserve">Accompagnement à la mise en place d’une stratégie de développement pour l’association </w:t>
      </w:r>
      <w:r>
        <w:rPr>
          <w:rFonts w:ascii="Myriad Pro" w:hAnsi="Myriad Pro" w:cs="Arial"/>
          <w:b/>
          <w:sz w:val="20"/>
          <w:szCs w:val="20"/>
        </w:rPr>
        <w:t>La Compagnie du Tire laine</w:t>
      </w:r>
      <w:r w:rsidRPr="00577C64">
        <w:rPr>
          <w:rFonts w:ascii="Myriad Pro" w:hAnsi="Myriad Pro" w:cs="Arial"/>
          <w:sz w:val="20"/>
          <w:szCs w:val="20"/>
        </w:rPr>
        <w:t xml:space="preserve"> (art </w:t>
      </w:r>
      <w:r>
        <w:rPr>
          <w:rFonts w:ascii="Myriad Pro" w:hAnsi="Myriad Pro" w:cs="Arial"/>
          <w:sz w:val="20"/>
          <w:szCs w:val="20"/>
        </w:rPr>
        <w:t>et culture</w:t>
      </w:r>
      <w:r w:rsidRPr="00577C64">
        <w:rPr>
          <w:rFonts w:ascii="Myriad Pro" w:hAnsi="Myriad Pro" w:cs="Arial"/>
          <w:sz w:val="20"/>
          <w:szCs w:val="20"/>
        </w:rPr>
        <w:t xml:space="preserve"> / Lille)</w:t>
      </w:r>
    </w:p>
    <w:p w:rsidR="00577C64" w:rsidRDefault="00577C64" w:rsidP="00B70C6B">
      <w:pPr>
        <w:spacing w:after="0" w:line="240" w:lineRule="auto"/>
        <w:ind w:right="136"/>
        <w:rPr>
          <w:rFonts w:ascii="Myriad Pro" w:hAnsi="Myriad Pro" w:cs="Arial"/>
          <w:b/>
        </w:rPr>
      </w:pPr>
    </w:p>
    <w:p w:rsidR="00B70C6B" w:rsidRPr="00577C64" w:rsidRDefault="00B70C6B" w:rsidP="00B70C6B">
      <w:pPr>
        <w:spacing w:after="0" w:line="240" w:lineRule="auto"/>
        <w:ind w:right="136" w:firstLine="283"/>
        <w:rPr>
          <w:rFonts w:ascii="Myriad Pro" w:hAnsi="Myriad Pro" w:cs="Arial"/>
          <w:b/>
        </w:rPr>
      </w:pPr>
      <w:r>
        <w:rPr>
          <w:rFonts w:ascii="Myriad Pro" w:hAnsi="Myriad Pro" w:cs="Arial"/>
          <w:b/>
        </w:rPr>
        <w:t>AFILE 77 / DLA 77 – 2016</w:t>
      </w:r>
    </w:p>
    <w:p w:rsidR="00B70C6B" w:rsidRPr="00577C64" w:rsidRDefault="00B70C6B" w:rsidP="00B70C6B">
      <w:pPr>
        <w:numPr>
          <w:ilvl w:val="0"/>
          <w:numId w:val="3"/>
        </w:numPr>
        <w:spacing w:after="0" w:line="240" w:lineRule="auto"/>
        <w:ind w:right="136"/>
        <w:rPr>
          <w:rFonts w:ascii="Myriad Pro" w:hAnsi="Myriad Pro" w:cs="Arial"/>
          <w:sz w:val="20"/>
          <w:szCs w:val="20"/>
        </w:rPr>
      </w:pPr>
      <w:r w:rsidRPr="00577C64">
        <w:rPr>
          <w:rFonts w:ascii="Myriad Pro" w:hAnsi="Myriad Pro" w:cs="Arial"/>
          <w:sz w:val="20"/>
          <w:szCs w:val="20"/>
        </w:rPr>
        <w:t xml:space="preserve">Accompagnement à la mise en place d’une stratégie de développement </w:t>
      </w:r>
      <w:r>
        <w:rPr>
          <w:rFonts w:ascii="Myriad Pro" w:hAnsi="Myriad Pro" w:cs="Arial"/>
          <w:sz w:val="20"/>
          <w:szCs w:val="20"/>
        </w:rPr>
        <w:t xml:space="preserve">(volet action culturelle) </w:t>
      </w:r>
      <w:r w:rsidRPr="00577C64">
        <w:rPr>
          <w:rFonts w:ascii="Myriad Pro" w:hAnsi="Myriad Pro" w:cs="Arial"/>
          <w:sz w:val="20"/>
          <w:szCs w:val="20"/>
        </w:rPr>
        <w:t xml:space="preserve">pour l’association </w:t>
      </w:r>
      <w:r>
        <w:rPr>
          <w:rFonts w:ascii="Myriad Pro" w:hAnsi="Myriad Pro" w:cs="Arial"/>
          <w:b/>
          <w:sz w:val="20"/>
          <w:szCs w:val="20"/>
        </w:rPr>
        <w:t>Aux 4 coins de l’enfance</w:t>
      </w:r>
      <w:r>
        <w:rPr>
          <w:rFonts w:ascii="Myriad Pro" w:hAnsi="Myriad Pro" w:cs="Arial"/>
          <w:sz w:val="20"/>
          <w:szCs w:val="20"/>
        </w:rPr>
        <w:t xml:space="preserve"> (cinéma jeune public / Fontainebleau</w:t>
      </w:r>
      <w:r w:rsidRPr="00577C64">
        <w:rPr>
          <w:rFonts w:ascii="Myriad Pro" w:hAnsi="Myriad Pro" w:cs="Arial"/>
          <w:sz w:val="20"/>
          <w:szCs w:val="20"/>
        </w:rPr>
        <w:t>)</w:t>
      </w:r>
    </w:p>
    <w:p w:rsidR="00577C64" w:rsidRDefault="00577C64" w:rsidP="00226B5E">
      <w:pPr>
        <w:spacing w:after="0" w:line="240" w:lineRule="auto"/>
        <w:ind w:right="136" w:firstLine="283"/>
        <w:rPr>
          <w:rFonts w:ascii="Myriad Pro" w:hAnsi="Myriad Pro" w:cs="Arial"/>
          <w:b/>
        </w:rPr>
      </w:pPr>
    </w:p>
    <w:p w:rsidR="00B35A17" w:rsidRPr="00577C64" w:rsidRDefault="00B35A17" w:rsidP="00226B5E">
      <w:pPr>
        <w:spacing w:after="0" w:line="240" w:lineRule="auto"/>
        <w:ind w:right="136" w:firstLine="283"/>
        <w:rPr>
          <w:rFonts w:ascii="Myriad Pro" w:hAnsi="Myriad Pro" w:cs="Arial"/>
          <w:b/>
        </w:rPr>
      </w:pPr>
      <w:r w:rsidRPr="00577C64">
        <w:rPr>
          <w:rFonts w:ascii="Myriad Pro" w:hAnsi="Myriad Pro" w:cs="Arial"/>
          <w:b/>
        </w:rPr>
        <w:t>Nord Actif / DLA 59 – 2015</w:t>
      </w:r>
    </w:p>
    <w:p w:rsidR="00226B5E" w:rsidRPr="00577C64" w:rsidRDefault="00B35A17" w:rsidP="00226B5E">
      <w:pPr>
        <w:numPr>
          <w:ilvl w:val="0"/>
          <w:numId w:val="3"/>
        </w:numPr>
        <w:spacing w:after="0" w:line="240" w:lineRule="auto"/>
        <w:ind w:right="136"/>
        <w:rPr>
          <w:rFonts w:ascii="Myriad Pro" w:hAnsi="Myriad Pro" w:cs="Arial"/>
          <w:sz w:val="20"/>
          <w:szCs w:val="20"/>
        </w:rPr>
      </w:pPr>
      <w:r w:rsidRPr="00577C64">
        <w:rPr>
          <w:rFonts w:ascii="Myriad Pro" w:hAnsi="Myriad Pro" w:cs="Arial"/>
          <w:sz w:val="20"/>
          <w:szCs w:val="20"/>
        </w:rPr>
        <w:t>Accompagnement à la mise en place d’une stratégie de développement</w:t>
      </w:r>
      <w:r w:rsidR="00226B5E" w:rsidRPr="00577C64">
        <w:rPr>
          <w:rFonts w:ascii="Myriad Pro" w:hAnsi="Myriad Pro" w:cs="Arial"/>
          <w:sz w:val="20"/>
          <w:szCs w:val="20"/>
        </w:rPr>
        <w:t xml:space="preserve"> (production artistique et événementiel)</w:t>
      </w:r>
      <w:r w:rsidRPr="00577C64">
        <w:rPr>
          <w:rFonts w:ascii="Myriad Pro" w:hAnsi="Myriad Pro" w:cs="Arial"/>
          <w:sz w:val="20"/>
          <w:szCs w:val="20"/>
        </w:rPr>
        <w:t xml:space="preserve"> pour l’association </w:t>
      </w:r>
      <w:r w:rsidR="00226B5E" w:rsidRPr="00577C64">
        <w:rPr>
          <w:rFonts w:ascii="Myriad Pro" w:hAnsi="Myriad Pro" w:cs="Arial"/>
          <w:b/>
          <w:sz w:val="20"/>
          <w:szCs w:val="20"/>
        </w:rPr>
        <w:t>Je rêve et je fais</w:t>
      </w:r>
      <w:r w:rsidR="00226B5E" w:rsidRPr="00577C64">
        <w:rPr>
          <w:rFonts w:ascii="Myriad Pro" w:hAnsi="Myriad Pro" w:cs="Arial"/>
          <w:sz w:val="20"/>
          <w:szCs w:val="20"/>
        </w:rPr>
        <w:t xml:space="preserve"> (art multimédia / Lille)</w:t>
      </w:r>
    </w:p>
    <w:p w:rsidR="00226B5E" w:rsidRPr="00577C64" w:rsidRDefault="00226B5E" w:rsidP="00226B5E">
      <w:pPr>
        <w:spacing w:after="0" w:line="240" w:lineRule="auto"/>
        <w:ind w:left="1003" w:right="136"/>
        <w:rPr>
          <w:rFonts w:ascii="Myriad Pro" w:hAnsi="Myriad Pro" w:cs="Arial"/>
        </w:rPr>
      </w:pPr>
    </w:p>
    <w:p w:rsidR="00B35A17" w:rsidRPr="00577C64" w:rsidRDefault="00226B5E" w:rsidP="00C807AB">
      <w:pPr>
        <w:spacing w:after="0" w:line="240" w:lineRule="auto"/>
        <w:ind w:left="284" w:right="136"/>
        <w:rPr>
          <w:rFonts w:ascii="Myriad Pro" w:hAnsi="Myriad Pro" w:cs="Arial"/>
          <w:b/>
        </w:rPr>
      </w:pPr>
      <w:r w:rsidRPr="00577C64">
        <w:rPr>
          <w:rFonts w:ascii="Myriad Pro" w:hAnsi="Myriad Pro" w:cs="Arial"/>
          <w:b/>
        </w:rPr>
        <w:t>Haute Normandie Active / DLA76 – 2014/2015</w:t>
      </w:r>
    </w:p>
    <w:p w:rsidR="00226B5E" w:rsidRPr="00577C64" w:rsidRDefault="00226B5E" w:rsidP="00226B5E">
      <w:pPr>
        <w:numPr>
          <w:ilvl w:val="0"/>
          <w:numId w:val="3"/>
        </w:numPr>
        <w:spacing w:after="0" w:line="240" w:lineRule="auto"/>
        <w:ind w:right="136"/>
        <w:rPr>
          <w:rFonts w:ascii="Myriad Pro" w:hAnsi="Myriad Pro" w:cs="Arial"/>
          <w:sz w:val="20"/>
          <w:szCs w:val="20"/>
        </w:rPr>
      </w:pPr>
      <w:r w:rsidRPr="00577C64">
        <w:rPr>
          <w:rFonts w:ascii="Myriad Pro" w:hAnsi="Myriad Pro" w:cs="Arial"/>
          <w:sz w:val="20"/>
          <w:szCs w:val="20"/>
        </w:rPr>
        <w:t xml:space="preserve">Accompagnement à la mise en place d’une stratégie de développement (axe tourisme culturel et tourisme de sens / volet RH) pour l’association </w:t>
      </w:r>
      <w:r w:rsidRPr="00577C64">
        <w:rPr>
          <w:rFonts w:ascii="Myriad Pro" w:hAnsi="Myriad Pro" w:cs="Arial"/>
          <w:b/>
          <w:sz w:val="20"/>
          <w:szCs w:val="20"/>
        </w:rPr>
        <w:t xml:space="preserve">Le Grenier de la </w:t>
      </w:r>
      <w:proofErr w:type="spellStart"/>
      <w:r w:rsidRPr="00577C64">
        <w:rPr>
          <w:rFonts w:ascii="Myriad Pro" w:hAnsi="Myriad Pro" w:cs="Arial"/>
          <w:b/>
          <w:sz w:val="20"/>
          <w:szCs w:val="20"/>
        </w:rPr>
        <w:t>Mothe</w:t>
      </w:r>
      <w:proofErr w:type="spellEnd"/>
      <w:r w:rsidRPr="00577C64">
        <w:rPr>
          <w:rFonts w:ascii="Myriad Pro" w:hAnsi="Myriad Pro" w:cs="Arial"/>
          <w:sz w:val="20"/>
          <w:szCs w:val="20"/>
        </w:rPr>
        <w:t xml:space="preserve"> / Bailleul Neuville)</w:t>
      </w:r>
    </w:p>
    <w:p w:rsidR="00226B5E" w:rsidRPr="00577C64" w:rsidRDefault="00226B5E" w:rsidP="00C807AB">
      <w:pPr>
        <w:spacing w:after="0" w:line="240" w:lineRule="auto"/>
        <w:ind w:left="284" w:right="136"/>
        <w:rPr>
          <w:rFonts w:ascii="Myriad Pro" w:hAnsi="Myriad Pro" w:cs="Arial"/>
          <w:b/>
        </w:rPr>
      </w:pPr>
    </w:p>
    <w:p w:rsidR="00C807AB" w:rsidRPr="00C807AB" w:rsidRDefault="00C807AB" w:rsidP="00C807AB">
      <w:pPr>
        <w:spacing w:after="0" w:line="240" w:lineRule="auto"/>
        <w:ind w:left="284" w:right="136"/>
        <w:rPr>
          <w:rFonts w:ascii="Myriad Pro" w:hAnsi="Myriad Pro" w:cs="Arial"/>
          <w:b/>
        </w:rPr>
      </w:pPr>
      <w:proofErr w:type="spellStart"/>
      <w:r w:rsidRPr="00C807AB">
        <w:rPr>
          <w:rFonts w:ascii="Myriad Pro" w:hAnsi="Myriad Pro" w:cs="Arial"/>
          <w:b/>
        </w:rPr>
        <w:t>Extracité</w:t>
      </w:r>
      <w:proofErr w:type="spellEnd"/>
      <w:r w:rsidRPr="00C807AB">
        <w:rPr>
          <w:rFonts w:ascii="Myriad Pro" w:hAnsi="Myriad Pro" w:cs="Arial"/>
          <w:b/>
        </w:rPr>
        <w:t xml:space="preserve"> / Maison des associations de Lille – 2013/2014</w:t>
      </w:r>
    </w:p>
    <w:p w:rsidR="00C807AB" w:rsidRPr="00226B5E" w:rsidRDefault="00C807AB" w:rsidP="00C807AB">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Conception et animation de stages de </w:t>
      </w:r>
      <w:r w:rsidR="00016A48" w:rsidRPr="00226B5E">
        <w:rPr>
          <w:rFonts w:ascii="Myriad Pro" w:hAnsi="Myriad Pro" w:cs="Arial"/>
          <w:sz w:val="20"/>
          <w:szCs w:val="20"/>
        </w:rPr>
        <w:t>formation</w:t>
      </w:r>
      <w:r w:rsidRPr="00226B5E">
        <w:rPr>
          <w:rFonts w:ascii="Myriad Pro" w:hAnsi="Myriad Pro" w:cs="Arial"/>
          <w:sz w:val="20"/>
          <w:szCs w:val="20"/>
        </w:rPr>
        <w:t xml:space="preserve"> à destination des dirigeants associatifs</w:t>
      </w:r>
      <w:r w:rsidR="00226B5E" w:rsidRPr="00226B5E">
        <w:rPr>
          <w:rFonts w:ascii="Myriad Pro" w:hAnsi="Myriad Pro" w:cs="Arial"/>
          <w:sz w:val="20"/>
          <w:szCs w:val="20"/>
        </w:rPr>
        <w:t xml:space="preserve"> (secteur culturel)</w:t>
      </w:r>
      <w:r w:rsidR="00016A48" w:rsidRPr="00226B5E">
        <w:rPr>
          <w:rFonts w:ascii="Myriad Pro" w:hAnsi="Myriad Pro" w:cs="Arial"/>
          <w:sz w:val="20"/>
          <w:szCs w:val="20"/>
        </w:rPr>
        <w:t>.</w:t>
      </w:r>
    </w:p>
    <w:p w:rsidR="00016A48" w:rsidRPr="00C807AB" w:rsidRDefault="00016A48" w:rsidP="00226B5E">
      <w:pPr>
        <w:spacing w:after="0" w:line="240" w:lineRule="auto"/>
        <w:ind w:right="136"/>
        <w:rPr>
          <w:rFonts w:ascii="Myriad Pro" w:hAnsi="Myriad Pro" w:cs="Arial"/>
        </w:rPr>
      </w:pPr>
    </w:p>
    <w:p w:rsidR="00323ABC" w:rsidRPr="00C807AB" w:rsidRDefault="00323ABC" w:rsidP="00034641">
      <w:pPr>
        <w:spacing w:after="0"/>
        <w:ind w:right="136" w:firstLine="283"/>
        <w:rPr>
          <w:rFonts w:ascii="Myriad Pro" w:hAnsi="Myriad Pro" w:cs="Arial"/>
          <w:b/>
        </w:rPr>
      </w:pPr>
      <w:proofErr w:type="spellStart"/>
      <w:r w:rsidRPr="00C807AB">
        <w:rPr>
          <w:rFonts w:ascii="Myriad Pro" w:hAnsi="Myriad Pro" w:cs="Arial"/>
          <w:b/>
        </w:rPr>
        <w:t>Inséraction</w:t>
      </w:r>
      <w:proofErr w:type="spellEnd"/>
      <w:r w:rsidRPr="00C807AB">
        <w:rPr>
          <w:rFonts w:ascii="Myriad Pro" w:hAnsi="Myriad Pro" w:cs="Arial"/>
          <w:b/>
        </w:rPr>
        <w:t xml:space="preserve"> 62 / DLA 62 – 2009</w:t>
      </w:r>
    </w:p>
    <w:p w:rsidR="00323ABC" w:rsidRPr="00226B5E" w:rsidRDefault="00323ABC" w:rsidP="00323ABC">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 xml:space="preserve">Accompagnement à la redéfinition du projet du Centre d’Enseignement des </w:t>
      </w:r>
      <w:r w:rsidR="00226B5E">
        <w:rPr>
          <w:rFonts w:ascii="Myriad Pro" w:hAnsi="Myriad Pro" w:cs="Arial"/>
          <w:sz w:val="20"/>
          <w:szCs w:val="20"/>
        </w:rPr>
        <w:t xml:space="preserve">Musiques Modernes – </w:t>
      </w:r>
      <w:r w:rsidR="00226B5E">
        <w:rPr>
          <w:rFonts w:ascii="Myriad Pro" w:hAnsi="Myriad Pro" w:cs="Arial"/>
          <w:b/>
          <w:sz w:val="20"/>
          <w:szCs w:val="20"/>
        </w:rPr>
        <w:t xml:space="preserve">CEMM </w:t>
      </w:r>
      <w:r w:rsidRPr="00226B5E">
        <w:rPr>
          <w:rFonts w:ascii="Myriad Pro" w:hAnsi="Myriad Pro" w:cs="Arial"/>
          <w:b/>
          <w:sz w:val="20"/>
          <w:szCs w:val="20"/>
        </w:rPr>
        <w:t>d’Arras</w:t>
      </w:r>
      <w:r w:rsidRPr="00226B5E">
        <w:rPr>
          <w:rFonts w:ascii="Myriad Pro" w:hAnsi="Myriad Pro" w:cs="Arial"/>
          <w:sz w:val="20"/>
          <w:szCs w:val="20"/>
        </w:rPr>
        <w:t>.</w:t>
      </w:r>
    </w:p>
    <w:p w:rsidR="00016A48" w:rsidRPr="00C807AB" w:rsidRDefault="00016A48" w:rsidP="00016A48">
      <w:pPr>
        <w:spacing w:after="0" w:line="240" w:lineRule="auto"/>
        <w:ind w:left="1003" w:right="136"/>
        <w:rPr>
          <w:rFonts w:ascii="Myriad Pro" w:hAnsi="Myriad Pro" w:cs="Arial"/>
        </w:rPr>
      </w:pPr>
    </w:p>
    <w:p w:rsidR="00323ABC" w:rsidRPr="00C807AB" w:rsidRDefault="00323ABC" w:rsidP="00034641">
      <w:pPr>
        <w:spacing w:after="0"/>
        <w:ind w:left="283" w:right="136"/>
        <w:rPr>
          <w:rFonts w:ascii="Myriad Pro" w:hAnsi="Myriad Pro" w:cs="Arial"/>
          <w:b/>
        </w:rPr>
      </w:pPr>
      <w:r w:rsidRPr="00C807AB">
        <w:rPr>
          <w:rFonts w:ascii="Myriad Pro" w:hAnsi="Myriad Pro" w:cs="Arial"/>
          <w:b/>
        </w:rPr>
        <w:t xml:space="preserve">Comité de Bassin d’Emploi </w:t>
      </w:r>
      <w:r w:rsidR="00577C64">
        <w:rPr>
          <w:rFonts w:ascii="Myriad Pro" w:hAnsi="Myriad Pro" w:cs="Arial"/>
          <w:b/>
        </w:rPr>
        <w:t>de Roubaix Tourcoing</w:t>
      </w:r>
      <w:r w:rsidRPr="00C807AB">
        <w:rPr>
          <w:rFonts w:ascii="Myriad Pro" w:hAnsi="Myriad Pro" w:cs="Arial"/>
          <w:b/>
        </w:rPr>
        <w:t xml:space="preserve"> / DLA 59 – 2008</w:t>
      </w:r>
    </w:p>
    <w:p w:rsidR="00B615F6" w:rsidRPr="00226B5E" w:rsidRDefault="00323ABC" w:rsidP="00B615F6">
      <w:pPr>
        <w:numPr>
          <w:ilvl w:val="0"/>
          <w:numId w:val="3"/>
        </w:numPr>
        <w:spacing w:after="0" w:line="240" w:lineRule="auto"/>
        <w:ind w:right="136"/>
        <w:rPr>
          <w:rFonts w:ascii="Myriad Pro" w:hAnsi="Myriad Pro" w:cs="Arial"/>
          <w:sz w:val="20"/>
          <w:szCs w:val="20"/>
        </w:rPr>
      </w:pPr>
      <w:r w:rsidRPr="00226B5E">
        <w:rPr>
          <w:rFonts w:ascii="Myriad Pro" w:hAnsi="Myriad Pro" w:cs="Arial"/>
          <w:sz w:val="20"/>
          <w:szCs w:val="20"/>
        </w:rPr>
        <w:t>Accompagnement à la mise en place d</w:t>
      </w:r>
      <w:r w:rsidR="00577C64">
        <w:rPr>
          <w:rFonts w:ascii="Myriad Pro" w:hAnsi="Myriad Pro" w:cs="Arial"/>
          <w:sz w:val="20"/>
          <w:szCs w:val="20"/>
        </w:rPr>
        <w:t>’une stratégie de consolidation</w:t>
      </w:r>
      <w:r w:rsidR="00226B5E" w:rsidRPr="00226B5E">
        <w:rPr>
          <w:rFonts w:ascii="Myriad Pro" w:hAnsi="Myriad Pro" w:cs="Arial"/>
          <w:sz w:val="20"/>
          <w:szCs w:val="20"/>
        </w:rPr>
        <w:t xml:space="preserve"> </w:t>
      </w:r>
      <w:r w:rsidR="00577C64">
        <w:rPr>
          <w:rFonts w:ascii="Myriad Pro" w:hAnsi="Myriad Pro" w:cs="Arial"/>
          <w:sz w:val="20"/>
          <w:szCs w:val="20"/>
        </w:rPr>
        <w:t xml:space="preserve">du projet porté par la </w:t>
      </w:r>
      <w:r w:rsidR="00577C64" w:rsidRPr="00577C64">
        <w:rPr>
          <w:rFonts w:ascii="Myriad Pro" w:hAnsi="Myriad Pro" w:cs="Arial"/>
          <w:b/>
          <w:sz w:val="20"/>
          <w:szCs w:val="20"/>
        </w:rPr>
        <w:t xml:space="preserve">MJC du </w:t>
      </w:r>
      <w:proofErr w:type="spellStart"/>
      <w:r w:rsidR="00577C64" w:rsidRPr="00577C64">
        <w:rPr>
          <w:rFonts w:ascii="Myriad Pro" w:hAnsi="Myriad Pro" w:cs="Arial"/>
          <w:b/>
          <w:sz w:val="20"/>
          <w:szCs w:val="20"/>
        </w:rPr>
        <w:t>Virolois</w:t>
      </w:r>
      <w:proofErr w:type="spellEnd"/>
      <w:r w:rsidR="00577C64">
        <w:rPr>
          <w:rFonts w:ascii="Myriad Pro" w:hAnsi="Myriad Pro" w:cs="Arial"/>
          <w:sz w:val="20"/>
          <w:szCs w:val="20"/>
        </w:rPr>
        <w:t xml:space="preserve"> (Tourcoing</w:t>
      </w:r>
      <w:r w:rsidRPr="00226B5E">
        <w:rPr>
          <w:rFonts w:ascii="Myriad Pro" w:hAnsi="Myriad Pro" w:cs="Arial"/>
          <w:sz w:val="20"/>
          <w:szCs w:val="20"/>
        </w:rPr>
        <w:t>).</w:t>
      </w:r>
    </w:p>
    <w:p w:rsidR="00C807AB" w:rsidRPr="00226B5E" w:rsidRDefault="00C807AB" w:rsidP="00016A48">
      <w:pPr>
        <w:numPr>
          <w:ilvl w:val="0"/>
          <w:numId w:val="3"/>
        </w:numPr>
        <w:spacing w:after="0" w:line="240" w:lineRule="auto"/>
        <w:ind w:right="136"/>
        <w:rPr>
          <w:rFonts w:ascii="Myriad Pro" w:hAnsi="Myriad Pro" w:cs="Arial"/>
          <w:sz w:val="20"/>
          <w:szCs w:val="20"/>
        </w:rPr>
      </w:pPr>
      <w:r w:rsidRPr="00226B5E">
        <w:rPr>
          <w:rFonts w:ascii="Myriad Pro" w:hAnsi="Myriad Pro"/>
          <w:b/>
          <w:sz w:val="20"/>
          <w:szCs w:val="20"/>
        </w:rPr>
        <w:br w:type="page"/>
      </w:r>
    </w:p>
    <w:p w:rsidR="00C807AB" w:rsidRPr="00C807AB" w:rsidRDefault="00C807AB" w:rsidP="00B615F6">
      <w:pPr>
        <w:pStyle w:val="Paragraphedeliste"/>
        <w:suppressAutoHyphens/>
        <w:spacing w:after="0" w:line="240" w:lineRule="auto"/>
        <w:ind w:left="709" w:right="-426" w:hanging="425"/>
        <w:jc w:val="both"/>
        <w:rPr>
          <w:rFonts w:ascii="Myriad Pro" w:hAnsi="Myriad Pro"/>
          <w:b/>
        </w:rPr>
      </w:pPr>
    </w:p>
    <w:p w:rsidR="00B615F6" w:rsidRDefault="00092B6D" w:rsidP="00016A48">
      <w:pPr>
        <w:spacing w:after="0"/>
        <w:ind w:right="136" w:firstLine="283"/>
        <w:jc w:val="right"/>
        <w:rPr>
          <w:rFonts w:ascii="Myriad Pro" w:hAnsi="Myriad Pro" w:cs="Arial"/>
          <w:b/>
          <w:i/>
          <w:sz w:val="28"/>
          <w:szCs w:val="28"/>
        </w:rPr>
      </w:pPr>
      <w:r w:rsidRPr="00016A48">
        <w:rPr>
          <w:rFonts w:ascii="Myriad Pro" w:hAnsi="Myriad Pro" w:cs="Arial"/>
          <w:b/>
          <w:i/>
          <w:noProof/>
          <w:sz w:val="28"/>
          <w:szCs w:val="28"/>
        </w:rPr>
        <w:drawing>
          <wp:anchor distT="0" distB="0" distL="114300" distR="114300" simplePos="0" relativeHeight="251676672" behindDoc="1" locked="0" layoutInCell="1" allowOverlap="1" wp14:anchorId="0641F385" wp14:editId="2B27D636">
            <wp:simplePos x="0" y="0"/>
            <wp:positionH relativeFrom="column">
              <wp:posOffset>-337820</wp:posOffset>
            </wp:positionH>
            <wp:positionV relativeFrom="paragraph">
              <wp:posOffset>294998</wp:posOffset>
            </wp:positionV>
            <wp:extent cx="6276975" cy="7353577"/>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ormes triangulaires roug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77211" cy="7353854"/>
                    </a:xfrm>
                    <a:prstGeom prst="rect">
                      <a:avLst/>
                    </a:prstGeom>
                  </pic:spPr>
                </pic:pic>
              </a:graphicData>
            </a:graphic>
            <wp14:sizeRelH relativeFrom="page">
              <wp14:pctWidth>0</wp14:pctWidth>
            </wp14:sizeRelH>
            <wp14:sizeRelV relativeFrom="page">
              <wp14:pctHeight>0</wp14:pctHeight>
            </wp14:sizeRelV>
          </wp:anchor>
        </w:drawing>
      </w:r>
      <w:r w:rsidR="00C807AB" w:rsidRPr="00016A48">
        <w:rPr>
          <w:rFonts w:ascii="Myriad Pro" w:hAnsi="Myriad Pro" w:cs="Arial"/>
          <w:b/>
          <w:i/>
          <w:sz w:val="28"/>
          <w:szCs w:val="28"/>
        </w:rPr>
        <w:t>Pour des collectivités territoriales ou établissements publics :</w:t>
      </w:r>
    </w:p>
    <w:p w:rsidR="00016A48" w:rsidRPr="00016A48" w:rsidRDefault="00016A48" w:rsidP="00016A48">
      <w:pPr>
        <w:spacing w:after="0"/>
        <w:ind w:right="136" w:firstLine="283"/>
        <w:jc w:val="right"/>
        <w:rPr>
          <w:rFonts w:ascii="Myriad Pro" w:hAnsi="Myriad Pro" w:cs="Arial"/>
          <w:b/>
          <w:i/>
          <w:sz w:val="28"/>
          <w:szCs w:val="28"/>
        </w:rPr>
      </w:pPr>
    </w:p>
    <w:p w:rsidR="00016A48" w:rsidRDefault="00016A48" w:rsidP="00B615F6">
      <w:pPr>
        <w:pStyle w:val="Paragraphedeliste"/>
        <w:suppressAutoHyphens/>
        <w:spacing w:after="0" w:line="240" w:lineRule="auto"/>
        <w:ind w:left="709" w:right="-426" w:hanging="425"/>
        <w:jc w:val="both"/>
        <w:rPr>
          <w:rFonts w:ascii="Myriad Pro" w:hAnsi="Myriad Pro"/>
          <w:b/>
          <w:i/>
        </w:rPr>
      </w:pPr>
    </w:p>
    <w:p w:rsidR="00016A48" w:rsidRDefault="00016A48" w:rsidP="00B615F6">
      <w:pPr>
        <w:pStyle w:val="Paragraphedeliste"/>
        <w:suppressAutoHyphens/>
        <w:spacing w:after="0" w:line="240" w:lineRule="auto"/>
        <w:ind w:left="709" w:right="-426" w:hanging="425"/>
        <w:jc w:val="both"/>
        <w:rPr>
          <w:rFonts w:ascii="Myriad Pro" w:hAnsi="Myriad Pro"/>
          <w:b/>
          <w:i/>
        </w:rPr>
      </w:pPr>
    </w:p>
    <w:p w:rsidR="00016A48" w:rsidRPr="00016A48" w:rsidRDefault="00016A48" w:rsidP="00016A48">
      <w:pPr>
        <w:suppressAutoHyphens/>
        <w:spacing w:after="0" w:line="240" w:lineRule="auto"/>
        <w:ind w:right="-426"/>
        <w:jc w:val="both"/>
        <w:rPr>
          <w:rFonts w:ascii="Myriad Pro" w:hAnsi="Myriad Pro"/>
          <w:b/>
          <w:i/>
        </w:rPr>
      </w:pPr>
    </w:p>
    <w:p w:rsidR="00431C6F" w:rsidRDefault="00431C6F" w:rsidP="00431C6F">
      <w:pPr>
        <w:suppressAutoHyphens/>
        <w:spacing w:after="0" w:line="240" w:lineRule="auto"/>
        <w:ind w:firstLine="284"/>
        <w:jc w:val="both"/>
        <w:rPr>
          <w:rFonts w:ascii="Myriad Pro" w:hAnsi="Myriad Pro"/>
          <w:b/>
        </w:rPr>
      </w:pPr>
      <w:r>
        <w:rPr>
          <w:rFonts w:ascii="Myriad Pro" w:hAnsi="Myriad Pro"/>
          <w:b/>
        </w:rPr>
        <w:t>Ville de Versailles (78) - 2015</w:t>
      </w:r>
    </w:p>
    <w:p w:rsidR="00431C6F" w:rsidRPr="00B30EA3" w:rsidRDefault="00B30EA3" w:rsidP="00B30EA3">
      <w:pPr>
        <w:pStyle w:val="Paragraphedeliste"/>
        <w:numPr>
          <w:ilvl w:val="0"/>
          <w:numId w:val="32"/>
        </w:numPr>
        <w:suppressAutoHyphens/>
        <w:spacing w:after="0" w:line="240" w:lineRule="auto"/>
        <w:jc w:val="both"/>
        <w:rPr>
          <w:rFonts w:ascii="Myriad Pro" w:hAnsi="Myriad Pro" w:cs="Arial"/>
        </w:rPr>
      </w:pPr>
      <w:r w:rsidRPr="00B30EA3">
        <w:rPr>
          <w:rFonts w:ascii="Myriad Pro" w:hAnsi="Myriad Pro" w:cs="Arial"/>
          <w:b/>
        </w:rPr>
        <w:t xml:space="preserve">Conception et animation </w:t>
      </w:r>
      <w:r>
        <w:rPr>
          <w:rFonts w:ascii="Myriad Pro" w:hAnsi="Myriad Pro" w:cs="Arial"/>
          <w:b/>
        </w:rPr>
        <w:t>d’une</w:t>
      </w:r>
      <w:r w:rsidRPr="00B30EA3">
        <w:rPr>
          <w:rFonts w:ascii="Myriad Pro" w:hAnsi="Myriad Pro" w:cs="Arial"/>
          <w:b/>
        </w:rPr>
        <w:t xml:space="preserve"> formation</w:t>
      </w:r>
      <w:r>
        <w:rPr>
          <w:rFonts w:ascii="Myriad Pro" w:hAnsi="Myriad Pro" w:cs="Arial"/>
          <w:b/>
        </w:rPr>
        <w:t xml:space="preserve"> </w:t>
      </w:r>
      <w:r w:rsidRPr="00B30EA3">
        <w:rPr>
          <w:rFonts w:ascii="Myriad Pro" w:hAnsi="Myriad Pro" w:cs="Arial"/>
        </w:rPr>
        <w:t xml:space="preserve">pour les personnels de la direction vie des quartiers et via associative : </w:t>
      </w:r>
      <w:r w:rsidRPr="00B70C6B">
        <w:rPr>
          <w:rFonts w:ascii="Myriad Pro" w:hAnsi="Myriad Pro" w:cs="Arial"/>
          <w:b/>
        </w:rPr>
        <w:t>« </w:t>
      </w:r>
      <w:r w:rsidRPr="00B70C6B">
        <w:rPr>
          <w:rFonts w:ascii="Myriad Pro" w:hAnsi="Myriad Pro"/>
          <w:b/>
        </w:rPr>
        <w:t xml:space="preserve"> La participation des habitants dans les Centres Sociaux »</w:t>
      </w:r>
      <w:r w:rsidRPr="00B30EA3">
        <w:rPr>
          <w:rFonts w:ascii="Myriad Pro" w:hAnsi="Myriad Pro"/>
        </w:rPr>
        <w:t>.</w:t>
      </w:r>
    </w:p>
    <w:p w:rsidR="00B70C6B" w:rsidRDefault="00B70C6B" w:rsidP="00B70C6B">
      <w:pPr>
        <w:suppressAutoHyphens/>
        <w:spacing w:after="0" w:line="240" w:lineRule="auto"/>
        <w:ind w:firstLine="284"/>
        <w:jc w:val="both"/>
        <w:rPr>
          <w:rFonts w:ascii="Myriad Pro" w:hAnsi="Myriad Pro"/>
          <w:b/>
        </w:rPr>
      </w:pPr>
    </w:p>
    <w:p w:rsidR="00B70C6B" w:rsidRPr="00B70C6B" w:rsidRDefault="00B70C6B" w:rsidP="00B70C6B">
      <w:pPr>
        <w:suppressAutoHyphens/>
        <w:spacing w:after="0" w:line="240" w:lineRule="auto"/>
        <w:ind w:left="284"/>
        <w:jc w:val="both"/>
        <w:rPr>
          <w:rFonts w:ascii="Myriad Pro" w:hAnsi="Myriad Pro" w:cs="Arial"/>
          <w:b/>
        </w:rPr>
      </w:pPr>
      <w:r w:rsidRPr="00B70C6B">
        <w:rPr>
          <w:rFonts w:ascii="Myriad Pro" w:hAnsi="Myriad Pro" w:cs="Arial"/>
          <w:b/>
        </w:rPr>
        <w:t xml:space="preserve">Communauté d’Agglomération de </w:t>
      </w:r>
      <w:proofErr w:type="spellStart"/>
      <w:r w:rsidRPr="00B70C6B">
        <w:rPr>
          <w:rFonts w:ascii="Myriad Pro" w:hAnsi="Myriad Pro" w:cs="Arial"/>
          <w:b/>
        </w:rPr>
        <w:t>Clichy-sous-bois</w:t>
      </w:r>
      <w:proofErr w:type="spellEnd"/>
      <w:r w:rsidRPr="00B70C6B">
        <w:rPr>
          <w:rFonts w:ascii="Myriad Pro" w:hAnsi="Myriad Pro" w:cs="Arial"/>
          <w:b/>
        </w:rPr>
        <w:t xml:space="preserve"> – Montfermeil (93) – 2014/2015 </w:t>
      </w:r>
    </w:p>
    <w:p w:rsidR="00B70C6B" w:rsidRPr="00B70C6B" w:rsidRDefault="00B70C6B" w:rsidP="00B70C6B">
      <w:pPr>
        <w:pStyle w:val="Paragraphedeliste"/>
        <w:numPr>
          <w:ilvl w:val="0"/>
          <w:numId w:val="32"/>
        </w:numPr>
        <w:suppressAutoHyphens/>
        <w:spacing w:after="0" w:line="240" w:lineRule="auto"/>
        <w:jc w:val="both"/>
        <w:rPr>
          <w:rFonts w:ascii="Myriad Pro" w:hAnsi="Myriad Pro" w:cs="Arial"/>
        </w:rPr>
      </w:pPr>
      <w:r w:rsidRPr="00B70C6B">
        <w:rPr>
          <w:rFonts w:ascii="Myriad Pro" w:hAnsi="Myriad Pro" w:cs="Arial"/>
          <w:b/>
        </w:rPr>
        <w:t xml:space="preserve">Accompagnement à l’élaboration du Contrat de ville </w:t>
      </w:r>
      <w:r w:rsidRPr="00B70C6B">
        <w:rPr>
          <w:rFonts w:ascii="Myriad Pro" w:hAnsi="Myriad Pro" w:cs="Arial"/>
        </w:rPr>
        <w:t>2015-2020 / focus sur le volet « participation des habitants ».</w:t>
      </w:r>
    </w:p>
    <w:p w:rsidR="00B30EA3" w:rsidRPr="00B30EA3" w:rsidRDefault="00B30EA3" w:rsidP="00B30EA3">
      <w:pPr>
        <w:suppressAutoHyphens/>
        <w:spacing w:after="0" w:line="240" w:lineRule="auto"/>
        <w:ind w:left="644"/>
        <w:jc w:val="both"/>
        <w:rPr>
          <w:rFonts w:ascii="Myriad Pro" w:hAnsi="Myriad Pro" w:cs="Arial"/>
          <w:b/>
        </w:rPr>
      </w:pPr>
    </w:p>
    <w:p w:rsidR="00B615F6" w:rsidRPr="00C807AB" w:rsidRDefault="00B615F6" w:rsidP="00431C6F">
      <w:pPr>
        <w:suppressAutoHyphens/>
        <w:spacing w:after="0" w:line="240" w:lineRule="auto"/>
        <w:ind w:firstLine="284"/>
        <w:jc w:val="both"/>
        <w:rPr>
          <w:rFonts w:ascii="Myriad Pro" w:hAnsi="Myriad Pro"/>
          <w:b/>
        </w:rPr>
      </w:pPr>
      <w:r w:rsidRPr="00C807AB">
        <w:rPr>
          <w:rFonts w:ascii="Myriad Pro" w:hAnsi="Myriad Pro"/>
          <w:b/>
        </w:rPr>
        <w:t>Ville de Mazingarbe (62) – 2011/2014</w:t>
      </w:r>
    </w:p>
    <w:p w:rsidR="00B615F6" w:rsidRDefault="00B615F6" w:rsidP="00431C6F">
      <w:pPr>
        <w:pStyle w:val="Paragraphedeliste"/>
        <w:numPr>
          <w:ilvl w:val="0"/>
          <w:numId w:val="22"/>
        </w:numPr>
        <w:spacing w:after="0" w:line="240" w:lineRule="auto"/>
        <w:jc w:val="both"/>
        <w:rPr>
          <w:rFonts w:ascii="Myriad Pro" w:hAnsi="Myriad Pro"/>
        </w:rPr>
      </w:pPr>
      <w:r w:rsidRPr="00607843">
        <w:rPr>
          <w:rFonts w:ascii="Myriad Pro" w:hAnsi="Myriad Pro"/>
          <w:b/>
        </w:rPr>
        <w:t xml:space="preserve">Assistance à maitrise d’ouvrage </w:t>
      </w:r>
      <w:r w:rsidRPr="00E80D14">
        <w:rPr>
          <w:rFonts w:ascii="Myriad Pro" w:hAnsi="Myriad Pro"/>
        </w:rPr>
        <w:t xml:space="preserve">pour la création d’un centre culturel </w:t>
      </w:r>
      <w:r w:rsidR="00431C6F">
        <w:rPr>
          <w:rFonts w:ascii="Myriad Pro" w:hAnsi="Myriad Pro"/>
        </w:rPr>
        <w:t>(ouverture</w:t>
      </w:r>
      <w:r w:rsidRPr="00E80D14">
        <w:rPr>
          <w:rFonts w:ascii="Myriad Pro" w:hAnsi="Myriad Pro"/>
        </w:rPr>
        <w:t xml:space="preserve"> 2015.</w:t>
      </w:r>
    </w:p>
    <w:p w:rsidR="00016A48" w:rsidRPr="00016A48" w:rsidRDefault="00016A48" w:rsidP="00431C6F">
      <w:pPr>
        <w:spacing w:after="0" w:line="240" w:lineRule="auto"/>
        <w:ind w:left="644"/>
        <w:jc w:val="both"/>
        <w:rPr>
          <w:rFonts w:ascii="Myriad Pro" w:hAnsi="Myriad Pro"/>
        </w:rPr>
      </w:pPr>
    </w:p>
    <w:p w:rsidR="00B615F6" w:rsidRPr="00C807AB" w:rsidRDefault="00B615F6" w:rsidP="00431C6F">
      <w:pPr>
        <w:suppressAutoHyphens/>
        <w:spacing w:after="0" w:line="240" w:lineRule="auto"/>
        <w:ind w:firstLine="284"/>
        <w:jc w:val="both"/>
        <w:rPr>
          <w:rFonts w:ascii="Myriad Pro" w:hAnsi="Myriad Pro"/>
          <w:b/>
        </w:rPr>
      </w:pPr>
      <w:r w:rsidRPr="00C807AB">
        <w:rPr>
          <w:rFonts w:ascii="Myriad Pro" w:hAnsi="Myriad Pro"/>
          <w:b/>
        </w:rPr>
        <w:t>Ville d</w:t>
      </w:r>
      <w:r w:rsidR="00431C6F">
        <w:rPr>
          <w:rFonts w:ascii="Myriad Pro" w:hAnsi="Myriad Pro"/>
          <w:b/>
        </w:rPr>
        <w:t xml:space="preserve">e </w:t>
      </w:r>
      <w:proofErr w:type="spellStart"/>
      <w:r w:rsidR="00431C6F">
        <w:rPr>
          <w:rFonts w:ascii="Myriad Pro" w:hAnsi="Myriad Pro"/>
          <w:b/>
        </w:rPr>
        <w:t>Méry</w:t>
      </w:r>
      <w:proofErr w:type="spellEnd"/>
      <w:r w:rsidR="00431C6F">
        <w:rPr>
          <w:rFonts w:ascii="Myriad Pro" w:hAnsi="Myriad Pro"/>
          <w:b/>
        </w:rPr>
        <w:t xml:space="preserve"> sur Oise (95) – 2013/2015</w:t>
      </w:r>
    </w:p>
    <w:p w:rsidR="00B615F6" w:rsidRDefault="00B615F6" w:rsidP="00431C6F">
      <w:pPr>
        <w:pStyle w:val="Paragraphedeliste"/>
        <w:numPr>
          <w:ilvl w:val="0"/>
          <w:numId w:val="22"/>
        </w:numPr>
        <w:spacing w:after="0" w:line="240" w:lineRule="auto"/>
        <w:jc w:val="both"/>
        <w:rPr>
          <w:rFonts w:ascii="Myriad Pro" w:hAnsi="Myriad Pro"/>
        </w:rPr>
      </w:pPr>
      <w:r w:rsidRPr="00C807AB">
        <w:rPr>
          <w:rFonts w:ascii="Myriad Pro" w:hAnsi="Myriad Pro"/>
          <w:b/>
        </w:rPr>
        <w:t xml:space="preserve">Accompagnement à l’élaboration d’un projet culturel et artistique </w:t>
      </w:r>
      <w:r w:rsidRPr="00C807AB">
        <w:rPr>
          <w:rFonts w:ascii="Myriad Pro" w:hAnsi="Myriad Pro"/>
        </w:rPr>
        <w:t>pour un centre culturel et éducatif (</w:t>
      </w:r>
      <w:r w:rsidR="009655F8">
        <w:rPr>
          <w:rFonts w:ascii="Myriad Pro" w:hAnsi="Myriad Pro"/>
        </w:rPr>
        <w:t>doté d’un cinéma - ouverture en janvier 2016</w:t>
      </w:r>
      <w:r w:rsidRPr="00C807AB">
        <w:rPr>
          <w:rFonts w:ascii="Myriad Pro" w:hAnsi="Myriad Pro"/>
        </w:rPr>
        <w:t>).</w:t>
      </w:r>
    </w:p>
    <w:p w:rsidR="00016A48" w:rsidRPr="00016A48" w:rsidRDefault="00016A48" w:rsidP="00431C6F">
      <w:pPr>
        <w:spacing w:after="0" w:line="240" w:lineRule="auto"/>
        <w:jc w:val="both"/>
        <w:rPr>
          <w:rFonts w:ascii="Myriad Pro" w:hAnsi="Myriad Pro"/>
        </w:rPr>
      </w:pPr>
    </w:p>
    <w:p w:rsidR="00B615F6" w:rsidRPr="00016A48" w:rsidRDefault="00B615F6" w:rsidP="00431C6F">
      <w:pPr>
        <w:suppressAutoHyphens/>
        <w:spacing w:after="0" w:line="240" w:lineRule="auto"/>
        <w:ind w:firstLine="284"/>
        <w:jc w:val="both"/>
        <w:rPr>
          <w:rFonts w:ascii="Myriad Pro" w:hAnsi="Myriad Pro"/>
          <w:b/>
        </w:rPr>
      </w:pPr>
      <w:r w:rsidRPr="00016A48">
        <w:rPr>
          <w:rFonts w:ascii="Myriad Pro" w:hAnsi="Myriad Pro"/>
          <w:b/>
        </w:rPr>
        <w:t>Communauté de Communes du Cœur d’</w:t>
      </w:r>
      <w:proofErr w:type="spellStart"/>
      <w:r w:rsidRPr="00016A48">
        <w:rPr>
          <w:rFonts w:ascii="Myriad Pro" w:hAnsi="Myriad Pro"/>
          <w:b/>
        </w:rPr>
        <w:t>Ostrevent</w:t>
      </w:r>
      <w:proofErr w:type="spellEnd"/>
      <w:r w:rsidRPr="00016A48">
        <w:rPr>
          <w:rFonts w:ascii="Myriad Pro" w:hAnsi="Myriad Pro"/>
          <w:b/>
        </w:rPr>
        <w:t xml:space="preserve"> (59) – 2011/2012 </w:t>
      </w:r>
    </w:p>
    <w:p w:rsidR="00B615F6" w:rsidRDefault="00B615F6" w:rsidP="00431C6F">
      <w:pPr>
        <w:pStyle w:val="Paragraphedeliste"/>
        <w:numPr>
          <w:ilvl w:val="0"/>
          <w:numId w:val="22"/>
        </w:numPr>
        <w:spacing w:after="0" w:line="240" w:lineRule="auto"/>
        <w:rPr>
          <w:rFonts w:ascii="Myriad Pro" w:hAnsi="Myriad Pro" w:cs="Arial"/>
        </w:rPr>
      </w:pPr>
      <w:r w:rsidRPr="00016A48">
        <w:rPr>
          <w:rFonts w:ascii="Myriad Pro" w:hAnsi="Myriad Pro" w:cs="Arial"/>
          <w:b/>
        </w:rPr>
        <w:t>Assistance à maitrise d’ouvrage</w:t>
      </w:r>
      <w:r w:rsidRPr="00016A48">
        <w:rPr>
          <w:rFonts w:ascii="Myriad Pro" w:hAnsi="Myriad Pro" w:cs="Arial"/>
        </w:rPr>
        <w:t xml:space="preserve"> pour la conception et la mise en œuvre d’un projet culturel de territoire.</w:t>
      </w:r>
    </w:p>
    <w:p w:rsidR="00092B6D" w:rsidRPr="00092B6D" w:rsidRDefault="00092B6D" w:rsidP="00431C6F">
      <w:pPr>
        <w:suppressAutoHyphens/>
        <w:spacing w:after="0" w:line="240" w:lineRule="auto"/>
        <w:ind w:right="-426"/>
        <w:jc w:val="both"/>
        <w:rPr>
          <w:rFonts w:ascii="Myriad Pro" w:hAnsi="Myriad Pro"/>
          <w:b/>
        </w:rPr>
      </w:pPr>
    </w:p>
    <w:p w:rsidR="00016A48" w:rsidRPr="00E80D14" w:rsidRDefault="00016A48" w:rsidP="00431C6F">
      <w:pPr>
        <w:pStyle w:val="Paragraphedeliste"/>
        <w:suppressAutoHyphens/>
        <w:spacing w:after="0" w:line="240" w:lineRule="auto"/>
        <w:ind w:left="426"/>
        <w:jc w:val="both"/>
        <w:rPr>
          <w:rFonts w:ascii="Myriad Pro" w:hAnsi="Myriad Pro"/>
          <w:b/>
        </w:rPr>
      </w:pPr>
      <w:r w:rsidRPr="00E80D14">
        <w:rPr>
          <w:rFonts w:ascii="Myriad Pro" w:hAnsi="Myriad Pro"/>
          <w:b/>
        </w:rPr>
        <w:t xml:space="preserve">Conseil régional Nord/Pas-de-Calais – 2008/2010 </w:t>
      </w:r>
    </w:p>
    <w:p w:rsidR="00016A48" w:rsidRDefault="00016A48" w:rsidP="00431C6F">
      <w:pPr>
        <w:pStyle w:val="Paragraphedeliste"/>
        <w:numPr>
          <w:ilvl w:val="0"/>
          <w:numId w:val="22"/>
        </w:numPr>
        <w:spacing w:after="0" w:line="240" w:lineRule="auto"/>
        <w:rPr>
          <w:rFonts w:ascii="Myriad Pro" w:hAnsi="Myriad Pro" w:cs="Arial"/>
        </w:rPr>
      </w:pPr>
      <w:r w:rsidRPr="00016A48">
        <w:rPr>
          <w:rFonts w:ascii="Myriad Pro" w:hAnsi="Myriad Pro" w:cs="Arial"/>
          <w:b/>
        </w:rPr>
        <w:t>Appui méthodologique aux acteurs de la politique de la ville</w:t>
      </w:r>
      <w:r w:rsidRPr="00016A48">
        <w:rPr>
          <w:rFonts w:ascii="Myriad Pro" w:hAnsi="Myriad Pro" w:cs="Arial"/>
        </w:rPr>
        <w:t xml:space="preserve"> pour la réalisation de programmes d’équipements, la qualification des acteurs ou encore l’évaluation des dispositifs ; deux exemples de missions (parmi les 11 réalisées) : </w:t>
      </w:r>
    </w:p>
    <w:p w:rsidR="00016A48" w:rsidRDefault="00016A48" w:rsidP="00431C6F">
      <w:pPr>
        <w:pStyle w:val="Paragraphedeliste"/>
        <w:numPr>
          <w:ilvl w:val="1"/>
          <w:numId w:val="22"/>
        </w:numPr>
        <w:spacing w:after="0" w:line="240" w:lineRule="auto"/>
        <w:rPr>
          <w:rFonts w:ascii="Myriad Pro" w:hAnsi="Myriad Pro" w:cs="Arial"/>
        </w:rPr>
      </w:pPr>
      <w:r w:rsidRPr="00016A48">
        <w:rPr>
          <w:rFonts w:ascii="Myriad Pro" w:hAnsi="Myriad Pro" w:cs="Arial"/>
        </w:rPr>
        <w:t>Vill</w:t>
      </w:r>
      <w:r>
        <w:rPr>
          <w:rFonts w:ascii="Myriad Pro" w:hAnsi="Myriad Pro" w:cs="Arial"/>
        </w:rPr>
        <w:t xml:space="preserve">e de Grenay : </w:t>
      </w:r>
      <w:r w:rsidRPr="00016A48">
        <w:rPr>
          <w:rFonts w:ascii="Myriad Pro" w:hAnsi="Myriad Pro" w:cs="Arial"/>
        </w:rPr>
        <w:t>étude de pré-programmation d’un Centre culturel.</w:t>
      </w:r>
    </w:p>
    <w:p w:rsidR="00092B6D" w:rsidRDefault="00016A48" w:rsidP="00431C6F">
      <w:pPr>
        <w:pStyle w:val="Paragraphedeliste"/>
        <w:numPr>
          <w:ilvl w:val="1"/>
          <w:numId w:val="22"/>
        </w:numPr>
        <w:spacing w:after="0" w:line="240" w:lineRule="auto"/>
        <w:rPr>
          <w:rFonts w:ascii="Myriad Pro" w:hAnsi="Myriad Pro" w:cs="Arial"/>
        </w:rPr>
      </w:pPr>
      <w:r w:rsidRPr="00016A48">
        <w:rPr>
          <w:rFonts w:ascii="Myriad Pro" w:hAnsi="Myriad Pro" w:cs="Arial"/>
        </w:rPr>
        <w:t>Ville de Carvin : préprogramme de la future salle de spectacle.</w:t>
      </w:r>
    </w:p>
    <w:p w:rsidR="00431C6F" w:rsidRPr="00431C6F" w:rsidRDefault="00431C6F" w:rsidP="00431C6F">
      <w:pPr>
        <w:spacing w:after="0" w:line="240" w:lineRule="auto"/>
        <w:rPr>
          <w:rFonts w:ascii="Myriad Pro" w:hAnsi="Myriad Pro" w:cs="Arial"/>
        </w:rPr>
      </w:pPr>
    </w:p>
    <w:p w:rsidR="00092B6D" w:rsidRPr="00E80D14" w:rsidRDefault="00092B6D" w:rsidP="00431C6F">
      <w:pPr>
        <w:pStyle w:val="Paragraphedeliste"/>
        <w:suppressAutoHyphens/>
        <w:spacing w:after="0" w:line="240" w:lineRule="auto"/>
        <w:ind w:left="426"/>
        <w:rPr>
          <w:rFonts w:ascii="Myriad Pro" w:hAnsi="Myriad Pro"/>
          <w:b/>
        </w:rPr>
      </w:pPr>
      <w:r w:rsidRPr="00E80D14">
        <w:rPr>
          <w:rFonts w:ascii="Myriad Pro" w:hAnsi="Myriad Pro"/>
          <w:b/>
        </w:rPr>
        <w:t>CNFPT / INSET</w:t>
      </w:r>
      <w:r>
        <w:rPr>
          <w:rFonts w:ascii="Myriad Pro" w:hAnsi="Myriad Pro"/>
          <w:b/>
        </w:rPr>
        <w:t xml:space="preserve"> de Dunkerque, Montpellier et </w:t>
      </w:r>
      <w:r w:rsidRPr="00E80D14">
        <w:rPr>
          <w:rFonts w:ascii="Myriad Pro" w:hAnsi="Myriad Pro"/>
          <w:b/>
        </w:rPr>
        <w:t xml:space="preserve">Angers– </w:t>
      </w:r>
      <w:r>
        <w:rPr>
          <w:rFonts w:ascii="Myriad Pro" w:hAnsi="Myriad Pro"/>
          <w:b/>
        </w:rPr>
        <w:t>depuis 2004</w:t>
      </w:r>
      <w:r w:rsidRPr="00E80D14">
        <w:rPr>
          <w:rFonts w:ascii="Myriad Pro" w:hAnsi="Myriad Pro"/>
          <w:b/>
        </w:rPr>
        <w:t xml:space="preserve"> </w:t>
      </w:r>
    </w:p>
    <w:p w:rsidR="00092B6D" w:rsidRDefault="00092B6D" w:rsidP="00431C6F">
      <w:pPr>
        <w:pStyle w:val="Paragraphedeliste"/>
        <w:numPr>
          <w:ilvl w:val="0"/>
          <w:numId w:val="22"/>
        </w:numPr>
        <w:spacing w:after="0" w:line="240" w:lineRule="auto"/>
        <w:rPr>
          <w:rFonts w:ascii="Myriad Pro" w:hAnsi="Myriad Pro" w:cs="Arial"/>
        </w:rPr>
      </w:pPr>
      <w:r w:rsidRPr="00B30EA3">
        <w:rPr>
          <w:rFonts w:ascii="Myriad Pro" w:hAnsi="Myriad Pro" w:cs="Arial"/>
          <w:b/>
        </w:rPr>
        <w:t>Conception et animation de nombreux stages de formation</w:t>
      </w:r>
      <w:r>
        <w:rPr>
          <w:rFonts w:ascii="Myriad Pro" w:hAnsi="Myriad Pro" w:cs="Arial"/>
        </w:rPr>
        <w:t xml:space="preserve">, principalement dans le domaine culturel et artistique, </w:t>
      </w:r>
      <w:r w:rsidRPr="00C807AB">
        <w:rPr>
          <w:rFonts w:ascii="Myriad Pro" w:hAnsi="Myriad Pro" w:cs="Arial"/>
        </w:rPr>
        <w:t>à destination des cadres et agents de la fonction publique territoriale : cf. références en formation.</w:t>
      </w:r>
    </w:p>
    <w:p w:rsidR="00092B6D" w:rsidRDefault="00092B6D" w:rsidP="00431C6F">
      <w:pPr>
        <w:pStyle w:val="Paragraphedeliste"/>
        <w:spacing w:after="0" w:line="240" w:lineRule="auto"/>
        <w:ind w:left="1004"/>
        <w:rPr>
          <w:rFonts w:ascii="Myriad Pro" w:hAnsi="Myriad Pro" w:cs="Arial"/>
        </w:rPr>
      </w:pPr>
    </w:p>
    <w:p w:rsidR="00092B6D" w:rsidRPr="00092B6D" w:rsidRDefault="00092B6D" w:rsidP="00431C6F">
      <w:pPr>
        <w:pStyle w:val="Paragraphedeliste"/>
        <w:suppressAutoHyphens/>
        <w:spacing w:after="0" w:line="240" w:lineRule="auto"/>
        <w:ind w:left="426"/>
        <w:rPr>
          <w:rFonts w:ascii="Myriad Pro" w:hAnsi="Myriad Pro"/>
          <w:b/>
        </w:rPr>
      </w:pPr>
      <w:r w:rsidRPr="00092B6D">
        <w:rPr>
          <w:rFonts w:ascii="Myriad Pro" w:hAnsi="Myriad Pro"/>
          <w:b/>
        </w:rPr>
        <w:t>Université Catholique de Lille – enseignement universitaire</w:t>
      </w:r>
    </w:p>
    <w:p w:rsidR="00092B6D" w:rsidRPr="00092B6D" w:rsidRDefault="00092B6D" w:rsidP="00431C6F">
      <w:pPr>
        <w:pStyle w:val="Paragraphedeliste"/>
        <w:numPr>
          <w:ilvl w:val="0"/>
          <w:numId w:val="22"/>
        </w:numPr>
        <w:spacing w:after="0" w:line="240" w:lineRule="auto"/>
        <w:rPr>
          <w:rFonts w:ascii="Myriad Pro" w:hAnsi="Myriad Pro" w:cs="Arial"/>
        </w:rPr>
      </w:pPr>
      <w:r>
        <w:rPr>
          <w:rFonts w:ascii="Myriad Pro" w:hAnsi="Myriad Pro" w:cs="Arial"/>
        </w:rPr>
        <w:t>Département Métiers de la Culture et de la Communication</w:t>
      </w:r>
      <w:r w:rsidRPr="00092B6D">
        <w:rPr>
          <w:rFonts w:ascii="Myriad Pro" w:hAnsi="Myriad Pro" w:cs="Arial"/>
        </w:rPr>
        <w:t xml:space="preserve"> </w:t>
      </w:r>
      <w:r>
        <w:rPr>
          <w:rFonts w:ascii="Myriad Pro" w:hAnsi="Myriad Pro" w:cs="Arial"/>
        </w:rPr>
        <w:t>/ arts du spectacle : différents cours pour les Masters 1et 2 et licences.</w:t>
      </w:r>
    </w:p>
    <w:p w:rsidR="00C807AB" w:rsidRPr="00607843" w:rsidRDefault="00C807AB" w:rsidP="00092B6D">
      <w:pPr>
        <w:spacing w:after="0" w:line="240" w:lineRule="auto"/>
        <w:ind w:right="-567"/>
        <w:rPr>
          <w:rFonts w:ascii="Myriad Pro" w:hAnsi="Myriad Pro" w:cs="Arial"/>
        </w:rPr>
      </w:pPr>
    </w:p>
    <w:p w:rsidR="009778B8" w:rsidRPr="009778B8" w:rsidRDefault="00034641" w:rsidP="009778B8">
      <w:pPr>
        <w:rPr>
          <w:rFonts w:ascii="Myriad Pro" w:hAnsi="Myriad Pro"/>
          <w:b/>
          <w:sz w:val="36"/>
          <w:szCs w:val="36"/>
        </w:rPr>
      </w:pPr>
      <w:r>
        <w:rPr>
          <w:rFonts w:ascii="Century Gothic" w:hAnsi="Century Gothic" w:cs="Arial"/>
          <w:b/>
          <w:bCs/>
        </w:rPr>
        <w:br w:type="page"/>
      </w:r>
      <w:r w:rsidR="00B30EA3">
        <w:rPr>
          <w:rFonts w:ascii="Myriad Pro" w:hAnsi="Myriad Pro"/>
          <w:b/>
          <w:sz w:val="36"/>
          <w:szCs w:val="36"/>
        </w:rPr>
        <w:lastRenderedPageBreak/>
        <w:t>Luc ARNOLD</w:t>
      </w:r>
    </w:p>
    <w:p w:rsidR="00C25B47" w:rsidRPr="00012B7F" w:rsidRDefault="000C5A31" w:rsidP="00F612E0">
      <w:pPr>
        <w:jc w:val="both"/>
        <w:rPr>
          <w:rFonts w:ascii="Myriad Pro" w:hAnsi="Myriad Pro"/>
          <w:b/>
          <w:sz w:val="24"/>
          <w:szCs w:val="24"/>
        </w:rPr>
      </w:pPr>
      <w:r w:rsidRPr="00F612E0">
        <w:rPr>
          <w:rFonts w:ascii="Myriad Pro" w:hAnsi="Myriad Pro"/>
          <w:b/>
          <w:noProof/>
          <w:color w:val="FF0000"/>
          <w:sz w:val="24"/>
          <w:szCs w:val="24"/>
        </w:rPr>
        <w:drawing>
          <wp:anchor distT="0" distB="0" distL="114300" distR="114300" simplePos="0" relativeHeight="251679744" behindDoc="0" locked="0" layoutInCell="1" allowOverlap="1" wp14:anchorId="02442E97" wp14:editId="0CBBF67B">
            <wp:simplePos x="0" y="0"/>
            <wp:positionH relativeFrom="margin">
              <wp:align>left</wp:align>
            </wp:positionH>
            <wp:positionV relativeFrom="paragraph">
              <wp:posOffset>142240</wp:posOffset>
            </wp:positionV>
            <wp:extent cx="419100" cy="1212850"/>
            <wp:effectExtent l="0" t="0" r="0" b="6350"/>
            <wp:wrapThrough wrapText="bothSides">
              <wp:wrapPolygon edited="0">
                <wp:start x="982" y="0"/>
                <wp:lineTo x="0" y="21374"/>
                <wp:lineTo x="17673" y="21374"/>
                <wp:lineTo x="20618" y="17642"/>
                <wp:lineTo x="18655" y="13231"/>
                <wp:lineTo x="11782" y="11535"/>
                <wp:lineTo x="19636" y="6107"/>
                <wp:lineTo x="19636" y="0"/>
                <wp:lineTo x="98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lieux_logo TRANSP.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9100" cy="1212850"/>
                    </a:xfrm>
                    <a:prstGeom prst="rect">
                      <a:avLst/>
                    </a:prstGeom>
                  </pic:spPr>
                </pic:pic>
              </a:graphicData>
            </a:graphic>
            <wp14:sizeRelH relativeFrom="page">
              <wp14:pctWidth>0</wp14:pctWidth>
            </wp14:sizeRelH>
            <wp14:sizeRelV relativeFrom="page">
              <wp14:pctHeight>0</wp14:pctHeight>
            </wp14:sizeRelV>
          </wp:anchor>
        </w:drawing>
      </w:r>
      <w:r w:rsidR="00C25B47" w:rsidRPr="00012B7F">
        <w:rPr>
          <w:rFonts w:ascii="Myriad Pro" w:hAnsi="Myriad Pro"/>
          <w:b/>
          <w:sz w:val="24"/>
        </w:rPr>
        <w:t>Consultant, Directeur de 7 Lieux.</w:t>
      </w:r>
    </w:p>
    <w:p w:rsidR="005766AC" w:rsidRPr="00012B7F" w:rsidRDefault="000C5A31" w:rsidP="005766AC">
      <w:pPr>
        <w:spacing w:after="0" w:line="240" w:lineRule="auto"/>
        <w:ind w:left="708"/>
        <w:jc w:val="both"/>
        <w:rPr>
          <w:rFonts w:ascii="Myriad Pro" w:hAnsi="Myriad Pro"/>
          <w:b/>
          <w:sz w:val="24"/>
          <w:szCs w:val="24"/>
        </w:rPr>
      </w:pPr>
      <w:r>
        <w:rPr>
          <w:rFonts w:ascii="Myriad Pro" w:hAnsi="Myriad Pro"/>
          <w:b/>
          <w:sz w:val="24"/>
          <w:szCs w:val="24"/>
        </w:rPr>
        <w:t>I</w:t>
      </w:r>
      <w:r w:rsidR="00F612E0" w:rsidRPr="00012B7F">
        <w:rPr>
          <w:rFonts w:ascii="Myriad Pro" w:hAnsi="Myriad Pro"/>
          <w:b/>
          <w:sz w:val="24"/>
          <w:szCs w:val="24"/>
        </w:rPr>
        <w:t xml:space="preserve">l participera à la définition </w:t>
      </w:r>
      <w:r w:rsidR="005766AC" w:rsidRPr="00012B7F">
        <w:rPr>
          <w:rFonts w:ascii="Myriad Pro" w:hAnsi="Myriad Pro"/>
          <w:b/>
          <w:sz w:val="24"/>
          <w:szCs w:val="24"/>
        </w:rPr>
        <w:t xml:space="preserve">du projet </w:t>
      </w:r>
      <w:r w:rsidR="008976FC" w:rsidRPr="00012B7F">
        <w:rPr>
          <w:rFonts w:ascii="Myriad Pro" w:hAnsi="Myriad Pro"/>
          <w:b/>
          <w:sz w:val="24"/>
          <w:szCs w:val="24"/>
        </w:rPr>
        <w:t>culturel de l’association</w:t>
      </w:r>
      <w:r w:rsidR="005766AC" w:rsidRPr="00012B7F">
        <w:rPr>
          <w:rFonts w:ascii="Myriad Pro" w:hAnsi="Myriad Pro"/>
          <w:b/>
          <w:sz w:val="24"/>
          <w:szCs w:val="24"/>
        </w:rPr>
        <w:t xml:space="preserve">, </w:t>
      </w:r>
      <w:r w:rsidR="008976FC" w:rsidRPr="00012B7F">
        <w:rPr>
          <w:rFonts w:ascii="Myriad Pro" w:hAnsi="Myriad Pro"/>
          <w:b/>
          <w:sz w:val="24"/>
          <w:szCs w:val="24"/>
        </w:rPr>
        <w:t xml:space="preserve">avec un focus </w:t>
      </w:r>
      <w:r>
        <w:rPr>
          <w:rFonts w:ascii="Myriad Pro" w:hAnsi="Myriad Pro"/>
          <w:b/>
          <w:sz w:val="24"/>
          <w:szCs w:val="24"/>
        </w:rPr>
        <w:t>sur les</w:t>
      </w:r>
      <w:r w:rsidR="008976FC" w:rsidRPr="00012B7F">
        <w:rPr>
          <w:rFonts w:ascii="Myriad Pro" w:hAnsi="Myriad Pro"/>
          <w:b/>
          <w:sz w:val="24"/>
          <w:szCs w:val="24"/>
        </w:rPr>
        <w:t xml:space="preserve"> dimension</w:t>
      </w:r>
      <w:r>
        <w:rPr>
          <w:rFonts w:ascii="Myriad Pro" w:hAnsi="Myriad Pro"/>
          <w:b/>
          <w:sz w:val="24"/>
          <w:szCs w:val="24"/>
        </w:rPr>
        <w:t>s</w:t>
      </w:r>
      <w:r w:rsidR="008976FC" w:rsidRPr="00012B7F">
        <w:rPr>
          <w:rFonts w:ascii="Myriad Pro" w:hAnsi="Myriad Pro"/>
          <w:b/>
          <w:sz w:val="24"/>
          <w:szCs w:val="24"/>
        </w:rPr>
        <w:t xml:space="preserve"> ressources humaines et </w:t>
      </w:r>
      <w:r>
        <w:rPr>
          <w:rFonts w:ascii="Myriad Pro" w:hAnsi="Myriad Pro"/>
          <w:b/>
          <w:sz w:val="24"/>
          <w:szCs w:val="24"/>
        </w:rPr>
        <w:t>événementiel culturel (environ 40% de la mission)</w:t>
      </w:r>
      <w:r w:rsidR="00C25B47" w:rsidRPr="00012B7F">
        <w:rPr>
          <w:rFonts w:ascii="Myriad Pro" w:hAnsi="Myriad Pro"/>
          <w:b/>
          <w:sz w:val="24"/>
          <w:szCs w:val="24"/>
        </w:rPr>
        <w:t>.</w:t>
      </w:r>
    </w:p>
    <w:p w:rsidR="0078133C" w:rsidRPr="00012B7F" w:rsidRDefault="00C25B47" w:rsidP="005766AC">
      <w:pPr>
        <w:spacing w:after="0" w:line="240" w:lineRule="auto"/>
        <w:jc w:val="both"/>
        <w:rPr>
          <w:rFonts w:ascii="Myriad Pro" w:hAnsi="Myriad Pro"/>
          <w:b/>
          <w:sz w:val="24"/>
          <w:szCs w:val="24"/>
        </w:rPr>
      </w:pPr>
      <w:r w:rsidRPr="00012B7F">
        <w:rPr>
          <w:rFonts w:ascii="Myriad Pro" w:hAnsi="Myriad Pro"/>
          <w:b/>
          <w:sz w:val="24"/>
          <w:szCs w:val="24"/>
        </w:rPr>
        <w:t xml:space="preserve">Il apportera son expertise en matière de </w:t>
      </w:r>
      <w:r w:rsidR="008976FC" w:rsidRPr="00012B7F">
        <w:rPr>
          <w:rFonts w:ascii="Myriad Pro" w:hAnsi="Myriad Pro"/>
          <w:b/>
          <w:sz w:val="24"/>
          <w:szCs w:val="24"/>
        </w:rPr>
        <w:t xml:space="preserve">conception et de </w:t>
      </w:r>
      <w:r w:rsidRPr="00012B7F">
        <w:rPr>
          <w:rFonts w:ascii="Myriad Pro" w:hAnsi="Myriad Pro"/>
          <w:b/>
          <w:sz w:val="24"/>
          <w:szCs w:val="24"/>
        </w:rPr>
        <w:t xml:space="preserve">gestion de </w:t>
      </w:r>
      <w:r w:rsidR="008976FC" w:rsidRPr="00012B7F">
        <w:rPr>
          <w:rFonts w:ascii="Myriad Pro" w:hAnsi="Myriad Pro"/>
          <w:b/>
          <w:sz w:val="24"/>
          <w:szCs w:val="24"/>
        </w:rPr>
        <w:t>projet</w:t>
      </w:r>
      <w:r w:rsidRPr="00012B7F">
        <w:rPr>
          <w:rFonts w:ascii="Myriad Pro" w:hAnsi="Myriad Pro"/>
          <w:b/>
          <w:sz w:val="24"/>
          <w:szCs w:val="24"/>
        </w:rPr>
        <w:t xml:space="preserve">s </w:t>
      </w:r>
      <w:r w:rsidR="008976FC" w:rsidRPr="00012B7F">
        <w:rPr>
          <w:rFonts w:ascii="Myriad Pro" w:hAnsi="Myriad Pro"/>
          <w:b/>
          <w:sz w:val="24"/>
          <w:szCs w:val="24"/>
        </w:rPr>
        <w:t>culturel</w:t>
      </w:r>
      <w:r w:rsidR="009655F8" w:rsidRPr="00012B7F">
        <w:rPr>
          <w:rFonts w:ascii="Myriad Pro" w:hAnsi="Myriad Pro"/>
          <w:b/>
          <w:sz w:val="24"/>
          <w:szCs w:val="24"/>
        </w:rPr>
        <w:t>s et artistiques</w:t>
      </w:r>
      <w:r w:rsidR="0078133C" w:rsidRPr="00012B7F">
        <w:rPr>
          <w:rFonts w:ascii="Myriad Pro" w:hAnsi="Myriad Pro"/>
          <w:b/>
          <w:sz w:val="24"/>
          <w:szCs w:val="24"/>
        </w:rPr>
        <w:t>.</w:t>
      </w:r>
    </w:p>
    <w:p w:rsidR="00C25B47" w:rsidRPr="00012B7F" w:rsidRDefault="00C25B47" w:rsidP="00C25B47">
      <w:pPr>
        <w:pStyle w:val="Standard"/>
        <w:spacing w:after="120"/>
        <w:rPr>
          <w:rFonts w:ascii="Helvetica" w:eastAsia="Helvetica Neue" w:hAnsi="Helvetica" w:cs="Helvetica Neue"/>
          <w:b/>
          <w:bCs/>
          <w:sz w:val="32"/>
          <w:szCs w:val="32"/>
        </w:rPr>
      </w:pPr>
    </w:p>
    <w:p w:rsidR="00C25B47" w:rsidRPr="007B5011" w:rsidRDefault="007B5011" w:rsidP="007B5011">
      <w:pPr>
        <w:rPr>
          <w:rFonts w:ascii="Myriad Pro" w:hAnsi="Myriad Pro" w:cs="Arial"/>
          <w:b/>
          <w:bCs/>
          <w:i/>
          <w:caps/>
          <w:sz w:val="36"/>
          <w:szCs w:val="36"/>
        </w:rPr>
      </w:pPr>
      <w:r>
        <w:rPr>
          <w:rFonts w:ascii="Myriad Pro" w:hAnsi="Myriad Pro" w:cs="Arial"/>
          <w:b/>
          <w:bCs/>
          <w:i/>
          <w:caps/>
          <w:sz w:val="36"/>
          <w:szCs w:val="36"/>
        </w:rPr>
        <w:t xml:space="preserve">PRESENTATION DE </w:t>
      </w:r>
      <w:r w:rsidR="00C25B47" w:rsidRPr="007B5011">
        <w:rPr>
          <w:rFonts w:ascii="Myriad Pro" w:hAnsi="Myriad Pro" w:cs="Arial"/>
          <w:b/>
          <w:bCs/>
          <w:i/>
          <w:caps/>
          <w:sz w:val="36"/>
          <w:szCs w:val="36"/>
        </w:rPr>
        <w:t>7 LIEUX CONSEIL</w:t>
      </w:r>
    </w:p>
    <w:p w:rsidR="00C25B47" w:rsidRDefault="00C25B47" w:rsidP="00C25B47">
      <w:pPr>
        <w:pStyle w:val="Standard"/>
        <w:spacing w:after="120"/>
        <w:rPr>
          <w:rFonts w:hint="eastAsia"/>
        </w:rPr>
      </w:pPr>
    </w:p>
    <w:p w:rsidR="00C25B47" w:rsidRDefault="00C25B47" w:rsidP="00C25B47">
      <w:pPr>
        <w:pStyle w:val="Standard"/>
        <w:jc w:val="both"/>
        <w:rPr>
          <w:rFonts w:hint="eastAsia"/>
        </w:rPr>
      </w:pPr>
      <w:r>
        <w:rPr>
          <w:rFonts w:ascii="Helvetica" w:eastAsia="Helvetica Neue" w:hAnsi="Helvetica" w:cs="Helvetica Neue"/>
          <w:b/>
          <w:bCs/>
          <w:sz w:val="28"/>
          <w:szCs w:val="28"/>
        </w:rPr>
        <w:t xml:space="preserve">QUI </w:t>
      </w:r>
      <w:proofErr w:type="gramStart"/>
      <w:r>
        <w:rPr>
          <w:rFonts w:ascii="Helvetica" w:eastAsia="Helvetica Neue" w:hAnsi="Helvetica" w:cs="Helvetica Neue"/>
          <w:b/>
          <w:bCs/>
          <w:sz w:val="28"/>
          <w:szCs w:val="28"/>
        </w:rPr>
        <w:t>SOMMES-</w:t>
      </w:r>
      <w:proofErr w:type="gramEnd"/>
      <w:r>
        <w:rPr>
          <w:rFonts w:ascii="Helvetica" w:eastAsia="Helvetica Neue" w:hAnsi="Helvetica" w:cs="Helvetica Neue"/>
          <w:b/>
          <w:bCs/>
          <w:sz w:val="28"/>
          <w:szCs w:val="28"/>
        </w:rPr>
        <w:t>NOUS ?</w:t>
      </w:r>
    </w:p>
    <w:p w:rsidR="00C25B47" w:rsidRDefault="00C25B47" w:rsidP="00C25B47">
      <w:pPr>
        <w:pStyle w:val="Standard"/>
        <w:jc w:val="both"/>
        <w:rPr>
          <w:rFonts w:ascii="Helvetica" w:eastAsia="Helvetica Neue" w:hAnsi="Helvetica" w:cs="Helvetica Neue"/>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un prestataire de service spécialisé dans la régie d’événement, la gestion technique de lieux de diffusion et l’accompagnement de porteur</w:t>
      </w:r>
      <w:r w:rsidR="007B5011">
        <w:rPr>
          <w:rFonts w:ascii="Helvetica" w:eastAsia="Helvetica Neue" w:hAnsi="Helvetica" w:cs="Helvetica Neue"/>
          <w:sz w:val="22"/>
          <w:szCs w:val="22"/>
        </w:rPr>
        <w:t>s</w:t>
      </w:r>
      <w:r>
        <w:rPr>
          <w:rFonts w:ascii="Helvetica" w:eastAsia="Helvetica Neue" w:hAnsi="Helvetica" w:cs="Helvetica Neue"/>
          <w:sz w:val="22"/>
          <w:szCs w:val="22"/>
        </w:rPr>
        <w:t xml:space="preserve"> de projet.</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détenteur du Label National Prestataire de Service du Spectacle Vivant, des licences d'entrepreneur 2 &amp; 3 et de l'agrément Entreprise Solidaire.</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s’adresse à tous les organisateurs d’événement</w:t>
      </w:r>
      <w:r w:rsidR="007B5011">
        <w:rPr>
          <w:rFonts w:ascii="Helvetica" w:eastAsia="Helvetica Neue" w:hAnsi="Helvetica" w:cs="Helvetica Neue"/>
          <w:sz w:val="22"/>
          <w:szCs w:val="22"/>
        </w:rPr>
        <w:t>s</w:t>
      </w:r>
      <w:r>
        <w:rPr>
          <w:rFonts w:ascii="Helvetica" w:eastAsia="Helvetica Neue" w:hAnsi="Helvetica" w:cs="Helvetica Neue"/>
          <w:sz w:val="22"/>
          <w:szCs w:val="22"/>
        </w:rPr>
        <w:t xml:space="preserve"> et aux gestionnaires de lieux de diffusion du spectacle vivant ou à visées artistique et culturelle qu’ils soient publics ou privés : collectivités locales et établissements publics, agences de communication événementielle, associations, compagnies et collectifs d’artistes, salles d’exposition, comités d’entreprise,...</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intervient sur tout type d’événement, du plus modeste au plus ambitieux : exposition</w:t>
      </w:r>
      <w:r w:rsidR="007B5011">
        <w:rPr>
          <w:rFonts w:ascii="Helvetica" w:eastAsia="Helvetica Neue" w:hAnsi="Helvetica" w:cs="Helvetica Neue"/>
          <w:sz w:val="22"/>
          <w:szCs w:val="22"/>
        </w:rPr>
        <w:t>s</w:t>
      </w:r>
      <w:r>
        <w:rPr>
          <w:rFonts w:ascii="Helvetica" w:eastAsia="Helvetica Neue" w:hAnsi="Helvetica" w:cs="Helvetica Neue"/>
          <w:sz w:val="22"/>
          <w:szCs w:val="22"/>
        </w:rPr>
        <w:t>, spectacle</w:t>
      </w:r>
      <w:r w:rsidR="007B5011">
        <w:rPr>
          <w:rFonts w:ascii="Helvetica" w:eastAsia="Helvetica Neue" w:hAnsi="Helvetica" w:cs="Helvetica Neue"/>
          <w:sz w:val="22"/>
          <w:szCs w:val="22"/>
        </w:rPr>
        <w:t>s</w:t>
      </w:r>
      <w:r>
        <w:rPr>
          <w:rFonts w:ascii="Helvetica" w:eastAsia="Helvetica Neue" w:hAnsi="Helvetica" w:cs="Helvetica Neue"/>
          <w:sz w:val="22"/>
          <w:szCs w:val="22"/>
        </w:rPr>
        <w:t>, festivités, foire</w:t>
      </w:r>
      <w:r w:rsidR="007B5011">
        <w:rPr>
          <w:rFonts w:ascii="Helvetica" w:eastAsia="Helvetica Neue" w:hAnsi="Helvetica" w:cs="Helvetica Neue"/>
          <w:sz w:val="22"/>
          <w:szCs w:val="22"/>
        </w:rPr>
        <w:t>s</w:t>
      </w:r>
      <w:r>
        <w:rPr>
          <w:rFonts w:ascii="Helvetica" w:eastAsia="Helvetica Neue" w:hAnsi="Helvetica" w:cs="Helvetica Neue"/>
          <w:sz w:val="22"/>
          <w:szCs w:val="22"/>
        </w:rPr>
        <w:t>, salon</w:t>
      </w:r>
      <w:r w:rsidR="007B5011">
        <w:rPr>
          <w:rFonts w:ascii="Helvetica" w:eastAsia="Helvetica Neue" w:hAnsi="Helvetica" w:cs="Helvetica Neue"/>
          <w:sz w:val="22"/>
          <w:szCs w:val="22"/>
        </w:rPr>
        <w:t>s</w:t>
      </w:r>
      <w:r>
        <w:rPr>
          <w:rFonts w:ascii="Helvetica" w:eastAsia="Helvetica Neue" w:hAnsi="Helvetica" w:cs="Helvetica Neue"/>
          <w:sz w:val="22"/>
          <w:szCs w:val="22"/>
        </w:rPr>
        <w:t>, ...</w:t>
      </w:r>
    </w:p>
    <w:p w:rsidR="00C25B47" w:rsidRDefault="00C25B47" w:rsidP="00C25B47">
      <w:pPr>
        <w:pStyle w:val="Standard"/>
        <w:jc w:val="both"/>
        <w:rPr>
          <w:rFonts w:ascii="Helvetica" w:eastAsia="Helvetica Neue" w:hAnsi="Helvetica" w:cs="Helvetica Neue"/>
          <w:b/>
          <w:bCs/>
          <w:sz w:val="28"/>
          <w:szCs w:val="28"/>
        </w:rPr>
      </w:pPr>
    </w:p>
    <w:p w:rsidR="00C25B47" w:rsidRDefault="00C25B47" w:rsidP="00C25B47">
      <w:pPr>
        <w:pStyle w:val="Standard"/>
        <w:jc w:val="both"/>
        <w:rPr>
          <w:rFonts w:ascii="Helvetica" w:eastAsia="Helvetica Neue" w:hAnsi="Helvetica" w:cs="Helvetica Neue"/>
          <w:b/>
          <w:bCs/>
          <w:sz w:val="28"/>
          <w:szCs w:val="28"/>
        </w:rPr>
      </w:pPr>
    </w:p>
    <w:p w:rsidR="00C25B47" w:rsidRDefault="00C25B47" w:rsidP="00C25B47">
      <w:pPr>
        <w:pStyle w:val="Standard"/>
        <w:jc w:val="both"/>
        <w:rPr>
          <w:rFonts w:hint="eastAsia"/>
        </w:rPr>
      </w:pPr>
      <w:r>
        <w:rPr>
          <w:rFonts w:ascii="Helvetica" w:eastAsia="Helvetica Neue" w:hAnsi="Helvetica" w:cs="Helvetica Neue"/>
          <w:b/>
          <w:bCs/>
          <w:sz w:val="28"/>
          <w:szCs w:val="28"/>
        </w:rPr>
        <w:t>NOS COMPÉTENCES</w:t>
      </w:r>
    </w:p>
    <w:p w:rsidR="00C25B47" w:rsidRDefault="00C25B47" w:rsidP="00C25B47">
      <w:pPr>
        <w:pStyle w:val="Standard"/>
        <w:jc w:val="both"/>
        <w:rPr>
          <w:rFonts w:ascii="Helvetica" w:eastAsia="Helvetica Neue" w:hAnsi="Helvetica" w:cs="Helvetica Neue"/>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vous </w:t>
      </w:r>
      <w:proofErr w:type="gramStart"/>
      <w:r>
        <w:rPr>
          <w:rFonts w:ascii="Helvetica" w:eastAsia="Helvetica Neue" w:hAnsi="Helvetica" w:cs="Helvetica Neue"/>
          <w:sz w:val="22"/>
          <w:szCs w:val="22"/>
        </w:rPr>
        <w:t>propose</w:t>
      </w:r>
      <w:proofErr w:type="gramEnd"/>
      <w:r>
        <w:rPr>
          <w:rFonts w:ascii="Helvetica" w:eastAsia="Helvetica Neue" w:hAnsi="Helvetica" w:cs="Helvetica Neue"/>
          <w:sz w:val="22"/>
          <w:szCs w:val="22"/>
        </w:rPr>
        <w:t xml:space="preserve"> une offre de service</w:t>
      </w:r>
      <w:r w:rsidR="007B5011">
        <w:rPr>
          <w:rFonts w:ascii="Helvetica" w:eastAsia="Helvetica Neue" w:hAnsi="Helvetica" w:cs="Helvetica Neue"/>
          <w:sz w:val="22"/>
          <w:szCs w:val="22"/>
        </w:rPr>
        <w:t>s</w:t>
      </w:r>
      <w:r>
        <w:rPr>
          <w:rFonts w:ascii="Helvetica" w:eastAsia="Helvetica Neue" w:hAnsi="Helvetica" w:cs="Helvetica Neue"/>
          <w:sz w:val="22"/>
          <w:szCs w:val="22"/>
        </w:rPr>
        <w:t xml:space="preserve"> complète qui s’articule autour de 3 pôles de compétences :</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7 LIEUX RÉGIE</w:t>
      </w:r>
    </w:p>
    <w:p w:rsidR="00C25B47" w:rsidRDefault="00C25B47" w:rsidP="00C25B47">
      <w:pPr>
        <w:pStyle w:val="Standard"/>
        <w:jc w:val="both"/>
        <w:rPr>
          <w:rFonts w:hint="eastAsia"/>
        </w:rPr>
      </w:pPr>
      <w:r>
        <w:rPr>
          <w:rFonts w:ascii="Helvetica" w:eastAsia="Helvetica Neue" w:hAnsi="Helvetica" w:cs="Helvetica Neue"/>
          <w:sz w:val="22"/>
          <w:szCs w:val="22"/>
        </w:rPr>
        <w:t>L’installation de sites</w:t>
      </w:r>
    </w:p>
    <w:p w:rsidR="00C25B47" w:rsidRDefault="00C25B47" w:rsidP="00C25B47">
      <w:pPr>
        <w:pStyle w:val="Standard"/>
        <w:jc w:val="both"/>
        <w:rPr>
          <w:rFonts w:hint="eastAsia"/>
        </w:rPr>
      </w:pPr>
      <w:r>
        <w:rPr>
          <w:rFonts w:ascii="Helvetica" w:eastAsia="Helvetica Neue" w:hAnsi="Helvetica" w:cs="Helvetica Neue"/>
          <w:sz w:val="22"/>
          <w:szCs w:val="22"/>
        </w:rPr>
        <w:t>La régie d’événement</w:t>
      </w:r>
    </w:p>
    <w:p w:rsidR="00C25B47" w:rsidRDefault="00C25B47" w:rsidP="00C25B47">
      <w:pPr>
        <w:pStyle w:val="Standard"/>
        <w:jc w:val="both"/>
        <w:rPr>
          <w:rFonts w:hint="eastAsia"/>
        </w:rPr>
      </w:pPr>
      <w:r>
        <w:rPr>
          <w:rFonts w:ascii="Helvetica" w:eastAsia="Helvetica Neue" w:hAnsi="Helvetica" w:cs="Helvetica Neue"/>
          <w:sz w:val="22"/>
          <w:szCs w:val="22"/>
        </w:rPr>
        <w:t>La décoration et le montage d'exposition</w:t>
      </w:r>
    </w:p>
    <w:p w:rsidR="00C25B47" w:rsidRDefault="00C25B47" w:rsidP="00C25B47">
      <w:pPr>
        <w:pStyle w:val="Standard"/>
        <w:jc w:val="both"/>
        <w:rPr>
          <w:rFonts w:hint="eastAsia"/>
        </w:rPr>
      </w:pPr>
      <w:r>
        <w:rPr>
          <w:rFonts w:ascii="Helvetica" w:eastAsia="Helvetica Neue" w:hAnsi="Helvetica" w:cs="Helvetica Neue"/>
          <w:sz w:val="22"/>
          <w:szCs w:val="22"/>
        </w:rPr>
        <w:t>L'aménagement et la gestion technique de lieux permanents</w:t>
      </w:r>
    </w:p>
    <w:p w:rsidR="007B5011" w:rsidRDefault="007B5011">
      <w:pPr>
        <w:spacing w:after="160" w:line="259" w:lineRule="auto"/>
        <w:rPr>
          <w:rFonts w:ascii="Helvetica" w:eastAsia="Helvetica Neue" w:hAnsi="Helvetica" w:cs="Helvetica Neue"/>
          <w:kern w:val="3"/>
          <w:lang w:eastAsia="zh-CN" w:bidi="hi-IN"/>
        </w:rPr>
      </w:pPr>
      <w:r>
        <w:rPr>
          <w:rFonts w:ascii="Helvetica" w:eastAsia="Helvetica Neue" w:hAnsi="Helvetica" w:cs="Helvetica Neue"/>
        </w:rPr>
        <w:br w:type="page"/>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7 LIEUX SPECTACLE</w:t>
      </w:r>
    </w:p>
    <w:p w:rsidR="00C25B47" w:rsidRDefault="00C25B47" w:rsidP="00C25B47">
      <w:pPr>
        <w:pStyle w:val="Standard"/>
        <w:jc w:val="both"/>
        <w:rPr>
          <w:rFonts w:hint="eastAsia"/>
        </w:rPr>
      </w:pPr>
      <w:r>
        <w:rPr>
          <w:rFonts w:ascii="Helvetica" w:eastAsia="Helvetica Neue" w:hAnsi="Helvetica" w:cs="Helvetica Neue"/>
          <w:sz w:val="22"/>
          <w:szCs w:val="22"/>
        </w:rPr>
        <w:t>Programmation artistique</w:t>
      </w:r>
    </w:p>
    <w:p w:rsidR="00C25B47" w:rsidRDefault="00C25B47" w:rsidP="00C25B47">
      <w:pPr>
        <w:pStyle w:val="Standard"/>
        <w:jc w:val="both"/>
        <w:rPr>
          <w:rFonts w:hint="eastAsia"/>
        </w:rPr>
      </w:pPr>
      <w:r>
        <w:rPr>
          <w:rFonts w:ascii="Helvetica" w:eastAsia="Helvetica Neue" w:hAnsi="Helvetica" w:cs="Helvetica Neue"/>
          <w:sz w:val="22"/>
          <w:szCs w:val="22"/>
        </w:rPr>
        <w:t>Accompagnement d’artistes</w:t>
      </w:r>
    </w:p>
    <w:p w:rsidR="00C25B47" w:rsidRDefault="00C25B47" w:rsidP="00C25B47">
      <w:pPr>
        <w:pStyle w:val="Standard"/>
        <w:jc w:val="both"/>
        <w:rPr>
          <w:rFonts w:hint="eastAsia"/>
        </w:rPr>
      </w:pPr>
      <w:r>
        <w:rPr>
          <w:rFonts w:ascii="Helvetica" w:eastAsia="Helvetica Neue" w:hAnsi="Helvetica" w:cs="Helvetica Neue"/>
          <w:sz w:val="22"/>
          <w:szCs w:val="22"/>
        </w:rPr>
        <w:t>Organisation d’événements</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7 LIEUX CONSEIL</w:t>
      </w:r>
    </w:p>
    <w:p w:rsidR="00C25B47" w:rsidRDefault="00C25B47" w:rsidP="00C25B47">
      <w:pPr>
        <w:pStyle w:val="Standard"/>
        <w:jc w:val="both"/>
        <w:rPr>
          <w:rFonts w:hint="eastAsia"/>
        </w:rPr>
      </w:pPr>
      <w:r>
        <w:rPr>
          <w:rFonts w:ascii="Helvetica" w:eastAsia="Helvetica Neue" w:hAnsi="Helvetica" w:cs="Helvetica Neue"/>
          <w:sz w:val="22"/>
          <w:szCs w:val="22"/>
        </w:rPr>
        <w:t>Expertise et audit technique et de sécurité</w:t>
      </w:r>
    </w:p>
    <w:p w:rsidR="00C25B47" w:rsidRDefault="00C25B47" w:rsidP="00C25B47">
      <w:pPr>
        <w:pStyle w:val="Standard"/>
        <w:jc w:val="both"/>
        <w:rPr>
          <w:rFonts w:hint="eastAsia"/>
        </w:rPr>
      </w:pPr>
      <w:r>
        <w:rPr>
          <w:rFonts w:ascii="Helvetica" w:eastAsia="Helvetica Neue" w:hAnsi="Helvetica" w:cs="Helvetica Neue"/>
          <w:sz w:val="22"/>
          <w:szCs w:val="22"/>
        </w:rPr>
        <w:t>La conception technique et l'aménagement de lieux</w:t>
      </w:r>
    </w:p>
    <w:p w:rsidR="00C25B47" w:rsidRDefault="00C25B47" w:rsidP="00C25B47">
      <w:pPr>
        <w:pStyle w:val="Standard"/>
        <w:jc w:val="both"/>
        <w:rPr>
          <w:rFonts w:hint="eastAsia"/>
        </w:rPr>
      </w:pPr>
      <w:r>
        <w:rPr>
          <w:rFonts w:ascii="Helvetica" w:eastAsia="Helvetica Neue" w:hAnsi="Helvetica" w:cs="Helvetica Neue"/>
          <w:sz w:val="22"/>
          <w:szCs w:val="22"/>
        </w:rPr>
        <w:t>Montage de dossier technique</w:t>
      </w:r>
    </w:p>
    <w:p w:rsidR="00C25B47" w:rsidRDefault="00C25B47" w:rsidP="00C25B47">
      <w:pPr>
        <w:pStyle w:val="Standard"/>
        <w:jc w:val="both"/>
        <w:rPr>
          <w:rFonts w:hint="eastAsia"/>
        </w:rPr>
      </w:pPr>
      <w:r>
        <w:rPr>
          <w:rFonts w:ascii="Helvetica" w:eastAsia="Helvetica Neue" w:hAnsi="Helvetica" w:cs="Helvetica Neue"/>
          <w:sz w:val="22"/>
          <w:szCs w:val="22"/>
        </w:rPr>
        <w:t>Conception et accompagnement de projets « culture et développement local »</w:t>
      </w:r>
    </w:p>
    <w:p w:rsidR="00C25B47" w:rsidRDefault="00C25B47" w:rsidP="00C25B47">
      <w:pPr>
        <w:pStyle w:val="Standard"/>
        <w:jc w:val="both"/>
        <w:rPr>
          <w:rFonts w:hint="eastAsia"/>
        </w:rPr>
      </w:pPr>
      <w:r>
        <w:rPr>
          <w:rFonts w:ascii="Helvetica" w:eastAsia="Helvetica Neue" w:hAnsi="Helvetica" w:cs="Helvetica Neue"/>
          <w:sz w:val="22"/>
          <w:szCs w:val="22"/>
        </w:rPr>
        <w:t>Recherche de financements et de partenaires</w:t>
      </w:r>
    </w:p>
    <w:p w:rsidR="00C25B47" w:rsidRDefault="00C25B47" w:rsidP="00C25B47">
      <w:pPr>
        <w:pStyle w:val="Standard"/>
        <w:jc w:val="both"/>
        <w:rPr>
          <w:rFonts w:hint="eastAsia"/>
        </w:rPr>
      </w:pPr>
      <w:r>
        <w:rPr>
          <w:rFonts w:ascii="Helvetica" w:eastAsia="Helvetica Neue" w:hAnsi="Helvetica" w:cs="Helvetica Neue"/>
          <w:sz w:val="22"/>
          <w:szCs w:val="22"/>
        </w:rPr>
        <w:t>Gestion, organisation, administration et réglementation des entreprises du spectacle.</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ascii="Helvetica" w:eastAsia="Helvetica Neue" w:hAnsi="Helvetica" w:cs="Helvetica Neue"/>
        </w:rPr>
      </w:pPr>
    </w:p>
    <w:p w:rsidR="00C25B47" w:rsidRDefault="00C25B47" w:rsidP="00C25B47">
      <w:pPr>
        <w:pStyle w:val="Standard"/>
        <w:jc w:val="both"/>
        <w:rPr>
          <w:rFonts w:hint="eastAsia"/>
        </w:rPr>
      </w:pPr>
      <w:r>
        <w:rPr>
          <w:rFonts w:ascii="Helvetica" w:eastAsia="Helvetica Neue" w:hAnsi="Helvetica" w:cs="Helvetica Neue"/>
          <w:b/>
          <w:bCs/>
          <w:sz w:val="28"/>
          <w:szCs w:val="28"/>
        </w:rPr>
        <w:t>L’ÉQUIPE</w:t>
      </w:r>
    </w:p>
    <w:p w:rsidR="00C25B47" w:rsidRDefault="00C25B47" w:rsidP="00C25B47">
      <w:pPr>
        <w:pStyle w:val="Standard"/>
        <w:jc w:val="both"/>
        <w:rPr>
          <w:rFonts w:ascii="Helvetica" w:eastAsia="Helvetica Neue" w:hAnsi="Helvetica" w:cs="Helvetica Neue"/>
        </w:rPr>
      </w:pPr>
    </w:p>
    <w:p w:rsidR="00C25B47" w:rsidRDefault="00C25B47" w:rsidP="00C25B47">
      <w:pPr>
        <w:pStyle w:val="Standard"/>
        <w:jc w:val="both"/>
        <w:rPr>
          <w:rFonts w:hint="eastAsia"/>
        </w:rPr>
      </w:pPr>
      <w:r>
        <w:rPr>
          <w:rFonts w:ascii="Helvetica" w:eastAsia="Helvetica Neue" w:hAnsi="Helvetica" w:cs="Helvetica Neue"/>
          <w:b/>
          <w:bCs/>
          <w:sz w:val="22"/>
          <w:szCs w:val="22"/>
        </w:rPr>
        <w:t>7 Lieux</w:t>
      </w:r>
      <w:r>
        <w:rPr>
          <w:rFonts w:ascii="Helvetica" w:eastAsia="Helvetica Neue" w:hAnsi="Helvetica" w:cs="Helvetica Neue"/>
          <w:sz w:val="22"/>
          <w:szCs w:val="22"/>
        </w:rPr>
        <w:t xml:space="preserve"> est </w:t>
      </w:r>
      <w:proofErr w:type="gramStart"/>
      <w:r>
        <w:rPr>
          <w:rFonts w:ascii="Helvetica" w:eastAsia="Helvetica Neue" w:hAnsi="Helvetica" w:cs="Helvetica Neue"/>
          <w:sz w:val="22"/>
          <w:szCs w:val="22"/>
        </w:rPr>
        <w:t>animé</w:t>
      </w:r>
      <w:r w:rsidR="007B5011">
        <w:rPr>
          <w:rFonts w:ascii="Helvetica" w:eastAsia="Helvetica Neue" w:hAnsi="Helvetica" w:cs="Helvetica Neue"/>
          <w:sz w:val="22"/>
          <w:szCs w:val="22"/>
        </w:rPr>
        <w:t>e</w:t>
      </w:r>
      <w:proofErr w:type="gramEnd"/>
      <w:r>
        <w:rPr>
          <w:rFonts w:ascii="Helvetica" w:eastAsia="Helvetica Neue" w:hAnsi="Helvetica" w:cs="Helvetica Neue"/>
          <w:sz w:val="22"/>
          <w:szCs w:val="22"/>
        </w:rPr>
        <w:t xml:space="preserve"> par 3 permanents</w:t>
      </w:r>
      <w:r w:rsidR="007B5011">
        <w:rPr>
          <w:rFonts w:ascii="Helvetica" w:eastAsia="Helvetica Neue" w:hAnsi="Helvetica" w:cs="Helvetica Neue"/>
          <w:sz w:val="22"/>
          <w:szCs w:val="22"/>
        </w:rPr>
        <w:t> :</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LUC ARNOLD, Directeur</w:t>
      </w:r>
    </w:p>
    <w:p w:rsidR="00C25B47" w:rsidRDefault="00C25B47" w:rsidP="00C25B47">
      <w:pPr>
        <w:pStyle w:val="Standard"/>
        <w:jc w:val="both"/>
        <w:rPr>
          <w:rFonts w:hint="eastAsia"/>
        </w:rPr>
      </w:pPr>
      <w:r>
        <w:rPr>
          <w:rFonts w:ascii="Helvetica" w:eastAsia="Helvetica Neue" w:hAnsi="Helvetica" w:cs="Helvetica Neue"/>
          <w:sz w:val="22"/>
          <w:szCs w:val="22"/>
        </w:rPr>
        <w:t>25 ans d’expérience dans l’accompagnement et la gestion de projet de développement local. Il a dirigé un bureau d’étude de développement local en environnement et cadre de vie puis créé son propre cabinet (ATOUT CONSEIL). De nombreuses a</w:t>
      </w:r>
      <w:r w:rsidR="007B5011">
        <w:rPr>
          <w:rFonts w:ascii="Helvetica" w:eastAsia="Helvetica Neue" w:hAnsi="Helvetica" w:cs="Helvetica Neue"/>
          <w:sz w:val="22"/>
          <w:szCs w:val="22"/>
        </w:rPr>
        <w:t>ctions ont ponctué son parcours </w:t>
      </w:r>
      <w:r>
        <w:rPr>
          <w:rFonts w:ascii="Helvetica" w:eastAsia="Helvetica Neue" w:hAnsi="Helvetica" w:cs="Helvetica Neue"/>
          <w:sz w:val="22"/>
          <w:szCs w:val="22"/>
        </w:rPr>
        <w:t>: une quarantaine de missions d’accompagnement DLA (Dispositif Local l'Accompagnement) à travers la France, des études et audits économiques et organisationnels, des missions de conception et d’évaluation de dispositifs publics et de programmes européens.</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ALEXANDRE ARNAUD, Directeur Technique</w:t>
      </w:r>
    </w:p>
    <w:p w:rsidR="00C25B47" w:rsidRDefault="00C25B47" w:rsidP="00C25B47">
      <w:pPr>
        <w:pStyle w:val="Standard"/>
        <w:jc w:val="both"/>
        <w:rPr>
          <w:rFonts w:hint="eastAsia"/>
        </w:rPr>
      </w:pPr>
      <w:r>
        <w:rPr>
          <w:rFonts w:ascii="Helvetica" w:eastAsia="Helvetica Neue" w:hAnsi="Helvetica" w:cs="Helvetica Neue"/>
          <w:sz w:val="22"/>
          <w:szCs w:val="22"/>
        </w:rPr>
        <w:t>20 ans d’expérience en qualité de Régisseur et de Directeur Technique dans les domaines de l'audiovisuel, du spectacle vivant et de l’événementiel.</w:t>
      </w:r>
    </w:p>
    <w:p w:rsidR="00C25B47" w:rsidRDefault="00C25B47" w:rsidP="00C25B47">
      <w:pPr>
        <w:pStyle w:val="Standard"/>
        <w:jc w:val="both"/>
        <w:rPr>
          <w:rFonts w:hint="eastAsia"/>
        </w:rPr>
      </w:pPr>
      <w:r>
        <w:rPr>
          <w:rFonts w:ascii="Helvetica" w:eastAsia="Helvetica Neue" w:hAnsi="Helvetica" w:cs="Helvetica Neue"/>
          <w:sz w:val="22"/>
          <w:szCs w:val="22"/>
        </w:rPr>
        <w:t xml:space="preserve">Il intervient en qualité de Directeur Technique ou de Régisseur sur de nombreux événements et lieux de diffusion : Festival de Jazz et Atelier Lyrique de Tourcoing, </w:t>
      </w:r>
      <w:proofErr w:type="spellStart"/>
      <w:r>
        <w:rPr>
          <w:rFonts w:ascii="Helvetica" w:eastAsia="Helvetica Neue" w:hAnsi="Helvetica" w:cs="Helvetica Neue"/>
          <w:sz w:val="22"/>
          <w:szCs w:val="22"/>
        </w:rPr>
        <w:t>Wazemmes</w:t>
      </w:r>
      <w:proofErr w:type="spellEnd"/>
      <w:r>
        <w:rPr>
          <w:rFonts w:ascii="Helvetica" w:eastAsia="Helvetica Neue" w:hAnsi="Helvetica" w:cs="Helvetica Neue"/>
          <w:sz w:val="22"/>
          <w:szCs w:val="22"/>
        </w:rPr>
        <w:t xml:space="preserve"> l’Accordéon, l’Opéra de Lille ou encore le Festival des Milles et Une Nuits par exemple. Son expertise est aussi mise à contribution auprès d’entreprises telles que : Eiffage, GL Events, Gayan</w:t>
      </w:r>
      <w:r w:rsidR="007B5011">
        <w:rPr>
          <w:rFonts w:ascii="Helvetica" w:eastAsia="Helvetica Neue" w:hAnsi="Helvetica" w:cs="Helvetica Neue"/>
          <w:sz w:val="22"/>
          <w:szCs w:val="22"/>
        </w:rPr>
        <w:t>t</w:t>
      </w:r>
      <w:r>
        <w:rPr>
          <w:rFonts w:ascii="Helvetica" w:eastAsia="Helvetica Neue" w:hAnsi="Helvetica" w:cs="Helvetica Neue"/>
          <w:sz w:val="22"/>
          <w:szCs w:val="22"/>
        </w:rPr>
        <w:t xml:space="preserve"> Expo, et bien d’autres.</w:t>
      </w:r>
    </w:p>
    <w:p w:rsidR="00C25B47" w:rsidRDefault="00C25B47" w:rsidP="00C25B47">
      <w:pPr>
        <w:pStyle w:val="Standard"/>
        <w:jc w:val="both"/>
        <w:rPr>
          <w:rFonts w:hint="eastAsia"/>
        </w:rPr>
      </w:pPr>
      <w:r>
        <w:rPr>
          <w:rFonts w:ascii="Helvetica" w:eastAsia="Helvetica Neue" w:hAnsi="Helvetica" w:cs="Helvetica Neue"/>
          <w:sz w:val="22"/>
          <w:szCs w:val="22"/>
        </w:rPr>
        <w:t>Alexandre ARNAUD dispose également d’une expérience importante dans le secteur de l'audiovisuel (films, téléfilms et diverses émissions).</w:t>
      </w:r>
    </w:p>
    <w:p w:rsidR="00C25B47" w:rsidRDefault="00C25B47" w:rsidP="00C25B47">
      <w:pPr>
        <w:pStyle w:val="Standard"/>
        <w:jc w:val="both"/>
        <w:rPr>
          <w:rFonts w:ascii="Helvetica" w:eastAsia="Helvetica Neue" w:hAnsi="Helvetica" w:cs="Helvetica Neue"/>
          <w:b/>
          <w:bCs/>
          <w:i/>
          <w:iCs/>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VIRGINIE CHARLET, Chargée de Production</w:t>
      </w:r>
    </w:p>
    <w:p w:rsidR="00C25B47" w:rsidRDefault="00C25B47" w:rsidP="00C25B47">
      <w:pPr>
        <w:pStyle w:val="Standard"/>
        <w:jc w:val="both"/>
        <w:rPr>
          <w:rFonts w:hint="eastAsia"/>
        </w:rPr>
      </w:pPr>
      <w:r>
        <w:rPr>
          <w:rFonts w:ascii="Helvetica" w:eastAsia="Helvetica Neue" w:hAnsi="Helvetica" w:cs="Helvetica Neue"/>
          <w:sz w:val="22"/>
          <w:szCs w:val="22"/>
        </w:rPr>
        <w:t xml:space="preserve">Issue d'une formation de communication, elle a développé ces 15 dernières années ses compétences dans l'accompagnement et la gestion de projets culturels. Elle a travaillé dans différentes structures culturelles de la métropole lilloise (Maison Folie </w:t>
      </w:r>
      <w:proofErr w:type="spellStart"/>
      <w:r>
        <w:rPr>
          <w:rFonts w:ascii="Helvetica" w:eastAsia="Helvetica Neue" w:hAnsi="Helvetica" w:cs="Helvetica Neue"/>
          <w:sz w:val="22"/>
          <w:szCs w:val="22"/>
        </w:rPr>
        <w:t>Wazemmes</w:t>
      </w:r>
      <w:proofErr w:type="spellEnd"/>
      <w:r>
        <w:rPr>
          <w:rFonts w:ascii="Helvetica" w:eastAsia="Helvetica Neue" w:hAnsi="Helvetica" w:cs="Helvetica Neue"/>
          <w:sz w:val="22"/>
          <w:szCs w:val="22"/>
        </w:rPr>
        <w:t xml:space="preserve">, Condition Publique, Plaine Images). Au travers de son parcours, elle a coordonné des expositions, des événements de petite comme de </w:t>
      </w:r>
      <w:proofErr w:type="gramStart"/>
      <w:r>
        <w:rPr>
          <w:rFonts w:ascii="Helvetica" w:eastAsia="Helvetica Neue" w:hAnsi="Helvetica" w:cs="Helvetica Neue"/>
          <w:sz w:val="22"/>
          <w:szCs w:val="22"/>
        </w:rPr>
        <w:t>grande</w:t>
      </w:r>
      <w:proofErr w:type="gramEnd"/>
      <w:r>
        <w:rPr>
          <w:rFonts w:ascii="Helvetica" w:eastAsia="Helvetica Neue" w:hAnsi="Helvetica" w:cs="Helvetica Neue"/>
          <w:sz w:val="22"/>
          <w:szCs w:val="22"/>
        </w:rPr>
        <w:t xml:space="preserve"> ampleur</w:t>
      </w:r>
      <w:r w:rsidR="007B5011">
        <w:rPr>
          <w:rFonts w:ascii="Helvetica" w:eastAsia="Helvetica Neue" w:hAnsi="Helvetica" w:cs="Helvetica Neue"/>
          <w:sz w:val="22"/>
          <w:szCs w:val="22"/>
        </w:rPr>
        <w:t>s</w:t>
      </w:r>
      <w:r>
        <w:rPr>
          <w:rFonts w:ascii="Helvetica" w:eastAsia="Helvetica Neue" w:hAnsi="Helvetica" w:cs="Helvetica Neue"/>
          <w:sz w:val="22"/>
          <w:szCs w:val="22"/>
        </w:rPr>
        <w:t>, pour des associations et institutions.</w:t>
      </w:r>
    </w:p>
    <w:p w:rsidR="00C25B47" w:rsidRDefault="00C25B47" w:rsidP="00C25B47">
      <w:pPr>
        <w:pStyle w:val="Standard"/>
        <w:jc w:val="both"/>
        <w:rPr>
          <w:rFonts w:ascii="Helvetica" w:eastAsia="Helvetica Neue" w:hAnsi="Helvetica" w:cs="Helvetica Neue"/>
          <w:b/>
          <w:bCs/>
          <w:i/>
          <w:iCs/>
        </w:rPr>
      </w:pPr>
    </w:p>
    <w:p w:rsidR="007B5011" w:rsidRDefault="007B5011">
      <w:pPr>
        <w:spacing w:after="160" w:line="259" w:lineRule="auto"/>
        <w:rPr>
          <w:rFonts w:ascii="Helvetica" w:eastAsia="Helvetica Neue" w:hAnsi="Helvetica" w:cs="Helvetica Neue"/>
          <w:kern w:val="3"/>
          <w:sz w:val="24"/>
          <w:szCs w:val="24"/>
          <w:lang w:eastAsia="zh-CN" w:bidi="hi-IN"/>
        </w:rPr>
      </w:pPr>
      <w:r>
        <w:rPr>
          <w:rFonts w:ascii="Helvetica" w:eastAsia="Helvetica Neue" w:hAnsi="Helvetica" w:cs="Helvetica Neue"/>
        </w:rPr>
        <w:br w:type="page"/>
      </w:r>
    </w:p>
    <w:p w:rsidR="00C25B47" w:rsidRDefault="00C25B47" w:rsidP="00C25B47">
      <w:pPr>
        <w:pStyle w:val="Standard"/>
        <w:jc w:val="both"/>
        <w:rPr>
          <w:rFonts w:hint="eastAsia"/>
        </w:rPr>
      </w:pPr>
      <w:r>
        <w:rPr>
          <w:rFonts w:ascii="Helvetica" w:eastAsia="Helvetica Neue" w:hAnsi="Helvetica" w:cs="Helvetica Neue"/>
          <w:b/>
          <w:bCs/>
          <w:sz w:val="28"/>
          <w:szCs w:val="28"/>
        </w:rPr>
        <w:lastRenderedPageBreak/>
        <w:t>NOTRE RÉSEAU</w:t>
      </w:r>
    </w:p>
    <w:p w:rsidR="00C25B47" w:rsidRDefault="00C25B47" w:rsidP="00C25B47">
      <w:pPr>
        <w:pStyle w:val="Standard"/>
        <w:jc w:val="both"/>
        <w:rPr>
          <w:rFonts w:ascii="Helvetica" w:eastAsia="Helvetica Neue" w:hAnsi="Helvetica" w:cs="Helvetica Neue"/>
        </w:rPr>
      </w:pPr>
    </w:p>
    <w:p w:rsidR="00C25B47" w:rsidRDefault="00C25B47" w:rsidP="00C25B47">
      <w:pPr>
        <w:pStyle w:val="Standard"/>
        <w:jc w:val="both"/>
        <w:rPr>
          <w:rFonts w:hint="eastAsia"/>
        </w:rPr>
      </w:pPr>
      <w:r>
        <w:rPr>
          <w:rFonts w:ascii="Helvetica" w:eastAsia="Helvetica Neue" w:hAnsi="Helvetica" w:cs="Helvetica Neue"/>
          <w:sz w:val="22"/>
          <w:szCs w:val="22"/>
        </w:rPr>
        <w:t>S’appuyant sur un important réseau de professionnels, 7 lieux est en capacité de répondre à vos besoins en fonction du projet ou de l’événement.</w:t>
      </w:r>
    </w:p>
    <w:p w:rsidR="00C25B47" w:rsidRDefault="00C25B47" w:rsidP="00C25B47">
      <w:pPr>
        <w:pStyle w:val="Standard"/>
        <w:jc w:val="both"/>
        <w:rPr>
          <w:rFonts w:ascii="Helvetica" w:eastAsia="Helvetica Neue" w:hAnsi="Helvetica" w:cs="Helvetica Neue"/>
          <w:sz w:val="22"/>
          <w:szCs w:val="22"/>
        </w:rPr>
      </w:pPr>
    </w:p>
    <w:p w:rsidR="00C25B47" w:rsidRDefault="007B5011" w:rsidP="00C25B47">
      <w:pPr>
        <w:pStyle w:val="Standard"/>
        <w:jc w:val="both"/>
        <w:rPr>
          <w:rFonts w:hint="eastAsia"/>
        </w:rPr>
      </w:pPr>
      <w:r>
        <w:rPr>
          <w:rFonts w:ascii="Helvetica" w:eastAsia="Helvetica Neue" w:hAnsi="Helvetica" w:cs="Helvetica Neue"/>
          <w:b/>
          <w:bCs/>
          <w:i/>
          <w:iCs/>
          <w:sz w:val="22"/>
          <w:szCs w:val="22"/>
        </w:rPr>
        <w:t>Des professionnels du spectacle </w:t>
      </w:r>
      <w:r w:rsidR="00C25B47">
        <w:rPr>
          <w:rFonts w:ascii="Helvetica" w:eastAsia="Helvetica Neue" w:hAnsi="Helvetica" w:cs="Helvetica Neue"/>
          <w:b/>
          <w:bCs/>
          <w:i/>
          <w:iCs/>
          <w:sz w:val="22"/>
          <w:szCs w:val="22"/>
        </w:rPr>
        <w:t xml:space="preserve">: </w:t>
      </w:r>
      <w:r w:rsidR="00C25B47">
        <w:rPr>
          <w:rFonts w:ascii="Helvetica" w:eastAsia="Helvetica Neue" w:hAnsi="Helvetica" w:cs="Helvetica Neue"/>
          <w:sz w:val="22"/>
          <w:szCs w:val="22"/>
        </w:rPr>
        <w:t>décorateur, constructeur de décors, éclairagiste, ingénieur du son, plasticien, régisseur plateau ou de site, chargé de production, artistes, comédiens, etc.</w:t>
      </w:r>
    </w:p>
    <w:p w:rsidR="00C25B47" w:rsidRDefault="00C25B47" w:rsidP="00C25B47">
      <w:pPr>
        <w:pStyle w:val="Standard"/>
        <w:jc w:val="both"/>
        <w:rPr>
          <w:rFonts w:ascii="Helvetica" w:eastAsia="Helvetica Neue" w:hAnsi="Helvetica" w:cs="Helvetica Neue"/>
          <w:sz w:val="22"/>
          <w:szCs w:val="22"/>
        </w:rPr>
      </w:pPr>
    </w:p>
    <w:p w:rsidR="00C25B47" w:rsidRDefault="00C25B47" w:rsidP="00C25B47">
      <w:pPr>
        <w:pStyle w:val="Standard"/>
        <w:jc w:val="both"/>
        <w:rPr>
          <w:rFonts w:hint="eastAsia"/>
        </w:rPr>
      </w:pPr>
      <w:r>
        <w:rPr>
          <w:rFonts w:ascii="Helvetica" w:eastAsia="Helvetica Neue" w:hAnsi="Helvetica" w:cs="Helvetica Neue"/>
          <w:b/>
          <w:bCs/>
          <w:i/>
          <w:iCs/>
          <w:sz w:val="22"/>
          <w:szCs w:val="22"/>
        </w:rPr>
        <w:t>Des fournisseurs</w:t>
      </w:r>
      <w:r w:rsidR="007B5011">
        <w:rPr>
          <w:rFonts w:ascii="Helvetica" w:eastAsia="Helvetica Neue" w:hAnsi="Helvetica" w:cs="Helvetica Neue"/>
          <w:b/>
          <w:bCs/>
          <w:i/>
          <w:iCs/>
          <w:sz w:val="22"/>
          <w:szCs w:val="22"/>
        </w:rPr>
        <w:t xml:space="preserve"> et des prestataires techniques </w:t>
      </w:r>
      <w:r>
        <w:rPr>
          <w:rFonts w:ascii="Helvetica" w:eastAsia="Helvetica Neue" w:hAnsi="Helvetica" w:cs="Helvetica Neue"/>
          <w:b/>
          <w:bCs/>
          <w:i/>
          <w:iCs/>
          <w:sz w:val="22"/>
          <w:szCs w:val="22"/>
        </w:rPr>
        <w:t>:</w:t>
      </w:r>
      <w:r>
        <w:rPr>
          <w:rFonts w:ascii="Helvetica" w:eastAsia="Helvetica Neue" w:hAnsi="Helvetica" w:cs="Helvetica Neue"/>
          <w:sz w:val="22"/>
          <w:szCs w:val="22"/>
        </w:rPr>
        <w:t xml:space="preserve"> loueurs de matériel scénique (son, lumière, machinerie, effets spéciaux, vidéo, ...), loueurs d’engins de manutention et de levage (grues, nacelles, chariots, ...), lou</w:t>
      </w:r>
      <w:r w:rsidR="00A60007">
        <w:rPr>
          <w:rFonts w:ascii="Helvetica" w:eastAsia="Helvetica Neue" w:hAnsi="Helvetica" w:cs="Helvetica Neue"/>
          <w:sz w:val="22"/>
          <w:szCs w:val="22"/>
        </w:rPr>
        <w:t>eurs de véhicules, fournisseurs </w:t>
      </w:r>
      <w:r>
        <w:rPr>
          <w:rFonts w:ascii="Helvetica" w:eastAsia="Helvetica Neue" w:hAnsi="Helvetica" w:cs="Helvetica Neue"/>
          <w:sz w:val="22"/>
          <w:szCs w:val="22"/>
        </w:rPr>
        <w:t>: matériaux de construction, éléments de décors, sécurité, équipement de protection de la personne, ...</w:t>
      </w:r>
    </w:p>
    <w:p w:rsidR="00C25B47" w:rsidRDefault="00C25B47" w:rsidP="00C25B47">
      <w:pPr>
        <w:pStyle w:val="Standard"/>
        <w:jc w:val="both"/>
        <w:rPr>
          <w:rFonts w:hint="eastAsia"/>
        </w:rPr>
      </w:pPr>
      <w:r>
        <w:rPr>
          <w:rFonts w:ascii="Helvetica" w:eastAsia="Helvetica Neue" w:hAnsi="Helvetica" w:cs="Helvetica Neue"/>
          <w:sz w:val="22"/>
          <w:szCs w:val="22"/>
        </w:rPr>
        <w:tab/>
      </w:r>
    </w:p>
    <w:p w:rsidR="00C25B47" w:rsidRDefault="00C25B47" w:rsidP="00C25B47">
      <w:pPr>
        <w:pStyle w:val="Standard"/>
        <w:jc w:val="both"/>
        <w:rPr>
          <w:rFonts w:hint="eastAsia"/>
        </w:rPr>
      </w:pPr>
      <w:r>
        <w:rPr>
          <w:rFonts w:ascii="Helvetica" w:eastAsia="Helvetica Neue" w:hAnsi="Helvetica" w:cs="Helvetica Neue"/>
          <w:b/>
          <w:bCs/>
          <w:i/>
          <w:iCs/>
          <w:sz w:val="22"/>
          <w:szCs w:val="22"/>
        </w:rPr>
        <w:t>Des consultants experts</w:t>
      </w:r>
      <w:r w:rsidR="00A60007">
        <w:rPr>
          <w:rFonts w:hint="eastAsia"/>
        </w:rPr>
        <w:t> </w:t>
      </w:r>
      <w:r>
        <w:rPr>
          <w:rFonts w:ascii="Helvetica" w:eastAsia="Helvetica Neue" w:hAnsi="Helvetica" w:cs="Helvetica Neue"/>
          <w:b/>
          <w:bCs/>
          <w:i/>
          <w:iCs/>
          <w:sz w:val="22"/>
          <w:szCs w:val="22"/>
        </w:rPr>
        <w:t xml:space="preserve">: </w:t>
      </w:r>
      <w:r>
        <w:rPr>
          <w:rFonts w:ascii="Helvetica" w:eastAsia="Helvetica Neue" w:hAnsi="Helvetica" w:cs="Helvetica Neue"/>
          <w:sz w:val="22"/>
          <w:szCs w:val="22"/>
        </w:rPr>
        <w:t>administrateur d’entreprises culturelles et de compagnies du spectacle vivant, spécialiste de la paie, bureau d’étude technique, de contrôle ou de sécurité mais aussi des consultants et cabinets thématiques et/ou spécialisés en ESS et en développement local …</w:t>
      </w:r>
    </w:p>
    <w:p w:rsidR="00C25B47" w:rsidRDefault="00C25B47" w:rsidP="00C25B47">
      <w:pPr>
        <w:pStyle w:val="Standard"/>
        <w:jc w:val="both"/>
        <w:rPr>
          <w:rFonts w:ascii="Helvetica" w:eastAsia="Helvetica Neue" w:hAnsi="Helvetica" w:cs="Helvetica Neue"/>
          <w:b/>
          <w:bCs/>
          <w:sz w:val="28"/>
          <w:szCs w:val="28"/>
        </w:rPr>
      </w:pPr>
    </w:p>
    <w:p w:rsidR="00C25B47" w:rsidRDefault="00C25B47" w:rsidP="00C25B47">
      <w:pPr>
        <w:pStyle w:val="Standard"/>
        <w:jc w:val="both"/>
        <w:rPr>
          <w:rFonts w:ascii="Helvetica" w:hAnsi="Helvetica" w:cs="Helvetica"/>
          <w:b/>
          <w:bCs/>
          <w:sz w:val="28"/>
          <w:szCs w:val="28"/>
        </w:rPr>
      </w:pPr>
    </w:p>
    <w:p w:rsidR="00C25B47" w:rsidRDefault="00C25B47" w:rsidP="00C25B47">
      <w:pPr>
        <w:pStyle w:val="Textbody"/>
        <w:jc w:val="both"/>
        <w:rPr>
          <w:rFonts w:ascii="Helvetica" w:hAnsi="Helvetica" w:cs="Helvetica"/>
          <w:b/>
          <w:bCs/>
          <w:sz w:val="28"/>
          <w:szCs w:val="28"/>
        </w:rPr>
      </w:pPr>
      <w:r>
        <w:rPr>
          <w:rFonts w:ascii="Helvetica" w:hAnsi="Helvetica" w:cs="Helvetica"/>
          <w:b/>
          <w:bCs/>
          <w:sz w:val="28"/>
          <w:szCs w:val="28"/>
        </w:rPr>
        <w:t>QUELQUES REFERENCE</w:t>
      </w:r>
      <w:r w:rsidR="00A60007">
        <w:rPr>
          <w:rFonts w:ascii="Helvetica" w:hAnsi="Helvetica" w:cs="Helvetica"/>
          <w:b/>
          <w:bCs/>
          <w:sz w:val="28"/>
          <w:szCs w:val="28"/>
        </w:rPr>
        <w:t>S</w:t>
      </w:r>
      <w:r>
        <w:rPr>
          <w:rFonts w:ascii="Helvetica" w:hAnsi="Helvetica" w:cs="Helvetica"/>
          <w:b/>
          <w:bCs/>
          <w:sz w:val="28"/>
          <w:szCs w:val="28"/>
        </w:rPr>
        <w:t xml:space="preserve"> </w:t>
      </w:r>
      <w:r w:rsidR="005766AC">
        <w:rPr>
          <w:rFonts w:ascii="Helvetica" w:hAnsi="Helvetica" w:cs="Helvetica"/>
          <w:b/>
          <w:bCs/>
          <w:sz w:val="28"/>
          <w:szCs w:val="28"/>
        </w:rPr>
        <w:t>RECENTES</w:t>
      </w:r>
    </w:p>
    <w:p w:rsidR="00C25B47" w:rsidRDefault="00C25B47" w:rsidP="00C25B47">
      <w:pPr>
        <w:pStyle w:val="En-tte"/>
        <w:tabs>
          <w:tab w:val="left" w:pos="708"/>
        </w:tabs>
        <w:rPr>
          <w:rFonts w:ascii="Helvetica" w:hAnsi="Helvetica" w:cs="Arial Narrow"/>
          <w:b/>
          <w:bCs/>
          <w:sz w:val="26"/>
          <w:szCs w:val="26"/>
        </w:rPr>
      </w:pPr>
    </w:p>
    <w:p w:rsidR="00C25B47" w:rsidRDefault="00C25B47" w:rsidP="00C25B47">
      <w:pPr>
        <w:pStyle w:val="En-tte"/>
        <w:tabs>
          <w:tab w:val="left" w:pos="708"/>
        </w:tabs>
        <w:rPr>
          <w:rFonts w:ascii="Helvetica" w:hAnsi="Helvetica" w:cs="Arial Narrow"/>
          <w:b/>
          <w:bCs/>
          <w:sz w:val="26"/>
          <w:szCs w:val="26"/>
        </w:rPr>
      </w:pPr>
      <w:r>
        <w:rPr>
          <w:rFonts w:ascii="Helvetica" w:hAnsi="Helvetica" w:cs="Arial Narrow"/>
          <w:b/>
          <w:bCs/>
          <w:sz w:val="26"/>
          <w:szCs w:val="26"/>
        </w:rPr>
        <w:t>Association FRUCTOSE</w:t>
      </w:r>
    </w:p>
    <w:p w:rsidR="00C25B47" w:rsidRDefault="00C25B47" w:rsidP="00C25B47">
      <w:pPr>
        <w:pStyle w:val="En-tte"/>
        <w:tabs>
          <w:tab w:val="left" w:pos="708"/>
        </w:tabs>
        <w:rPr>
          <w:rFonts w:ascii="Helvetica" w:hAnsi="Helvetica" w:cs="Arial Narrow"/>
          <w:b/>
          <w:bCs/>
          <w:sz w:val="26"/>
          <w:szCs w:val="26"/>
        </w:rPr>
      </w:pPr>
    </w:p>
    <w:p w:rsidR="00C25B47" w:rsidRDefault="00C25B47" w:rsidP="00C25B47">
      <w:pPr>
        <w:pStyle w:val="Standard"/>
        <w:jc w:val="both"/>
        <w:rPr>
          <w:rFonts w:ascii="Helvetica" w:hAnsi="Helvetica" w:cs="Calibri"/>
          <w:i/>
          <w:iCs/>
          <w:sz w:val="22"/>
          <w:szCs w:val="22"/>
        </w:rPr>
      </w:pPr>
      <w:proofErr w:type="spellStart"/>
      <w:r>
        <w:rPr>
          <w:rFonts w:ascii="Helvetica" w:hAnsi="Helvetica" w:cs="Calibri"/>
          <w:i/>
          <w:iCs/>
          <w:sz w:val="22"/>
          <w:szCs w:val="22"/>
        </w:rPr>
        <w:t>Fructôse</w:t>
      </w:r>
      <w:proofErr w:type="spellEnd"/>
      <w:r>
        <w:rPr>
          <w:rFonts w:ascii="Helvetica" w:hAnsi="Helvetica" w:cs="Calibri"/>
          <w:i/>
          <w:iCs/>
          <w:sz w:val="22"/>
          <w:szCs w:val="22"/>
        </w:rPr>
        <w:t xml:space="preserve"> est une association culturelle située à Dunkerque. Elle est membre du réseau R</w:t>
      </w:r>
      <w:r w:rsidR="00A60007">
        <w:rPr>
          <w:rFonts w:ascii="Helvetica" w:hAnsi="Helvetica" w:cs="Calibri"/>
          <w:i/>
          <w:iCs/>
          <w:sz w:val="22"/>
          <w:szCs w:val="22"/>
        </w:rPr>
        <w:t>.</w:t>
      </w:r>
      <w:r>
        <w:rPr>
          <w:rFonts w:ascii="Helvetica" w:hAnsi="Helvetica" w:cs="Calibri"/>
          <w:i/>
          <w:iCs/>
          <w:sz w:val="22"/>
          <w:szCs w:val="22"/>
        </w:rPr>
        <w:t>A.O.U.L. Elle gère 3000 mètres carrés d'entrepôts portuaires en une base « effervescente » qui accueille et soutient une soixantaine d'artistes plasticiens. Fructose gère également un grand espace scénique destiné à l'expérimentation de spectacles vivants et aux résidences d'artistes.</w:t>
      </w:r>
    </w:p>
    <w:p w:rsidR="00C25B47" w:rsidRDefault="00C25B47" w:rsidP="00C25B47">
      <w:pPr>
        <w:pStyle w:val="Standard"/>
        <w:jc w:val="both"/>
        <w:rPr>
          <w:rFonts w:ascii="Helvetica" w:hAnsi="Helvetica" w:cs="Calibri"/>
          <w:i/>
          <w:iCs/>
          <w:sz w:val="22"/>
          <w:szCs w:val="22"/>
        </w:rPr>
      </w:pPr>
    </w:p>
    <w:p w:rsidR="00C25B47" w:rsidRDefault="00A60007" w:rsidP="00C25B47">
      <w:pPr>
        <w:pStyle w:val="Standard"/>
        <w:jc w:val="both"/>
        <w:rPr>
          <w:rFonts w:ascii="Helvetica" w:hAnsi="Helvetica" w:cs="Calibri"/>
          <w:i/>
          <w:iCs/>
          <w:sz w:val="22"/>
          <w:szCs w:val="22"/>
        </w:rPr>
      </w:pPr>
      <w:r>
        <w:rPr>
          <w:rFonts w:ascii="Helvetica" w:hAnsi="Helvetica" w:cs="Calibri"/>
          <w:i/>
          <w:iCs/>
          <w:sz w:val="22"/>
          <w:szCs w:val="22"/>
        </w:rPr>
        <w:t>7 </w:t>
      </w:r>
      <w:r w:rsidR="00C25B47">
        <w:rPr>
          <w:rFonts w:ascii="Helvetica" w:hAnsi="Helvetica" w:cs="Calibri"/>
          <w:i/>
          <w:iCs/>
          <w:sz w:val="22"/>
          <w:szCs w:val="22"/>
        </w:rPr>
        <w:t>Lieux intervient depuis maintenant 2 ans pour l'association Fructose pour mission permanente de gestion et de direction technique du site.</w:t>
      </w:r>
    </w:p>
    <w:p w:rsidR="00C25B47" w:rsidRDefault="00C25B47" w:rsidP="00C25B47">
      <w:pPr>
        <w:pStyle w:val="Standard"/>
        <w:jc w:val="both"/>
        <w:rPr>
          <w:rFonts w:ascii="Helvetica" w:hAnsi="Helvetica" w:cs="Calibri"/>
          <w:i/>
          <w:iCs/>
          <w:sz w:val="22"/>
          <w:szCs w:val="22"/>
        </w:rPr>
      </w:pPr>
    </w:p>
    <w:p w:rsidR="00C25B47" w:rsidRDefault="00C25B47" w:rsidP="00C25B47">
      <w:pPr>
        <w:pStyle w:val="Standard"/>
        <w:jc w:val="both"/>
        <w:rPr>
          <w:rFonts w:ascii="Helvetica" w:hAnsi="Helvetica" w:cs="Helvetica"/>
          <w:i/>
          <w:iCs/>
          <w:sz w:val="22"/>
          <w:szCs w:val="22"/>
          <w:u w:val="single"/>
        </w:rPr>
      </w:pPr>
      <w:r>
        <w:rPr>
          <w:rFonts w:ascii="Helvetica" w:hAnsi="Helvetica" w:cs="Helvetica"/>
          <w:b/>
          <w:i/>
          <w:iCs/>
          <w:sz w:val="22"/>
          <w:szCs w:val="22"/>
          <w:u w:val="single"/>
        </w:rPr>
        <w:t>Contenu de la mission</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Helvetica"/>
          <w:i/>
          <w:iCs/>
        </w:rPr>
      </w:pPr>
      <w:r>
        <w:rPr>
          <w:rFonts w:ascii="Helvetica" w:hAnsi="Helvetica" w:cs="Helvetica"/>
          <w:i/>
          <w:iCs/>
        </w:rPr>
        <w:t>Élaboration des dossiers techniques relatifs à la programmation.</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Helvetica"/>
          <w:i/>
          <w:iCs/>
        </w:rPr>
      </w:pPr>
      <w:r>
        <w:rPr>
          <w:rFonts w:ascii="Helvetica" w:hAnsi="Helvetica" w:cs="Helvetica"/>
          <w:i/>
          <w:iCs/>
        </w:rPr>
        <w:t>Planification et suivi des installations et des équipes techniques en vue de l’accueil des résidences et des manifestations.</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Helvetica"/>
          <w:i/>
          <w:iCs/>
        </w:rPr>
      </w:pPr>
      <w:r>
        <w:rPr>
          <w:rFonts w:ascii="Helvetica" w:hAnsi="Helvetica" w:cs="Helvetica"/>
          <w:i/>
          <w:iCs/>
        </w:rPr>
        <w:t>Élaboration et suivi du budget, recherche et contractualisation avec les différents fournisseurs et partenaires.</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Helvetica"/>
          <w:i/>
          <w:iCs/>
        </w:rPr>
      </w:pPr>
      <w:r>
        <w:rPr>
          <w:rFonts w:ascii="Helvetica" w:hAnsi="Helvetica" w:cs="Helvetica"/>
          <w:i/>
          <w:iCs/>
        </w:rPr>
        <w:t>Suivi des travaux d'aménagement du site en lien avec les architectes.</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Helvetica"/>
          <w:i/>
          <w:iCs/>
        </w:rPr>
      </w:pPr>
      <w:r>
        <w:rPr>
          <w:rFonts w:ascii="Helvetica" w:hAnsi="Helvetica" w:cs="Helvetica"/>
          <w:i/>
          <w:iCs/>
        </w:rPr>
        <w:t>Suivi de la maintenance et de la conformité des équipements.</w:t>
      </w:r>
    </w:p>
    <w:p w:rsidR="00C25B47" w:rsidRDefault="00C25B47" w:rsidP="00C25B47">
      <w:pPr>
        <w:pStyle w:val="Paragraphedeliste"/>
        <w:widowControl w:val="0"/>
        <w:numPr>
          <w:ilvl w:val="0"/>
          <w:numId w:val="33"/>
        </w:numPr>
        <w:suppressAutoHyphens/>
        <w:autoSpaceDN w:val="0"/>
        <w:spacing w:after="0" w:line="240" w:lineRule="auto"/>
        <w:contextualSpacing w:val="0"/>
        <w:jc w:val="both"/>
        <w:rPr>
          <w:rFonts w:ascii="Helvetica" w:hAnsi="Helvetica" w:cs="Calibri"/>
          <w:i/>
          <w:iCs/>
        </w:rPr>
      </w:pPr>
      <w:r>
        <w:rPr>
          <w:rFonts w:ascii="Helvetica" w:hAnsi="Helvetica" w:cs="Calibri"/>
          <w:i/>
          <w:iCs/>
        </w:rPr>
        <w:t>Rédaction des comptes rendus et bilan des opérations.</w:t>
      </w:r>
    </w:p>
    <w:p w:rsidR="00C25B47" w:rsidRDefault="00C25B47" w:rsidP="00C25B47">
      <w:pPr>
        <w:pStyle w:val="Standard"/>
        <w:jc w:val="both"/>
        <w:rPr>
          <w:rFonts w:ascii="Helvetica" w:hAnsi="Helvetica" w:cs="Calibri"/>
          <w:i/>
          <w:iCs/>
          <w:sz w:val="22"/>
          <w:szCs w:val="22"/>
        </w:rPr>
      </w:pPr>
    </w:p>
    <w:p w:rsidR="00C25B47" w:rsidRDefault="00A60007" w:rsidP="00C25B47">
      <w:pPr>
        <w:pStyle w:val="Standard"/>
        <w:jc w:val="both"/>
        <w:rPr>
          <w:rFonts w:ascii="Helvetica" w:hAnsi="Helvetica" w:cs="Calibri"/>
          <w:i/>
          <w:iCs/>
          <w:sz w:val="22"/>
          <w:szCs w:val="22"/>
        </w:rPr>
      </w:pPr>
      <w:r>
        <w:rPr>
          <w:rFonts w:ascii="Helvetica" w:hAnsi="Helvetica" w:cs="Calibri"/>
          <w:i/>
          <w:iCs/>
          <w:sz w:val="22"/>
          <w:szCs w:val="22"/>
        </w:rPr>
        <w:t>7 </w:t>
      </w:r>
      <w:r w:rsidR="00C25B47">
        <w:rPr>
          <w:rFonts w:ascii="Helvetica" w:hAnsi="Helvetica" w:cs="Calibri"/>
          <w:i/>
          <w:iCs/>
          <w:sz w:val="22"/>
          <w:szCs w:val="22"/>
        </w:rPr>
        <w:t xml:space="preserve">Lieux </w:t>
      </w:r>
      <w:proofErr w:type="gramStart"/>
      <w:r w:rsidR="00C25B47">
        <w:rPr>
          <w:rFonts w:ascii="Helvetica" w:hAnsi="Helvetica" w:cs="Calibri"/>
          <w:i/>
          <w:iCs/>
          <w:sz w:val="22"/>
          <w:szCs w:val="22"/>
        </w:rPr>
        <w:t>a</w:t>
      </w:r>
      <w:proofErr w:type="gramEnd"/>
      <w:r w:rsidR="00C25B47">
        <w:rPr>
          <w:rFonts w:ascii="Helvetica" w:hAnsi="Helvetica" w:cs="Calibri"/>
          <w:i/>
          <w:iCs/>
          <w:sz w:val="22"/>
          <w:szCs w:val="22"/>
        </w:rPr>
        <w:t xml:space="preserve"> </w:t>
      </w:r>
      <w:r>
        <w:rPr>
          <w:rFonts w:ascii="Helvetica" w:hAnsi="Helvetica" w:cs="Calibri"/>
          <w:i/>
          <w:iCs/>
          <w:sz w:val="22"/>
          <w:szCs w:val="22"/>
        </w:rPr>
        <w:t xml:space="preserve">également </w:t>
      </w:r>
      <w:r w:rsidR="00C25B47">
        <w:rPr>
          <w:rFonts w:ascii="Helvetica" w:hAnsi="Helvetica" w:cs="Calibri"/>
          <w:i/>
          <w:iCs/>
          <w:sz w:val="22"/>
          <w:szCs w:val="22"/>
        </w:rPr>
        <w:t>réalisé une mission d'accompagnement de l'association Fructose dans</w:t>
      </w:r>
      <w:r>
        <w:rPr>
          <w:rFonts w:ascii="Helvetica" w:hAnsi="Helvetica" w:cs="Calibri"/>
          <w:i/>
          <w:iCs/>
          <w:sz w:val="22"/>
          <w:szCs w:val="22"/>
        </w:rPr>
        <w:t xml:space="preserve"> le cadre d'une réflexion sur la</w:t>
      </w:r>
      <w:r w:rsidR="00C25B47">
        <w:rPr>
          <w:rFonts w:ascii="Helvetica" w:hAnsi="Helvetica" w:cs="Calibri"/>
          <w:i/>
          <w:iCs/>
          <w:sz w:val="22"/>
          <w:szCs w:val="22"/>
        </w:rPr>
        <w:t xml:space="preserve"> redéfinition de son projet</w:t>
      </w:r>
      <w:r>
        <w:rPr>
          <w:rFonts w:ascii="Helvetica" w:hAnsi="Helvetica" w:cs="Calibri"/>
          <w:i/>
          <w:iCs/>
          <w:sz w:val="22"/>
          <w:szCs w:val="22"/>
        </w:rPr>
        <w:t>.</w:t>
      </w:r>
    </w:p>
    <w:p w:rsidR="00C25B47" w:rsidRDefault="00C25B47" w:rsidP="00C25B47">
      <w:pPr>
        <w:pStyle w:val="Standard"/>
        <w:jc w:val="both"/>
        <w:rPr>
          <w:rFonts w:ascii="Helvetica" w:hAnsi="Helvetica" w:cs="Calibri"/>
          <w:i/>
          <w:iCs/>
          <w:sz w:val="22"/>
          <w:szCs w:val="22"/>
        </w:rPr>
      </w:pPr>
    </w:p>
    <w:p w:rsidR="00C25B47" w:rsidRDefault="00C25B47" w:rsidP="00C25B47">
      <w:pPr>
        <w:pStyle w:val="En-tte"/>
        <w:tabs>
          <w:tab w:val="left" w:pos="708"/>
        </w:tabs>
        <w:rPr>
          <w:rFonts w:ascii="Helvetica" w:hAnsi="Helvetica" w:cs="Arial Narrow"/>
          <w:b/>
          <w:bCs/>
          <w:i/>
          <w:iCs/>
          <w:u w:val="single"/>
        </w:rPr>
      </w:pPr>
      <w:r>
        <w:rPr>
          <w:rFonts w:ascii="Helvetica" w:hAnsi="Helvetica" w:cs="Arial Narrow"/>
          <w:b/>
          <w:bCs/>
          <w:i/>
          <w:iCs/>
          <w:u w:val="single"/>
        </w:rPr>
        <w:lastRenderedPageBreak/>
        <w:t>Contenu de la mission :</w:t>
      </w:r>
    </w:p>
    <w:p w:rsidR="00C25B47" w:rsidRDefault="00C25B47" w:rsidP="00C25B47">
      <w:pPr>
        <w:pStyle w:val="En-tte"/>
        <w:widowControl w:val="0"/>
        <w:numPr>
          <w:ilvl w:val="0"/>
          <w:numId w:val="34"/>
        </w:numPr>
        <w:tabs>
          <w:tab w:val="left" w:pos="708"/>
        </w:tabs>
        <w:suppressAutoHyphens/>
        <w:autoSpaceDN w:val="0"/>
        <w:spacing w:line="100" w:lineRule="atLeast"/>
        <w:rPr>
          <w:rFonts w:ascii="Helvetica" w:hAnsi="Helvetica" w:cs="Arial Narrow"/>
        </w:rPr>
      </w:pPr>
      <w:r>
        <w:rPr>
          <w:rFonts w:ascii="Helvetica" w:hAnsi="Helvetica" w:cs="Arial Narrow"/>
        </w:rPr>
        <w:t>Repositionnement du projet de la structure (redéfinition de son « cœur de métier »).</w:t>
      </w:r>
    </w:p>
    <w:p w:rsidR="00C25B47" w:rsidRDefault="00C25B47" w:rsidP="00C25B47">
      <w:pPr>
        <w:pStyle w:val="En-tte"/>
        <w:widowControl w:val="0"/>
        <w:numPr>
          <w:ilvl w:val="0"/>
          <w:numId w:val="34"/>
        </w:numPr>
        <w:tabs>
          <w:tab w:val="left" w:pos="708"/>
        </w:tabs>
        <w:suppressAutoHyphens/>
        <w:autoSpaceDN w:val="0"/>
        <w:spacing w:line="100" w:lineRule="atLeast"/>
        <w:rPr>
          <w:rFonts w:ascii="Helvetica" w:hAnsi="Helvetica" w:cs="Arial Narrow"/>
        </w:rPr>
      </w:pPr>
      <w:r>
        <w:rPr>
          <w:rFonts w:ascii="Helvetica" w:hAnsi="Helvetica" w:cs="Arial Narrow"/>
        </w:rPr>
        <w:t>Inventaire des compétences internes et attentes et positionnement des salariés.</w:t>
      </w:r>
    </w:p>
    <w:p w:rsidR="00C25B47" w:rsidRDefault="00C25B47" w:rsidP="00C25B47">
      <w:pPr>
        <w:pStyle w:val="En-tte"/>
        <w:widowControl w:val="0"/>
        <w:numPr>
          <w:ilvl w:val="0"/>
          <w:numId w:val="34"/>
        </w:numPr>
        <w:tabs>
          <w:tab w:val="left" w:pos="708"/>
        </w:tabs>
        <w:suppressAutoHyphens/>
        <w:autoSpaceDN w:val="0"/>
        <w:spacing w:line="100" w:lineRule="atLeast"/>
        <w:rPr>
          <w:rFonts w:ascii="Helvetica" w:hAnsi="Helvetica" w:cs="Arial Narrow"/>
        </w:rPr>
      </w:pPr>
      <w:r>
        <w:rPr>
          <w:rFonts w:ascii="Helvetica" w:hAnsi="Helvetica" w:cs="Arial Narrow"/>
        </w:rPr>
        <w:t>Redéfinition du projet d'organisation.</w:t>
      </w:r>
    </w:p>
    <w:p w:rsidR="00C25B47" w:rsidRDefault="00C25B47" w:rsidP="00C25B47">
      <w:pPr>
        <w:pStyle w:val="En-tte"/>
        <w:tabs>
          <w:tab w:val="left" w:pos="708"/>
        </w:tabs>
        <w:rPr>
          <w:rFonts w:ascii="Helvetica" w:hAnsi="Helvetica" w:cs="Helvetica"/>
        </w:rPr>
      </w:pPr>
    </w:p>
    <w:p w:rsidR="00C25B47" w:rsidRDefault="00C25B47" w:rsidP="00C25B47">
      <w:pPr>
        <w:pStyle w:val="En-tte"/>
        <w:tabs>
          <w:tab w:val="left" w:pos="708"/>
        </w:tabs>
        <w:rPr>
          <w:rFonts w:ascii="Helvetica" w:hAnsi="Helvetica" w:cs="Helvetica"/>
        </w:rPr>
      </w:pPr>
    </w:p>
    <w:p w:rsidR="00C25B47" w:rsidRDefault="00C25B47" w:rsidP="00C25B47">
      <w:pPr>
        <w:pStyle w:val="En-tte"/>
        <w:tabs>
          <w:tab w:val="left" w:pos="708"/>
        </w:tabs>
        <w:rPr>
          <w:rFonts w:ascii="Helvetica" w:hAnsi="Helvetica" w:cs="Helvetica"/>
        </w:rPr>
      </w:pPr>
    </w:p>
    <w:p w:rsidR="00C25B47" w:rsidRDefault="00C25B47" w:rsidP="00C25B47">
      <w:pPr>
        <w:pStyle w:val="En-tte"/>
        <w:tabs>
          <w:tab w:val="left" w:pos="708"/>
        </w:tabs>
        <w:rPr>
          <w:rFonts w:ascii="Helvetica" w:hAnsi="Helvetica" w:cs="Arial Narrow"/>
          <w:b/>
          <w:bCs/>
          <w:sz w:val="26"/>
          <w:szCs w:val="26"/>
        </w:rPr>
      </w:pPr>
      <w:r>
        <w:rPr>
          <w:rFonts w:ascii="Helvetica" w:hAnsi="Helvetica" w:cs="Arial Narrow"/>
          <w:b/>
          <w:bCs/>
          <w:sz w:val="26"/>
          <w:szCs w:val="26"/>
        </w:rPr>
        <w:t xml:space="preserve">Ville de </w:t>
      </w:r>
      <w:proofErr w:type="spellStart"/>
      <w:r>
        <w:rPr>
          <w:rFonts w:ascii="Helvetica" w:hAnsi="Helvetica" w:cs="Arial Narrow"/>
          <w:b/>
          <w:bCs/>
          <w:sz w:val="26"/>
          <w:szCs w:val="26"/>
        </w:rPr>
        <w:t>Mons-en-Baroeul</w:t>
      </w:r>
      <w:proofErr w:type="spellEnd"/>
    </w:p>
    <w:p w:rsidR="00C25B47" w:rsidRDefault="00C25B47" w:rsidP="00A60007">
      <w:pPr>
        <w:pStyle w:val="En-tte"/>
        <w:tabs>
          <w:tab w:val="left" w:pos="708"/>
        </w:tabs>
        <w:jc w:val="both"/>
        <w:rPr>
          <w:rFonts w:ascii="Helvetica" w:hAnsi="Helvetica" w:cs="Helvetica"/>
          <w:i/>
          <w:iCs/>
        </w:rPr>
      </w:pPr>
      <w:r>
        <w:rPr>
          <w:rFonts w:ascii="Helvetica" w:hAnsi="Helvetica" w:cs="Arial Narrow"/>
          <w:i/>
          <w:iCs/>
        </w:rPr>
        <w:t>Suite à la reconstruction de la nouvelle sal</w:t>
      </w:r>
      <w:r w:rsidR="00A60007">
        <w:rPr>
          <w:rFonts w:ascii="Helvetica" w:hAnsi="Helvetica" w:cs="Arial Narrow"/>
          <w:i/>
          <w:iCs/>
        </w:rPr>
        <w:t>le de spectacle Salvador Allende</w:t>
      </w:r>
      <w:r>
        <w:rPr>
          <w:rFonts w:ascii="Helvetica" w:hAnsi="Helvetica" w:cs="Arial Narrow"/>
          <w:i/>
          <w:iCs/>
        </w:rPr>
        <w:t xml:space="preserve">, la Ville de </w:t>
      </w:r>
      <w:r w:rsidR="00A60007">
        <w:rPr>
          <w:rFonts w:ascii="Helvetica" w:hAnsi="Helvetica" w:cs="Arial Narrow"/>
          <w:i/>
          <w:iCs/>
        </w:rPr>
        <w:t>Mons-en-Barœul a fait appel à 7 </w:t>
      </w:r>
      <w:r>
        <w:rPr>
          <w:rFonts w:ascii="Helvetica" w:hAnsi="Helvetica" w:cs="Arial Narrow"/>
          <w:i/>
          <w:iCs/>
        </w:rPr>
        <w:t>Lieux conseil pour définir avec elle le plan de gestion et de fonctionnement de ce nouvel équipement.</w:t>
      </w:r>
    </w:p>
    <w:p w:rsidR="00C25B47" w:rsidRDefault="00C25B47" w:rsidP="00C25B47">
      <w:pPr>
        <w:pStyle w:val="En-tte"/>
        <w:tabs>
          <w:tab w:val="left" w:pos="708"/>
        </w:tabs>
        <w:rPr>
          <w:rFonts w:ascii="Liberation Serif" w:hAnsi="Liberation Serif" w:cs="Mangal"/>
          <w:b/>
          <w:bCs/>
          <w:i/>
          <w:iCs/>
          <w:sz w:val="24"/>
          <w:szCs w:val="24"/>
          <w:u w:val="single"/>
        </w:rPr>
      </w:pPr>
    </w:p>
    <w:p w:rsidR="00C25B47" w:rsidRDefault="00C25B47" w:rsidP="00C25B47">
      <w:pPr>
        <w:pStyle w:val="En-tte"/>
        <w:tabs>
          <w:tab w:val="left" w:pos="708"/>
        </w:tabs>
        <w:rPr>
          <w:rFonts w:ascii="Helvetica" w:hAnsi="Helvetica" w:cs="Arial Narrow"/>
          <w:b/>
          <w:bCs/>
          <w:i/>
          <w:iCs/>
          <w:u w:val="single"/>
        </w:rPr>
      </w:pPr>
      <w:r>
        <w:rPr>
          <w:rFonts w:ascii="Helvetica" w:hAnsi="Helvetica" w:cs="Arial Narrow"/>
          <w:b/>
          <w:bCs/>
          <w:i/>
          <w:iCs/>
          <w:u w:val="single"/>
        </w:rPr>
        <w:t>Contenu de la mission :</w:t>
      </w:r>
    </w:p>
    <w:p w:rsidR="00C25B47" w:rsidRDefault="00C25B47" w:rsidP="00C25B47">
      <w:pPr>
        <w:pStyle w:val="Textbody"/>
        <w:numPr>
          <w:ilvl w:val="0"/>
          <w:numId w:val="35"/>
        </w:numPr>
        <w:spacing w:after="0"/>
        <w:jc w:val="both"/>
        <w:rPr>
          <w:rFonts w:ascii="Helvetica" w:hAnsi="Helvetica" w:cs="Helvetica"/>
          <w:sz w:val="22"/>
          <w:szCs w:val="22"/>
        </w:rPr>
      </w:pPr>
      <w:r>
        <w:rPr>
          <w:rFonts w:ascii="Helvetica" w:hAnsi="Helvetica" w:cs="Helvetica"/>
          <w:sz w:val="22"/>
          <w:szCs w:val="22"/>
        </w:rPr>
        <w:t>Les besoins et contrai</w:t>
      </w:r>
      <w:r w:rsidR="00A60007">
        <w:rPr>
          <w:rFonts w:ascii="Helvetica" w:hAnsi="Helvetica" w:cs="Helvetica"/>
          <w:sz w:val="22"/>
          <w:szCs w:val="22"/>
        </w:rPr>
        <w:t>ntes de gestion de l'équipement</w:t>
      </w:r>
    </w:p>
    <w:p w:rsidR="00C25B47" w:rsidRDefault="00C25B47" w:rsidP="00C25B47">
      <w:pPr>
        <w:pStyle w:val="Textbody"/>
        <w:numPr>
          <w:ilvl w:val="0"/>
          <w:numId w:val="35"/>
        </w:numPr>
        <w:spacing w:after="0"/>
        <w:jc w:val="both"/>
        <w:rPr>
          <w:rFonts w:ascii="Helvetica" w:hAnsi="Helvetica" w:cs="Helvetica"/>
          <w:sz w:val="22"/>
          <w:szCs w:val="22"/>
        </w:rPr>
      </w:pPr>
      <w:r>
        <w:rPr>
          <w:rFonts w:ascii="Helvetica" w:hAnsi="Helvetica" w:cs="Helvetica"/>
          <w:sz w:val="22"/>
          <w:szCs w:val="22"/>
        </w:rPr>
        <w:t>Le dimensionnement des moyens technique</w:t>
      </w:r>
      <w:r w:rsidR="00A60007">
        <w:rPr>
          <w:rFonts w:ascii="Helvetica" w:hAnsi="Helvetica" w:cs="Helvetica"/>
          <w:sz w:val="22"/>
          <w:szCs w:val="22"/>
        </w:rPr>
        <w:t>s et humains qui en découlerait</w:t>
      </w:r>
    </w:p>
    <w:p w:rsidR="00C25B47" w:rsidRDefault="00C25B47" w:rsidP="00C25B47">
      <w:pPr>
        <w:pStyle w:val="Textbody"/>
        <w:numPr>
          <w:ilvl w:val="0"/>
          <w:numId w:val="35"/>
        </w:numPr>
        <w:spacing w:after="0"/>
        <w:jc w:val="both"/>
        <w:rPr>
          <w:rFonts w:ascii="Helvetica" w:hAnsi="Helvetica" w:cs="Helvetica"/>
          <w:sz w:val="22"/>
          <w:szCs w:val="22"/>
        </w:rPr>
      </w:pPr>
      <w:r>
        <w:rPr>
          <w:rFonts w:ascii="Helvetica" w:hAnsi="Helvetica" w:cs="Helvetica"/>
          <w:sz w:val="22"/>
          <w:szCs w:val="22"/>
        </w:rPr>
        <w:t>Élaboration du projet d'organisation et définition des profils de poste</w:t>
      </w:r>
    </w:p>
    <w:p w:rsidR="00C25B47" w:rsidRDefault="00C25B47" w:rsidP="00C25B47">
      <w:pPr>
        <w:pStyle w:val="Textbody"/>
        <w:numPr>
          <w:ilvl w:val="0"/>
          <w:numId w:val="35"/>
        </w:numPr>
        <w:spacing w:after="0"/>
        <w:jc w:val="both"/>
        <w:rPr>
          <w:rFonts w:ascii="Helvetica" w:hAnsi="Helvetica" w:cs="Helvetica"/>
          <w:sz w:val="22"/>
          <w:szCs w:val="22"/>
        </w:rPr>
      </w:pPr>
      <w:r>
        <w:rPr>
          <w:rFonts w:ascii="Helvetica" w:hAnsi="Helvetica" w:cs="Helvetica"/>
          <w:sz w:val="22"/>
          <w:szCs w:val="22"/>
        </w:rPr>
        <w:t>Réflexion sur le choix du statut juri</w:t>
      </w:r>
      <w:r w:rsidR="00A60007">
        <w:rPr>
          <w:rFonts w:ascii="Helvetica" w:hAnsi="Helvetica" w:cs="Helvetica"/>
          <w:sz w:val="22"/>
          <w:szCs w:val="22"/>
        </w:rPr>
        <w:t>dique de la future salle S. Allende</w:t>
      </w:r>
    </w:p>
    <w:p w:rsidR="00C25B47" w:rsidRDefault="00C25B47" w:rsidP="00C25B47">
      <w:pPr>
        <w:pStyle w:val="Textbody"/>
        <w:numPr>
          <w:ilvl w:val="0"/>
          <w:numId w:val="35"/>
        </w:numPr>
        <w:spacing w:after="0"/>
        <w:jc w:val="both"/>
        <w:rPr>
          <w:rFonts w:ascii="Helvetica" w:hAnsi="Helvetica" w:cs="Arial Narrow"/>
          <w:sz w:val="22"/>
          <w:szCs w:val="22"/>
        </w:rPr>
      </w:pPr>
      <w:r>
        <w:rPr>
          <w:rFonts w:ascii="Helvetica" w:hAnsi="Helvetica" w:cs="Arial Narrow"/>
          <w:sz w:val="22"/>
          <w:szCs w:val="22"/>
        </w:rPr>
        <w:t>Une approche des coûts selon les différents scénarios.</w:t>
      </w:r>
    </w:p>
    <w:p w:rsidR="005F21C1" w:rsidRPr="00F612E0" w:rsidRDefault="005F21C1" w:rsidP="005F21C1">
      <w:pPr>
        <w:rPr>
          <w:rFonts w:ascii="Myriad Pro" w:hAnsi="Myriad Pro"/>
          <w:b/>
          <w:color w:val="FF0000"/>
          <w:sz w:val="36"/>
          <w:szCs w:val="36"/>
        </w:rPr>
      </w:pPr>
    </w:p>
    <w:p w:rsidR="005F21C1" w:rsidRDefault="005F21C1" w:rsidP="005F21C1">
      <w:pPr>
        <w:spacing w:after="160" w:line="259" w:lineRule="auto"/>
        <w:rPr>
          <w:rFonts w:ascii="Myriad Pro" w:hAnsi="Myriad Pro" w:cs="Arial"/>
          <w:b/>
          <w:bCs/>
          <w:i/>
          <w:caps/>
          <w:sz w:val="36"/>
          <w:szCs w:val="36"/>
        </w:rPr>
      </w:pPr>
      <w:r>
        <w:rPr>
          <w:rFonts w:ascii="Myriad Pro" w:hAnsi="Myriad Pro" w:cs="Arial"/>
          <w:b/>
          <w:bCs/>
          <w:i/>
          <w:caps/>
          <w:sz w:val="36"/>
          <w:szCs w:val="36"/>
        </w:rPr>
        <w:br w:type="page"/>
      </w:r>
    </w:p>
    <w:p w:rsidR="004E7C42" w:rsidRPr="00016A48" w:rsidRDefault="008F7AEE" w:rsidP="00034641">
      <w:pPr>
        <w:rPr>
          <w:rFonts w:ascii="Myriad Pro" w:hAnsi="Myriad Pro" w:cs="Arial"/>
          <w:b/>
        </w:rPr>
      </w:pPr>
      <w:r w:rsidRPr="008F7AEE">
        <w:rPr>
          <w:rFonts w:ascii="Myriad Pro" w:hAnsi="Myriad Pro" w:cs="Calibri"/>
          <w:noProof/>
          <w:color w:val="FFFFFF" w:themeColor="background1"/>
          <w:sz w:val="24"/>
          <w:szCs w:val="24"/>
        </w:rPr>
        <w:lastRenderedPageBreak/>
        <w:drawing>
          <wp:anchor distT="0" distB="0" distL="114300" distR="114300" simplePos="0" relativeHeight="251668480" behindDoc="1" locked="0" layoutInCell="1" allowOverlap="1" wp14:anchorId="299B61A8" wp14:editId="48FE3196">
            <wp:simplePos x="0" y="0"/>
            <wp:positionH relativeFrom="column">
              <wp:posOffset>-133350</wp:posOffset>
            </wp:positionH>
            <wp:positionV relativeFrom="paragraph">
              <wp:posOffset>-143510</wp:posOffset>
            </wp:positionV>
            <wp:extent cx="5781675" cy="770890"/>
            <wp:effectExtent l="0" t="0" r="952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Approche méthodologique</w:t>
      </w:r>
    </w:p>
    <w:p w:rsidR="008F7AEE" w:rsidRDefault="008F7AEE" w:rsidP="004E7C42">
      <w:pPr>
        <w:rPr>
          <w:rFonts w:ascii="Myriad Pro" w:hAnsi="Myriad Pro" w:cs="Arial"/>
          <w:sz w:val="28"/>
          <w:szCs w:val="28"/>
        </w:rPr>
      </w:pPr>
    </w:p>
    <w:p w:rsidR="009655F8" w:rsidRPr="000C5A31" w:rsidRDefault="009655F8" w:rsidP="009655F8">
      <w:pPr>
        <w:jc w:val="both"/>
        <w:rPr>
          <w:rFonts w:ascii="Myriad Pro" w:hAnsi="Myriad Pro" w:cs="Arial"/>
          <w:sz w:val="24"/>
          <w:szCs w:val="24"/>
        </w:rPr>
      </w:pPr>
      <w:r w:rsidRPr="000C5A31">
        <w:rPr>
          <w:rFonts w:ascii="Myriad Pro" w:hAnsi="Myriad Pro" w:cs="Arial"/>
          <w:sz w:val="24"/>
          <w:szCs w:val="24"/>
        </w:rPr>
        <w:t>En préambule, nous tenons à préciser que notre approche fait la part belle à la concertation et au travail collectif autour du projet porté par l’association. Nous sommes en effet persuadés que la créativité est facilitée par le travail collectif ; par ailleurs, toute préconisation n’a de sens que si elle est partagée par les parties prenantes.</w:t>
      </w:r>
    </w:p>
    <w:p w:rsidR="009655F8" w:rsidRPr="000C5A31" w:rsidRDefault="009655F8" w:rsidP="009655F8">
      <w:pPr>
        <w:jc w:val="both"/>
        <w:rPr>
          <w:rFonts w:ascii="Myriad Pro" w:hAnsi="Myriad Pro" w:cs="Arial"/>
          <w:sz w:val="24"/>
          <w:szCs w:val="24"/>
        </w:rPr>
      </w:pPr>
      <w:r w:rsidRPr="000C5A31">
        <w:rPr>
          <w:rFonts w:ascii="Myriad Pro" w:hAnsi="Myriad Pro" w:cs="Arial"/>
          <w:sz w:val="24"/>
          <w:szCs w:val="24"/>
        </w:rPr>
        <w:t>En fonction des problématiques rencontrées et des besoins exprimés par les membres de l’association</w:t>
      </w:r>
      <w:r w:rsidR="00012B7F" w:rsidRPr="000C5A31">
        <w:rPr>
          <w:rFonts w:ascii="Myriad Pro" w:hAnsi="Myriad Pro" w:cs="Arial"/>
          <w:sz w:val="24"/>
          <w:szCs w:val="24"/>
        </w:rPr>
        <w:t xml:space="preserve"> durant notre intervention</w:t>
      </w:r>
      <w:r w:rsidRPr="000C5A31">
        <w:rPr>
          <w:rFonts w:ascii="Myriad Pro" w:hAnsi="Myriad Pro" w:cs="Arial"/>
          <w:sz w:val="24"/>
          <w:szCs w:val="24"/>
        </w:rPr>
        <w:t xml:space="preserve">, nous avons la possibilité de mobiliser des compétences spécifiques au sein du groupement Initiatives et Cité (Lille) ; bien évidemment, ces éventuelles interventions ponctuelles ne seront en aucun cas facturées à </w:t>
      </w:r>
      <w:r w:rsidR="008976FC" w:rsidRPr="000C5A31">
        <w:rPr>
          <w:rFonts w:ascii="Myriad Pro" w:hAnsi="Myriad Pro" w:cs="Arial"/>
          <w:sz w:val="24"/>
          <w:szCs w:val="24"/>
        </w:rPr>
        <w:t>la BGE Picardie</w:t>
      </w:r>
      <w:r w:rsidRPr="000C5A31">
        <w:rPr>
          <w:rFonts w:ascii="Myriad Pro" w:hAnsi="Myriad Pro" w:cs="Arial"/>
          <w:sz w:val="24"/>
          <w:szCs w:val="24"/>
        </w:rPr>
        <w:t>.</w:t>
      </w:r>
    </w:p>
    <w:p w:rsidR="009655F8" w:rsidRPr="000C5A31" w:rsidRDefault="009655F8" w:rsidP="009655F8">
      <w:pPr>
        <w:jc w:val="both"/>
        <w:rPr>
          <w:rFonts w:ascii="Myriad Pro" w:hAnsi="Myriad Pro" w:cs="Arial"/>
          <w:sz w:val="24"/>
          <w:szCs w:val="24"/>
        </w:rPr>
      </w:pPr>
      <w:r w:rsidRPr="000C5A31">
        <w:rPr>
          <w:rFonts w:ascii="Myriad Pro" w:hAnsi="Myriad Pro" w:cs="Arial"/>
          <w:sz w:val="24"/>
          <w:szCs w:val="24"/>
        </w:rPr>
        <w:t xml:space="preserve">Notre connaissance du secteur culturel et artistique, de </w:t>
      </w:r>
      <w:r w:rsidR="008976FC" w:rsidRPr="000C5A31">
        <w:rPr>
          <w:rFonts w:ascii="Myriad Pro" w:hAnsi="Myriad Pro" w:cs="Arial"/>
          <w:sz w:val="24"/>
          <w:szCs w:val="24"/>
        </w:rPr>
        <w:t>l’animation socioculturelle</w:t>
      </w:r>
      <w:r w:rsidRPr="000C5A31">
        <w:rPr>
          <w:rFonts w:ascii="Myriad Pro" w:hAnsi="Myriad Pro" w:cs="Arial"/>
          <w:sz w:val="24"/>
          <w:szCs w:val="24"/>
        </w:rPr>
        <w:t xml:space="preserve"> et </w:t>
      </w:r>
      <w:r w:rsidR="008976FC" w:rsidRPr="000C5A31">
        <w:rPr>
          <w:rFonts w:ascii="Myriad Pro" w:hAnsi="Myriad Pro" w:cs="Arial"/>
          <w:sz w:val="24"/>
          <w:szCs w:val="24"/>
        </w:rPr>
        <w:t>des</w:t>
      </w:r>
      <w:r w:rsidRPr="000C5A31">
        <w:rPr>
          <w:rFonts w:ascii="Myriad Pro" w:hAnsi="Myriad Pro" w:cs="Arial"/>
          <w:sz w:val="24"/>
          <w:szCs w:val="24"/>
        </w:rPr>
        <w:t xml:space="preserve"> réseaux </w:t>
      </w:r>
      <w:r w:rsidR="008976FC" w:rsidRPr="000C5A31">
        <w:rPr>
          <w:rFonts w:ascii="Myriad Pro" w:hAnsi="Myriad Pro" w:cs="Arial"/>
          <w:sz w:val="24"/>
          <w:szCs w:val="24"/>
        </w:rPr>
        <w:t xml:space="preserve">inhérents </w:t>
      </w:r>
      <w:r w:rsidRPr="000C5A31">
        <w:rPr>
          <w:rFonts w:ascii="Myriad Pro" w:hAnsi="Myriad Pro" w:cs="Arial"/>
          <w:sz w:val="24"/>
          <w:szCs w:val="24"/>
        </w:rPr>
        <w:t xml:space="preserve">(tant régionaux que nationaux), facilitera le déroulement de la mission et la mobilisation des partenaires institutionnels. </w:t>
      </w:r>
    </w:p>
    <w:p w:rsidR="009655F8" w:rsidRPr="000C5A31" w:rsidRDefault="009655F8" w:rsidP="009655F8">
      <w:pPr>
        <w:jc w:val="both"/>
        <w:rPr>
          <w:rFonts w:ascii="Myriad Pro" w:hAnsi="Myriad Pro" w:cs="Arial"/>
          <w:sz w:val="24"/>
          <w:szCs w:val="24"/>
        </w:rPr>
      </w:pPr>
      <w:r w:rsidRPr="000C5A31">
        <w:rPr>
          <w:rFonts w:ascii="Myriad Pro" w:hAnsi="Myriad Pro" w:cs="Arial"/>
          <w:sz w:val="24"/>
          <w:szCs w:val="24"/>
        </w:rPr>
        <w:t>Enfin, pour optimiser les effets de la mission et ses impacts sur le moyen</w:t>
      </w:r>
      <w:r w:rsidR="008976FC" w:rsidRPr="000C5A31">
        <w:rPr>
          <w:rFonts w:ascii="Myriad Pro" w:hAnsi="Myriad Pro" w:cs="Arial"/>
          <w:sz w:val="24"/>
          <w:szCs w:val="24"/>
        </w:rPr>
        <w:t xml:space="preserve"> terme, nous élaborerons avec la</w:t>
      </w:r>
      <w:r w:rsidRPr="000C5A31">
        <w:rPr>
          <w:rFonts w:ascii="Myriad Pro" w:hAnsi="Myriad Pro" w:cs="Arial"/>
          <w:sz w:val="24"/>
          <w:szCs w:val="24"/>
        </w:rPr>
        <w:t xml:space="preserve"> référent</w:t>
      </w:r>
      <w:r w:rsidR="00012B7F" w:rsidRPr="000C5A31">
        <w:rPr>
          <w:rFonts w:ascii="Myriad Pro" w:hAnsi="Myriad Pro" w:cs="Arial"/>
          <w:sz w:val="24"/>
          <w:szCs w:val="24"/>
        </w:rPr>
        <w:t>e DLA (BGE Picardie)</w:t>
      </w:r>
      <w:r w:rsidR="008976FC" w:rsidRPr="000C5A31">
        <w:rPr>
          <w:rFonts w:ascii="Myriad Pro" w:hAnsi="Myriad Pro" w:cs="Arial"/>
          <w:sz w:val="24"/>
          <w:szCs w:val="24"/>
        </w:rPr>
        <w:t>, et le Directeu</w:t>
      </w:r>
      <w:r w:rsidR="00012B7F" w:rsidRPr="000C5A31">
        <w:rPr>
          <w:rFonts w:ascii="Myriad Pro" w:hAnsi="Myriad Pro" w:cs="Arial"/>
          <w:sz w:val="24"/>
          <w:szCs w:val="24"/>
        </w:rPr>
        <w:t>r du Centre Social</w:t>
      </w:r>
      <w:r w:rsidRPr="000C5A31">
        <w:rPr>
          <w:rFonts w:ascii="Myriad Pro" w:hAnsi="Myriad Pro" w:cs="Arial"/>
          <w:sz w:val="24"/>
          <w:szCs w:val="24"/>
        </w:rPr>
        <w:t>, et les membres associés du groupe de suivi, les outils dont l’association aura besoin (plan d’action), sur la base de l’existant et de propositions établies par nos soins.</w:t>
      </w:r>
    </w:p>
    <w:p w:rsidR="009655F8" w:rsidRDefault="009655F8" w:rsidP="009655F8">
      <w:pPr>
        <w:spacing w:after="160" w:line="259" w:lineRule="auto"/>
        <w:rPr>
          <w:rFonts w:ascii="Myriad Pro" w:hAnsi="Myriad Pro" w:cs="Arial"/>
          <w:sz w:val="28"/>
          <w:szCs w:val="28"/>
        </w:rPr>
      </w:pPr>
      <w:r>
        <w:rPr>
          <w:rFonts w:ascii="Myriad Pro" w:hAnsi="Myriad Pro" w:cs="Arial"/>
          <w:sz w:val="28"/>
          <w:szCs w:val="28"/>
        </w:rPr>
        <w:br w:type="page"/>
      </w:r>
    </w:p>
    <w:p w:rsidR="009655F8" w:rsidRPr="008F7AEE" w:rsidRDefault="009655F8" w:rsidP="009655F8">
      <w:pPr>
        <w:rPr>
          <w:rFonts w:ascii="Myriad Pro" w:hAnsi="Myriad Pro" w:cs="Arial"/>
          <w:sz w:val="28"/>
          <w:szCs w:val="28"/>
        </w:rPr>
      </w:pPr>
    </w:p>
    <w:p w:rsidR="009655F8" w:rsidRPr="00403EC4" w:rsidRDefault="009655F8" w:rsidP="009655F8">
      <w:pPr>
        <w:rPr>
          <w:rFonts w:ascii="Myriad Pro" w:hAnsi="Myriad Pro" w:cs="Arial"/>
          <w:sz w:val="36"/>
          <w:szCs w:val="36"/>
        </w:rPr>
      </w:pPr>
      <w:r w:rsidRPr="00403EC4">
        <w:rPr>
          <w:rFonts w:ascii="Myriad Pro" w:hAnsi="Myriad Pro" w:cs="Arial"/>
          <w:b/>
          <w:i/>
          <w:sz w:val="36"/>
          <w:szCs w:val="36"/>
        </w:rPr>
        <w:t>PHASE 1</w:t>
      </w:r>
      <w:r w:rsidRPr="00403EC4">
        <w:rPr>
          <w:rFonts w:ascii="Myriad Pro" w:hAnsi="Myriad Pro" w:cs="Arial"/>
          <w:b/>
          <w:sz w:val="36"/>
          <w:szCs w:val="36"/>
        </w:rPr>
        <w:t> :</w:t>
      </w:r>
    </w:p>
    <w:p w:rsidR="009655F8" w:rsidRPr="00403EC4" w:rsidRDefault="009655F8" w:rsidP="009655F8">
      <w:pPr>
        <w:rPr>
          <w:rFonts w:ascii="Myriad Pro" w:hAnsi="Myriad Pro" w:cs="Arial"/>
          <w:sz w:val="36"/>
          <w:szCs w:val="36"/>
        </w:rPr>
      </w:pPr>
      <w:r w:rsidRPr="00403EC4">
        <w:rPr>
          <w:rFonts w:ascii="Myriad Pro" w:hAnsi="Myriad Pro" w:cs="Arial"/>
          <w:b/>
          <w:sz w:val="36"/>
          <w:szCs w:val="36"/>
        </w:rPr>
        <w:t xml:space="preserve">DIAGNOSTIC approfondi et partagé du projet associatif </w:t>
      </w:r>
      <w:r w:rsidR="00403EC4">
        <w:rPr>
          <w:rFonts w:ascii="Myriad Pro" w:hAnsi="Myriad Pro" w:cs="Arial"/>
          <w:b/>
          <w:sz w:val="36"/>
          <w:szCs w:val="36"/>
        </w:rPr>
        <w:t xml:space="preserve">(focus sur volet culturel) </w:t>
      </w:r>
      <w:r w:rsidRPr="00403EC4">
        <w:rPr>
          <w:rFonts w:ascii="Myriad Pro" w:hAnsi="Myriad Pro" w:cs="Arial"/>
          <w:b/>
          <w:sz w:val="36"/>
          <w:szCs w:val="36"/>
        </w:rPr>
        <w:t>/ CO-CONSTRUCTION DES SCENARII D’EVOLUTION (stratégie)</w:t>
      </w:r>
    </w:p>
    <w:p w:rsidR="009655F8" w:rsidRPr="00403EC4" w:rsidRDefault="009655F8" w:rsidP="009655F8">
      <w:pPr>
        <w:pStyle w:val="Sansinterligne"/>
        <w:numPr>
          <w:ilvl w:val="0"/>
          <w:numId w:val="0"/>
        </w:numPr>
        <w:jc w:val="both"/>
        <w:rPr>
          <w:rFonts w:ascii="Myriad Pro" w:hAnsi="Myriad Pro" w:cs="Arial"/>
          <w:sz w:val="20"/>
        </w:rPr>
      </w:pPr>
    </w:p>
    <w:p w:rsidR="009655F8" w:rsidRPr="00FC38AD" w:rsidRDefault="009655F8" w:rsidP="009655F8">
      <w:pPr>
        <w:pBdr>
          <w:top w:val="single" w:sz="4" w:space="1" w:color="auto"/>
          <w:bottom w:val="single" w:sz="4" w:space="1" w:color="auto"/>
        </w:pBdr>
        <w:spacing w:after="0"/>
        <w:ind w:right="80"/>
        <w:rPr>
          <w:rFonts w:ascii="Myriad Pro" w:eastAsia="Times New Roman" w:hAnsi="Myriad Pro" w:cs="Times New Roman"/>
          <w:iCs/>
          <w:sz w:val="24"/>
          <w:szCs w:val="24"/>
        </w:rPr>
      </w:pPr>
      <w:r w:rsidRPr="00FC38AD">
        <w:rPr>
          <w:rFonts w:ascii="Myriad Pro" w:eastAsia="Times New Roman" w:hAnsi="Myriad Pro" w:cs="Times New Roman"/>
          <w:i/>
          <w:iCs/>
          <w:sz w:val="24"/>
          <w:szCs w:val="24"/>
        </w:rPr>
        <w:t xml:space="preserve">Temps consultant estimé : </w:t>
      </w:r>
      <w:r w:rsidRPr="00FC38AD">
        <w:rPr>
          <w:rFonts w:ascii="Myriad Pro" w:eastAsia="Times New Roman" w:hAnsi="Myriad Pro" w:cs="Times New Roman"/>
          <w:iCs/>
          <w:sz w:val="24"/>
          <w:szCs w:val="24"/>
        </w:rPr>
        <w:t>4 demi-journées</w:t>
      </w:r>
      <w:r w:rsidRPr="00FC38AD">
        <w:rPr>
          <w:rFonts w:ascii="Myriad Pro" w:eastAsia="Times New Roman" w:hAnsi="Myriad Pro" w:cs="Times New Roman"/>
          <w:iCs/>
          <w:sz w:val="24"/>
          <w:szCs w:val="24"/>
        </w:rPr>
        <w:br/>
      </w:r>
      <w:r w:rsidRPr="00FC38AD">
        <w:rPr>
          <w:rFonts w:ascii="Myriad Pro" w:eastAsia="Times New Roman" w:hAnsi="Myriad Pro" w:cs="Times New Roman"/>
          <w:i/>
          <w:iCs/>
          <w:sz w:val="24"/>
          <w:szCs w:val="24"/>
        </w:rPr>
        <w:t>Déplacements :</w:t>
      </w:r>
      <w:r w:rsidRPr="00FC38AD">
        <w:rPr>
          <w:rFonts w:ascii="Myriad Pro" w:eastAsia="Times New Roman" w:hAnsi="Myriad Pro" w:cs="Times New Roman"/>
          <w:iCs/>
          <w:sz w:val="24"/>
          <w:szCs w:val="24"/>
        </w:rPr>
        <w:t xml:space="preserve"> 2 AR </w:t>
      </w:r>
      <w:r w:rsidR="00403EC4">
        <w:rPr>
          <w:rFonts w:ascii="Myriad Pro" w:eastAsia="Times New Roman" w:hAnsi="Myriad Pro" w:cs="Times New Roman"/>
          <w:iCs/>
          <w:sz w:val="24"/>
          <w:szCs w:val="24"/>
        </w:rPr>
        <w:t>Lille</w:t>
      </w:r>
      <w:r w:rsidRPr="00FC38AD">
        <w:rPr>
          <w:rFonts w:ascii="Myriad Pro" w:eastAsia="Times New Roman" w:hAnsi="Myriad Pro" w:cs="Times New Roman"/>
          <w:iCs/>
          <w:sz w:val="24"/>
          <w:szCs w:val="24"/>
        </w:rPr>
        <w:t xml:space="preserve"> – </w:t>
      </w:r>
      <w:r w:rsidR="00403EC4">
        <w:rPr>
          <w:rFonts w:ascii="Myriad Pro" w:eastAsia="Times New Roman" w:hAnsi="Myriad Pro" w:cs="Times New Roman"/>
          <w:iCs/>
          <w:sz w:val="24"/>
          <w:szCs w:val="24"/>
        </w:rPr>
        <w:t>Creil</w:t>
      </w:r>
    </w:p>
    <w:p w:rsidR="009655F8" w:rsidRPr="00FC38AD" w:rsidRDefault="009655F8" w:rsidP="009655F8">
      <w:pPr>
        <w:pBdr>
          <w:top w:val="single" w:sz="4" w:space="1" w:color="auto"/>
          <w:bottom w:val="single" w:sz="4" w:space="1" w:color="auto"/>
        </w:pBdr>
        <w:spacing w:after="0"/>
        <w:ind w:right="80"/>
        <w:rPr>
          <w:rFonts w:ascii="Myriad Pro" w:eastAsia="Times New Roman" w:hAnsi="Myriad Pro" w:cs="Times New Roman"/>
          <w:sz w:val="24"/>
          <w:szCs w:val="24"/>
        </w:rPr>
      </w:pPr>
      <w:r w:rsidRPr="00FC38AD">
        <w:rPr>
          <w:rFonts w:ascii="Myriad Pro" w:eastAsia="Times New Roman" w:hAnsi="Myriad Pro" w:cs="Times New Roman"/>
          <w:i/>
          <w:sz w:val="24"/>
          <w:szCs w:val="24"/>
        </w:rPr>
        <w:t>Production :</w:t>
      </w:r>
      <w:r w:rsidRPr="00FC38AD">
        <w:rPr>
          <w:rFonts w:ascii="Myriad Pro" w:eastAsia="Times New Roman" w:hAnsi="Myriad Pro" w:cs="Times New Roman"/>
          <w:sz w:val="24"/>
          <w:szCs w:val="24"/>
        </w:rPr>
        <w:t xml:space="preserve"> note de synthèse / diagnostic</w:t>
      </w:r>
    </w:p>
    <w:p w:rsidR="009655F8" w:rsidRPr="00034641" w:rsidRDefault="009655F8" w:rsidP="009655F8">
      <w:pPr>
        <w:rPr>
          <w:rFonts w:ascii="Myriad Pro" w:hAnsi="Myriad Pro" w:cs="Arial"/>
        </w:rPr>
      </w:pPr>
    </w:p>
    <w:p w:rsidR="009655F8" w:rsidRDefault="009655F8" w:rsidP="009655F8">
      <w:pPr>
        <w:jc w:val="both"/>
        <w:rPr>
          <w:rFonts w:ascii="Myriad Pro" w:hAnsi="Myriad Pro" w:cs="Arial"/>
        </w:rPr>
      </w:pPr>
    </w:p>
    <w:p w:rsidR="009655F8" w:rsidRDefault="009655F8" w:rsidP="009655F8">
      <w:pPr>
        <w:jc w:val="both"/>
        <w:rPr>
          <w:rFonts w:ascii="Myriad Pro" w:hAnsi="Myriad Pro" w:cs="Arial"/>
        </w:rPr>
      </w:pPr>
    </w:p>
    <w:p w:rsidR="009655F8" w:rsidRPr="00012B7F" w:rsidRDefault="009655F8" w:rsidP="009655F8">
      <w:pPr>
        <w:jc w:val="both"/>
        <w:rPr>
          <w:rFonts w:ascii="Myriad Pro" w:hAnsi="Myriad Pro" w:cs="Arial"/>
        </w:rPr>
      </w:pPr>
    </w:p>
    <w:p w:rsidR="009655F8" w:rsidRPr="00012B7F" w:rsidRDefault="009655F8" w:rsidP="009655F8">
      <w:pPr>
        <w:jc w:val="both"/>
        <w:rPr>
          <w:rFonts w:ascii="Myriad Pro" w:hAnsi="Myriad Pro" w:cs="Arial"/>
          <w:sz w:val="24"/>
          <w:szCs w:val="24"/>
        </w:rPr>
      </w:pPr>
      <w:r w:rsidRPr="00012B7F">
        <w:rPr>
          <w:rFonts w:ascii="Myriad Pro" w:hAnsi="Myriad Pro" w:cs="Arial"/>
          <w:b/>
          <w:sz w:val="24"/>
          <w:szCs w:val="24"/>
        </w:rPr>
        <w:t>Une première rencontre</w:t>
      </w:r>
      <w:r w:rsidRPr="00012B7F">
        <w:rPr>
          <w:rFonts w:ascii="Myriad Pro" w:hAnsi="Myriad Pro" w:cs="Arial"/>
          <w:sz w:val="24"/>
          <w:szCs w:val="24"/>
        </w:rPr>
        <w:t xml:space="preserve"> </w:t>
      </w:r>
      <w:r w:rsidRPr="00012B7F">
        <w:rPr>
          <w:rFonts w:ascii="Myriad Pro" w:hAnsi="Myriad Pro" w:cs="Arial"/>
          <w:b/>
          <w:sz w:val="24"/>
          <w:szCs w:val="24"/>
        </w:rPr>
        <w:t>« prise de contact »</w:t>
      </w:r>
      <w:r w:rsidRPr="00012B7F">
        <w:rPr>
          <w:rFonts w:ascii="Myriad Pro" w:hAnsi="Myriad Pro" w:cs="Arial"/>
          <w:sz w:val="24"/>
          <w:szCs w:val="24"/>
        </w:rPr>
        <w:t xml:space="preserve"> avec le groupe de suivi mobilisé par l’association, et articulé autour </w:t>
      </w:r>
      <w:r w:rsidR="00012B7F" w:rsidRPr="00012B7F">
        <w:rPr>
          <w:rFonts w:ascii="Myriad Pro" w:hAnsi="Myriad Pro" w:cs="Arial"/>
          <w:sz w:val="24"/>
          <w:szCs w:val="24"/>
        </w:rPr>
        <w:t>de</w:t>
      </w:r>
      <w:r w:rsidRPr="00012B7F">
        <w:rPr>
          <w:rFonts w:ascii="Myriad Pro" w:hAnsi="Myriad Pro" w:cs="Arial"/>
          <w:sz w:val="24"/>
          <w:szCs w:val="24"/>
        </w:rPr>
        <w:t xml:space="preserve"> M.</w:t>
      </w:r>
      <w:r w:rsidR="00012B7F" w:rsidRPr="00012B7F">
        <w:rPr>
          <w:rFonts w:ascii="Myriad Pro" w:hAnsi="Myriad Pro" w:cs="Arial"/>
          <w:sz w:val="24"/>
          <w:szCs w:val="24"/>
        </w:rPr>
        <w:t xml:space="preserve"> le </w:t>
      </w:r>
      <w:r w:rsidR="00403EC4" w:rsidRPr="00012B7F">
        <w:rPr>
          <w:rFonts w:ascii="Myriad Pro" w:hAnsi="Myriad Pro" w:cs="Arial"/>
          <w:sz w:val="24"/>
          <w:szCs w:val="24"/>
        </w:rPr>
        <w:t>Direc</w:t>
      </w:r>
      <w:r w:rsidR="00012B7F" w:rsidRPr="00012B7F">
        <w:rPr>
          <w:rFonts w:ascii="Myriad Pro" w:hAnsi="Myriad Pro" w:cs="Arial"/>
          <w:sz w:val="24"/>
          <w:szCs w:val="24"/>
        </w:rPr>
        <w:t>teur</w:t>
      </w:r>
      <w:r w:rsidRPr="00012B7F">
        <w:rPr>
          <w:rFonts w:ascii="Myriad Pro" w:hAnsi="Myriad Pro" w:cs="Arial"/>
          <w:sz w:val="24"/>
          <w:szCs w:val="24"/>
        </w:rPr>
        <w:t xml:space="preserve"> et </w:t>
      </w:r>
      <w:r w:rsidR="00012B7F" w:rsidRPr="00012B7F">
        <w:rPr>
          <w:rFonts w:ascii="Myriad Pro" w:hAnsi="Myriad Pro" w:cs="Arial"/>
          <w:sz w:val="24"/>
          <w:szCs w:val="24"/>
        </w:rPr>
        <w:t xml:space="preserve">de </w:t>
      </w:r>
      <w:r w:rsidRPr="00012B7F">
        <w:rPr>
          <w:rFonts w:ascii="Myriad Pro" w:hAnsi="Myriad Pro" w:cs="Arial"/>
          <w:sz w:val="24"/>
          <w:szCs w:val="24"/>
        </w:rPr>
        <w:t>la référente DLA</w:t>
      </w:r>
      <w:r w:rsidR="00012B7F" w:rsidRPr="00012B7F">
        <w:rPr>
          <w:rFonts w:ascii="Myriad Pro" w:hAnsi="Myriad Pro" w:cs="Arial"/>
          <w:sz w:val="24"/>
          <w:szCs w:val="24"/>
        </w:rPr>
        <w:t xml:space="preserve"> </w:t>
      </w:r>
      <w:r w:rsidRPr="00012B7F">
        <w:rPr>
          <w:rFonts w:ascii="Myriad Pro" w:hAnsi="Myriad Pro" w:cs="Arial"/>
          <w:sz w:val="24"/>
          <w:szCs w:val="24"/>
        </w:rPr>
        <w:t>(</w:t>
      </w:r>
      <w:r w:rsidR="00403EC4" w:rsidRPr="00012B7F">
        <w:rPr>
          <w:rFonts w:ascii="Myriad Pro" w:hAnsi="Myriad Pro" w:cs="Arial"/>
          <w:sz w:val="24"/>
          <w:szCs w:val="24"/>
        </w:rPr>
        <w:t>BGE Picardie</w:t>
      </w:r>
      <w:r w:rsidRPr="00012B7F">
        <w:rPr>
          <w:rFonts w:ascii="Myriad Pro" w:hAnsi="Myriad Pro" w:cs="Arial"/>
          <w:sz w:val="24"/>
          <w:szCs w:val="24"/>
        </w:rPr>
        <w:t>)</w:t>
      </w:r>
      <w:r w:rsidR="00403EC4" w:rsidRPr="00012B7F">
        <w:rPr>
          <w:rFonts w:ascii="Myriad Pro" w:hAnsi="Myriad Pro" w:cs="Arial"/>
          <w:sz w:val="24"/>
          <w:szCs w:val="24"/>
        </w:rPr>
        <w:t>,</w:t>
      </w:r>
      <w:r w:rsidRPr="00012B7F">
        <w:rPr>
          <w:rFonts w:ascii="Myriad Pro" w:hAnsi="Myriad Pro" w:cs="Arial"/>
          <w:sz w:val="24"/>
          <w:szCs w:val="24"/>
        </w:rPr>
        <w:t xml:space="preserve"> permettra d’engager la démarche :</w:t>
      </w:r>
    </w:p>
    <w:p w:rsidR="009655F8" w:rsidRPr="00034641" w:rsidRDefault="009655F8" w:rsidP="009655F8">
      <w:pPr>
        <w:numPr>
          <w:ilvl w:val="0"/>
          <w:numId w:val="23"/>
        </w:numPr>
        <w:spacing w:after="0" w:line="240" w:lineRule="auto"/>
        <w:rPr>
          <w:rFonts w:ascii="Myriad Pro" w:hAnsi="Myriad Pro" w:cs="Arial"/>
          <w:sz w:val="24"/>
          <w:szCs w:val="24"/>
        </w:rPr>
      </w:pPr>
      <w:r w:rsidRPr="00034641">
        <w:rPr>
          <w:rFonts w:ascii="Myriad Pro" w:hAnsi="Myriad Pro" w:cs="Arial"/>
          <w:sz w:val="24"/>
          <w:szCs w:val="24"/>
        </w:rPr>
        <w:t>Présentation et validation de la démarche (dont calendrier opérationnel).</w:t>
      </w:r>
    </w:p>
    <w:p w:rsidR="009655F8" w:rsidRPr="00964205" w:rsidRDefault="009655F8" w:rsidP="009655F8">
      <w:pPr>
        <w:numPr>
          <w:ilvl w:val="0"/>
          <w:numId w:val="23"/>
        </w:numPr>
        <w:spacing w:after="0" w:line="240" w:lineRule="auto"/>
        <w:rPr>
          <w:rFonts w:ascii="Myriad Pro" w:hAnsi="Myriad Pro" w:cs="Arial"/>
          <w:sz w:val="24"/>
          <w:szCs w:val="24"/>
        </w:rPr>
      </w:pPr>
      <w:r w:rsidRPr="00964205">
        <w:rPr>
          <w:rFonts w:ascii="Myriad Pro" w:hAnsi="Myriad Pro" w:cs="Arial"/>
          <w:sz w:val="24"/>
          <w:szCs w:val="24"/>
        </w:rPr>
        <w:t xml:space="preserve">Choix d’un référent de la démarche au sein du groupe de suivi et réflexion sur les acteurs à mobiliser dans le cadre de la mission DLA : nous préconisons </w:t>
      </w:r>
      <w:r w:rsidR="00012B7F">
        <w:rPr>
          <w:rFonts w:ascii="Myriad Pro" w:hAnsi="Myriad Pro" w:cs="Arial"/>
          <w:sz w:val="24"/>
          <w:szCs w:val="24"/>
        </w:rPr>
        <w:t>que M. le</w:t>
      </w:r>
      <w:r w:rsidR="00403EC4">
        <w:rPr>
          <w:rFonts w:ascii="Myriad Pro" w:hAnsi="Myriad Pro" w:cs="Arial"/>
          <w:sz w:val="24"/>
          <w:szCs w:val="24"/>
        </w:rPr>
        <w:t xml:space="preserve"> Direc</w:t>
      </w:r>
      <w:r w:rsidRPr="00964205">
        <w:rPr>
          <w:rFonts w:ascii="Myriad Pro" w:hAnsi="Myriad Pro" w:cs="Arial"/>
          <w:sz w:val="24"/>
          <w:szCs w:val="24"/>
        </w:rPr>
        <w:t xml:space="preserve">teur, </w:t>
      </w:r>
      <w:r w:rsidR="00012B7F">
        <w:rPr>
          <w:rFonts w:ascii="Myriad Pro" w:hAnsi="Myriad Pro" w:cs="Arial"/>
          <w:sz w:val="24"/>
          <w:szCs w:val="24"/>
        </w:rPr>
        <w:t xml:space="preserve">au regard de sa fonction, </w:t>
      </w:r>
      <w:r w:rsidRPr="00964205">
        <w:rPr>
          <w:rFonts w:ascii="Myriad Pro" w:hAnsi="Myriad Pro" w:cs="Arial"/>
          <w:sz w:val="24"/>
          <w:szCs w:val="24"/>
        </w:rPr>
        <w:t>assure le suivi opérationnel de la mission DLA ; il est par ailleurs</w:t>
      </w:r>
      <w:r w:rsidR="000C5A31">
        <w:rPr>
          <w:rFonts w:ascii="Myriad Pro" w:hAnsi="Myriad Pro" w:cs="Arial"/>
          <w:sz w:val="24"/>
          <w:szCs w:val="24"/>
        </w:rPr>
        <w:t xml:space="preserve"> envisageable que le groupe de suivi soit ponctuellement augmenté de représentants des salariés, d’administrateurs, le cas échéant de représentants de partenaires et d’usagers. </w:t>
      </w:r>
      <w:r w:rsidRPr="00964205">
        <w:rPr>
          <w:rFonts w:ascii="Myriad Pro" w:hAnsi="Myriad Pro" w:cs="Arial"/>
          <w:sz w:val="24"/>
          <w:szCs w:val="24"/>
        </w:rPr>
        <w:t>Ce groupe pourra en effet évoluer dans le temps suivant l’avancée de la mission et les attendus des temps de travail.</w:t>
      </w:r>
    </w:p>
    <w:p w:rsidR="009655F8" w:rsidRPr="00B33152" w:rsidRDefault="009655F8" w:rsidP="009655F8">
      <w:pPr>
        <w:numPr>
          <w:ilvl w:val="0"/>
          <w:numId w:val="23"/>
        </w:numPr>
        <w:spacing w:after="0" w:line="240" w:lineRule="auto"/>
        <w:rPr>
          <w:rFonts w:ascii="Myriad Pro" w:hAnsi="Myriad Pro" w:cs="Arial"/>
          <w:sz w:val="24"/>
          <w:szCs w:val="24"/>
        </w:rPr>
      </w:pPr>
      <w:r w:rsidRPr="00B33152">
        <w:rPr>
          <w:rFonts w:ascii="Myriad Pro" w:hAnsi="Myriad Pro" w:cs="Arial"/>
          <w:sz w:val="24"/>
          <w:szCs w:val="24"/>
        </w:rPr>
        <w:t xml:space="preserve">Recueil des données relatives à l’association : statuts, </w:t>
      </w:r>
      <w:r w:rsidR="00012B7F">
        <w:rPr>
          <w:rFonts w:ascii="Myriad Pro" w:hAnsi="Myriad Pro" w:cs="Arial"/>
          <w:sz w:val="24"/>
          <w:szCs w:val="24"/>
        </w:rPr>
        <w:t xml:space="preserve">projet global d’animation, </w:t>
      </w:r>
      <w:r w:rsidRPr="00B33152">
        <w:rPr>
          <w:rFonts w:ascii="Myriad Pro" w:hAnsi="Myriad Pro" w:cs="Arial"/>
          <w:sz w:val="24"/>
          <w:szCs w:val="24"/>
        </w:rPr>
        <w:t>rapports d’activité, financier, d’assemblée générale, supports de communication, organigramme et grille salariale, comptes de résultat et bilans de l’activité.</w:t>
      </w:r>
    </w:p>
    <w:p w:rsidR="009655F8" w:rsidRDefault="009655F8" w:rsidP="009655F8">
      <w:pPr>
        <w:spacing w:after="0" w:line="240" w:lineRule="auto"/>
        <w:rPr>
          <w:rFonts w:ascii="Myriad Pro" w:hAnsi="Myriad Pro" w:cs="Arial"/>
          <w:sz w:val="24"/>
          <w:szCs w:val="24"/>
        </w:rPr>
      </w:pPr>
    </w:p>
    <w:p w:rsidR="009655F8" w:rsidRPr="00964205" w:rsidRDefault="009655F8" w:rsidP="009655F8">
      <w:pPr>
        <w:spacing w:after="0" w:line="240" w:lineRule="auto"/>
        <w:jc w:val="both"/>
        <w:rPr>
          <w:rFonts w:ascii="Myriad Pro" w:hAnsi="Myriad Pro" w:cs="Arial"/>
          <w:sz w:val="24"/>
          <w:szCs w:val="24"/>
        </w:rPr>
      </w:pPr>
      <w:r w:rsidRPr="00964205">
        <w:rPr>
          <w:rFonts w:ascii="Myriad Pro" w:hAnsi="Myriad Pro" w:cs="Arial"/>
          <w:sz w:val="24"/>
          <w:szCs w:val="24"/>
        </w:rPr>
        <w:t xml:space="preserve">Afin d’optimiser le déplacement, nous proposons également d’organiser, à la suite de cette séance de travail avec le groupe de suivi, une réunion avec le </w:t>
      </w:r>
      <w:r w:rsidR="00403EC4">
        <w:rPr>
          <w:rFonts w:ascii="Myriad Pro" w:hAnsi="Myriad Pro" w:cs="Arial"/>
          <w:sz w:val="24"/>
          <w:szCs w:val="24"/>
        </w:rPr>
        <w:t>Direc</w:t>
      </w:r>
      <w:r w:rsidRPr="00964205">
        <w:rPr>
          <w:rFonts w:ascii="Myriad Pro" w:hAnsi="Myriad Pro" w:cs="Arial"/>
          <w:sz w:val="24"/>
          <w:szCs w:val="24"/>
        </w:rPr>
        <w:t>teur de l’association afin d’approfondir le diagnostic :</w:t>
      </w:r>
    </w:p>
    <w:p w:rsidR="009655F8" w:rsidRDefault="009655F8" w:rsidP="009655F8">
      <w:pPr>
        <w:numPr>
          <w:ilvl w:val="0"/>
          <w:numId w:val="23"/>
        </w:numPr>
        <w:spacing w:after="0" w:line="240" w:lineRule="auto"/>
        <w:rPr>
          <w:rFonts w:ascii="Myriad Pro" w:hAnsi="Myriad Pro" w:cs="Arial"/>
          <w:sz w:val="24"/>
          <w:szCs w:val="24"/>
        </w:rPr>
      </w:pPr>
      <w:r w:rsidRPr="00F12EE8">
        <w:rPr>
          <w:rFonts w:ascii="Myriad Pro" w:hAnsi="Myriad Pro" w:cs="Arial"/>
          <w:sz w:val="24"/>
          <w:szCs w:val="24"/>
        </w:rPr>
        <w:lastRenderedPageBreak/>
        <w:t>Présentation du projet et des activités inhérentes</w:t>
      </w:r>
      <w:r w:rsidR="00012B7F">
        <w:rPr>
          <w:rFonts w:ascii="Myriad Pro" w:hAnsi="Myriad Pro" w:cs="Arial"/>
          <w:sz w:val="24"/>
          <w:szCs w:val="24"/>
        </w:rPr>
        <w:t xml:space="preserve"> (focus sur actions culturelles)</w:t>
      </w:r>
      <w:r w:rsidRPr="00F12EE8">
        <w:rPr>
          <w:rFonts w:ascii="Myriad Pro" w:hAnsi="Myriad Pro" w:cs="Arial"/>
          <w:sz w:val="24"/>
          <w:szCs w:val="24"/>
        </w:rPr>
        <w:t> : analyse points forts / points faibles.</w:t>
      </w:r>
    </w:p>
    <w:p w:rsidR="009655F8" w:rsidRPr="00B33152" w:rsidRDefault="009655F8" w:rsidP="009655F8">
      <w:pPr>
        <w:numPr>
          <w:ilvl w:val="0"/>
          <w:numId w:val="23"/>
        </w:numPr>
        <w:spacing w:after="0" w:line="240" w:lineRule="auto"/>
        <w:rPr>
          <w:rFonts w:ascii="Myriad Pro" w:hAnsi="Myriad Pro" w:cs="Arial"/>
          <w:sz w:val="24"/>
          <w:szCs w:val="24"/>
        </w:rPr>
      </w:pPr>
      <w:r w:rsidRPr="00B33152">
        <w:rPr>
          <w:rFonts w:ascii="Myriad Pro" w:hAnsi="Myriad Pro" w:cs="Arial"/>
          <w:sz w:val="24"/>
          <w:szCs w:val="24"/>
        </w:rPr>
        <w:t xml:space="preserve">Présentation de l’état de la réflexion concernant l’évolution du projet </w:t>
      </w:r>
      <w:r w:rsidR="00012B7F">
        <w:rPr>
          <w:rFonts w:ascii="Myriad Pro" w:hAnsi="Myriad Pro" w:cs="Arial"/>
          <w:sz w:val="24"/>
          <w:szCs w:val="24"/>
        </w:rPr>
        <w:t>global d’animation</w:t>
      </w:r>
      <w:r w:rsidRPr="00B33152">
        <w:rPr>
          <w:rFonts w:ascii="Myriad Pro" w:hAnsi="Myriad Pro" w:cs="Arial"/>
          <w:sz w:val="24"/>
          <w:szCs w:val="24"/>
        </w:rPr>
        <w:t>.</w:t>
      </w:r>
    </w:p>
    <w:p w:rsidR="009655F8" w:rsidRPr="00F12EE8" w:rsidRDefault="009655F8" w:rsidP="009655F8">
      <w:pPr>
        <w:jc w:val="both"/>
        <w:rPr>
          <w:rFonts w:ascii="Myriad Pro" w:hAnsi="Myriad Pro" w:cs="Arial"/>
          <w:sz w:val="24"/>
          <w:szCs w:val="24"/>
        </w:rPr>
      </w:pPr>
    </w:p>
    <w:p w:rsidR="009655F8" w:rsidRPr="00034641" w:rsidRDefault="009655F8" w:rsidP="009655F8">
      <w:pPr>
        <w:jc w:val="both"/>
        <w:rPr>
          <w:rFonts w:ascii="Myriad Pro" w:hAnsi="Myriad Pro" w:cs="Arial"/>
          <w:sz w:val="24"/>
          <w:szCs w:val="24"/>
        </w:rPr>
      </w:pPr>
      <w:r w:rsidRPr="00034641">
        <w:rPr>
          <w:rFonts w:ascii="Myriad Pro" w:hAnsi="Myriad Pro" w:cs="Arial"/>
          <w:sz w:val="24"/>
          <w:szCs w:val="24"/>
        </w:rPr>
        <w:t xml:space="preserve">Nous présenterons lors de cette première rencontre la </w:t>
      </w:r>
      <w:r w:rsidRPr="00034641">
        <w:rPr>
          <w:rFonts w:ascii="Myriad Pro" w:hAnsi="Myriad Pro" w:cs="Arial"/>
          <w:b/>
          <w:sz w:val="24"/>
          <w:szCs w:val="24"/>
        </w:rPr>
        <w:t>grille d’analyse</w:t>
      </w:r>
      <w:r w:rsidRPr="00034641">
        <w:rPr>
          <w:rFonts w:ascii="Myriad Pro" w:hAnsi="Myriad Pro" w:cs="Arial"/>
          <w:sz w:val="24"/>
          <w:szCs w:val="24"/>
        </w:rPr>
        <w:t xml:space="preserve"> qui nous permettra de recenser les éléments quantitatifs et qualitatifs nécessaires à la compréhension du projet, </w:t>
      </w:r>
      <w:r>
        <w:rPr>
          <w:rFonts w:ascii="Myriad Pro" w:hAnsi="Myriad Pro" w:cs="Arial"/>
          <w:sz w:val="24"/>
          <w:szCs w:val="24"/>
        </w:rPr>
        <w:t>cette dernière est déclinée à partir des critères suivants</w:t>
      </w:r>
      <w:r w:rsidRPr="00034641">
        <w:rPr>
          <w:rFonts w:ascii="Myriad Pro" w:hAnsi="Myriad Pro" w:cs="Arial"/>
          <w:sz w:val="24"/>
          <w:szCs w:val="24"/>
        </w:rPr>
        <w:t> :</w:t>
      </w:r>
    </w:p>
    <w:p w:rsidR="009655F8" w:rsidRPr="00034641" w:rsidRDefault="009655F8" w:rsidP="009655F8">
      <w:pPr>
        <w:jc w:val="both"/>
        <w:rPr>
          <w:rFonts w:ascii="Myriad Pro" w:hAnsi="Myriad Pro" w:cs="Arial"/>
          <w:sz w:val="24"/>
          <w:szCs w:val="24"/>
        </w:rPr>
      </w:pPr>
    </w:p>
    <w:p w:rsidR="009655F8" w:rsidRPr="00034641" w:rsidRDefault="009655F8" w:rsidP="009655F8">
      <w:pPr>
        <w:numPr>
          <w:ilvl w:val="0"/>
          <w:numId w:val="24"/>
        </w:numPr>
        <w:spacing w:after="0" w:line="240" w:lineRule="auto"/>
        <w:rPr>
          <w:rFonts w:ascii="Myriad Pro" w:hAnsi="Myriad Pro" w:cs="Arial"/>
          <w:sz w:val="24"/>
          <w:szCs w:val="24"/>
        </w:rPr>
      </w:pPr>
      <w:r w:rsidRPr="00F12EE8">
        <w:rPr>
          <w:rFonts w:ascii="Myriad Pro" w:hAnsi="Myriad Pro" w:cs="Arial"/>
          <w:b/>
          <w:sz w:val="24"/>
          <w:szCs w:val="24"/>
        </w:rPr>
        <w:t>Sens de l’action, projet associatif</w:t>
      </w:r>
      <w:r w:rsidRPr="00034641">
        <w:rPr>
          <w:rFonts w:ascii="Myriad Pro" w:hAnsi="Myriad Pro" w:cs="Arial"/>
          <w:sz w:val="24"/>
          <w:szCs w:val="24"/>
        </w:rPr>
        <w:t>.</w:t>
      </w:r>
    </w:p>
    <w:p w:rsidR="009655F8" w:rsidRPr="00034641" w:rsidRDefault="009655F8" w:rsidP="009655F8">
      <w:pPr>
        <w:numPr>
          <w:ilvl w:val="0"/>
          <w:numId w:val="24"/>
        </w:numPr>
        <w:spacing w:after="0" w:line="240" w:lineRule="auto"/>
        <w:rPr>
          <w:rFonts w:ascii="Myriad Pro" w:hAnsi="Myriad Pro" w:cs="Arial"/>
          <w:sz w:val="24"/>
          <w:szCs w:val="24"/>
        </w:rPr>
      </w:pPr>
      <w:r w:rsidRPr="00F12EE8">
        <w:rPr>
          <w:rFonts w:ascii="Myriad Pro" w:hAnsi="Myriad Pro"/>
          <w:b/>
          <w:sz w:val="24"/>
          <w:szCs w:val="24"/>
        </w:rPr>
        <w:t>Développement et organisation des activités et des services :</w:t>
      </w:r>
      <w:r w:rsidRPr="00034641">
        <w:rPr>
          <w:rFonts w:ascii="Myriad Pro" w:hAnsi="Myriad Pro"/>
          <w:sz w:val="24"/>
          <w:szCs w:val="24"/>
        </w:rPr>
        <w:t xml:space="preserve"> vie associative, territoires d’intervention, référencement / communication, aspects financiers, comptables et juridiques.</w:t>
      </w:r>
    </w:p>
    <w:p w:rsidR="009655F8" w:rsidRPr="00034641" w:rsidRDefault="009655F8" w:rsidP="009655F8">
      <w:pPr>
        <w:numPr>
          <w:ilvl w:val="0"/>
          <w:numId w:val="24"/>
        </w:numPr>
        <w:spacing w:after="0" w:line="240" w:lineRule="auto"/>
        <w:rPr>
          <w:rFonts w:ascii="Myriad Pro" w:hAnsi="Myriad Pro" w:cs="Arial"/>
          <w:sz w:val="24"/>
          <w:szCs w:val="24"/>
        </w:rPr>
      </w:pPr>
      <w:r w:rsidRPr="00F12EE8">
        <w:rPr>
          <w:rFonts w:ascii="Myriad Pro" w:hAnsi="Myriad Pro"/>
          <w:b/>
          <w:sz w:val="24"/>
          <w:szCs w:val="24"/>
        </w:rPr>
        <w:t xml:space="preserve">Organisation générale : </w:t>
      </w:r>
      <w:r w:rsidRPr="00034641">
        <w:rPr>
          <w:rFonts w:ascii="Myriad Pro" w:hAnsi="Myriad Pro"/>
          <w:sz w:val="24"/>
          <w:szCs w:val="24"/>
        </w:rPr>
        <w:t>outils de gestion et d’évaluation, organisation financière et juridique</w:t>
      </w:r>
      <w:r>
        <w:rPr>
          <w:rFonts w:ascii="Myriad Pro" w:hAnsi="Myriad Pro"/>
          <w:sz w:val="24"/>
          <w:szCs w:val="24"/>
        </w:rPr>
        <w:t xml:space="preserve"> (dont statuts)</w:t>
      </w:r>
      <w:r w:rsidRPr="00034641">
        <w:rPr>
          <w:rFonts w:ascii="Myriad Pro" w:hAnsi="Myriad Pro"/>
          <w:sz w:val="24"/>
          <w:szCs w:val="24"/>
        </w:rPr>
        <w:t>, moyens humains, moyens logistiques et matériels (locaux, informatique, supports de communication…)</w:t>
      </w:r>
    </w:p>
    <w:p w:rsidR="009655F8" w:rsidRPr="00034641" w:rsidRDefault="009655F8" w:rsidP="009655F8">
      <w:pPr>
        <w:numPr>
          <w:ilvl w:val="0"/>
          <w:numId w:val="24"/>
        </w:numPr>
        <w:spacing w:after="0" w:line="240" w:lineRule="auto"/>
        <w:rPr>
          <w:rFonts w:ascii="Myriad Pro" w:hAnsi="Myriad Pro" w:cs="Arial"/>
          <w:sz w:val="24"/>
          <w:szCs w:val="24"/>
        </w:rPr>
      </w:pPr>
      <w:r w:rsidRPr="00F12EE8">
        <w:rPr>
          <w:rFonts w:ascii="Myriad Pro" w:hAnsi="Myriad Pro"/>
          <w:b/>
          <w:sz w:val="24"/>
          <w:szCs w:val="24"/>
        </w:rPr>
        <w:t>Perspectives d’évolution :</w:t>
      </w:r>
      <w:r w:rsidRPr="00034641">
        <w:rPr>
          <w:rFonts w:ascii="Myriad Pro" w:hAnsi="Myriad Pro"/>
          <w:sz w:val="24"/>
          <w:szCs w:val="24"/>
        </w:rPr>
        <w:t xml:space="preserve"> </w:t>
      </w:r>
      <w:r w:rsidR="00012B7F">
        <w:rPr>
          <w:rFonts w:ascii="Myriad Pro" w:hAnsi="Myriad Pro"/>
          <w:sz w:val="24"/>
          <w:szCs w:val="24"/>
        </w:rPr>
        <w:t xml:space="preserve">focus sur activités culturelles : contenus / </w:t>
      </w:r>
      <w:r>
        <w:rPr>
          <w:rFonts w:ascii="Myriad Pro" w:hAnsi="Myriad Pro"/>
          <w:sz w:val="24"/>
          <w:szCs w:val="24"/>
        </w:rPr>
        <w:t>évolution du cadre partenarial</w:t>
      </w:r>
      <w:r w:rsidRPr="00034641">
        <w:rPr>
          <w:rFonts w:ascii="Myriad Pro" w:hAnsi="Myriad Pro"/>
          <w:sz w:val="24"/>
          <w:szCs w:val="24"/>
        </w:rPr>
        <w:t xml:space="preserve"> / </w:t>
      </w:r>
      <w:r>
        <w:rPr>
          <w:rFonts w:ascii="Myriad Pro" w:hAnsi="Myriad Pro"/>
          <w:sz w:val="24"/>
          <w:szCs w:val="24"/>
        </w:rPr>
        <w:t>organis</w:t>
      </w:r>
      <w:r w:rsidR="00012B7F">
        <w:rPr>
          <w:rFonts w:ascii="Myriad Pro" w:hAnsi="Myriad Pro"/>
          <w:sz w:val="24"/>
          <w:szCs w:val="24"/>
        </w:rPr>
        <w:t xml:space="preserve">ation des ressources humaines </w:t>
      </w:r>
      <w:r>
        <w:rPr>
          <w:rFonts w:ascii="Myriad Pro" w:hAnsi="Myriad Pro"/>
          <w:sz w:val="24"/>
          <w:szCs w:val="24"/>
        </w:rPr>
        <w:t>/ …</w:t>
      </w:r>
    </w:p>
    <w:p w:rsidR="009655F8" w:rsidRPr="00034641" w:rsidRDefault="009655F8" w:rsidP="009655F8">
      <w:pPr>
        <w:jc w:val="both"/>
        <w:rPr>
          <w:rFonts w:ascii="Myriad Pro" w:hAnsi="Myriad Pro" w:cs="Arial"/>
          <w:iCs/>
          <w:sz w:val="24"/>
          <w:szCs w:val="24"/>
        </w:rPr>
      </w:pPr>
    </w:p>
    <w:p w:rsidR="009655F8" w:rsidRPr="00034641" w:rsidRDefault="009655F8" w:rsidP="009655F8">
      <w:pPr>
        <w:jc w:val="both"/>
        <w:rPr>
          <w:rFonts w:ascii="Myriad Pro" w:hAnsi="Myriad Pro" w:cs="Arial"/>
          <w:iCs/>
          <w:sz w:val="24"/>
          <w:szCs w:val="24"/>
        </w:rPr>
      </w:pPr>
      <w:r w:rsidRPr="00034641">
        <w:rPr>
          <w:rFonts w:ascii="Myriad Pro" w:hAnsi="Myriad Pro" w:cs="Arial"/>
          <w:iCs/>
          <w:sz w:val="24"/>
          <w:szCs w:val="24"/>
        </w:rPr>
        <w:t>Nous réaliserons cette première étape en collaboration avec</w:t>
      </w:r>
      <w:r w:rsidRPr="00034641">
        <w:rPr>
          <w:rFonts w:ascii="Myriad Pro" w:hAnsi="Myriad Pro" w:cs="Arial"/>
          <w:bCs/>
          <w:iCs/>
          <w:sz w:val="24"/>
          <w:szCs w:val="24"/>
        </w:rPr>
        <w:t xml:space="preserve"> </w:t>
      </w:r>
      <w:r>
        <w:rPr>
          <w:rFonts w:ascii="Myriad Pro" w:hAnsi="Myriad Pro" w:cs="Arial"/>
          <w:bCs/>
          <w:iCs/>
          <w:sz w:val="24"/>
          <w:szCs w:val="24"/>
        </w:rPr>
        <w:t>l’équipe mobilisée</w:t>
      </w:r>
      <w:r w:rsidRPr="00034641">
        <w:rPr>
          <w:rFonts w:ascii="Myriad Pro" w:hAnsi="Myriad Pro" w:cs="Arial"/>
          <w:iCs/>
          <w:sz w:val="24"/>
          <w:szCs w:val="24"/>
        </w:rPr>
        <w:t xml:space="preserve"> sur la base </w:t>
      </w:r>
      <w:r w:rsidRPr="00034641">
        <w:rPr>
          <w:rFonts w:ascii="Myriad Pro" w:hAnsi="Myriad Pro" w:cs="Arial"/>
          <w:bCs/>
          <w:iCs/>
          <w:sz w:val="24"/>
          <w:szCs w:val="24"/>
        </w:rPr>
        <w:t>d’éléments descriptifs, techniques, organisationnels, juridiques et économiques</w:t>
      </w:r>
      <w:r>
        <w:rPr>
          <w:rFonts w:ascii="Myriad Pro" w:hAnsi="Myriad Pro" w:cs="Arial"/>
          <w:iCs/>
          <w:sz w:val="24"/>
          <w:szCs w:val="24"/>
        </w:rPr>
        <w:t xml:space="preserve"> déjà compilés par ses soins ainsi que dans le cadre du diagnostic établi par </w:t>
      </w:r>
      <w:r w:rsidR="00403EC4">
        <w:rPr>
          <w:rFonts w:ascii="Myriad Pro" w:hAnsi="Myriad Pro" w:cs="Arial"/>
          <w:iCs/>
          <w:sz w:val="24"/>
          <w:szCs w:val="24"/>
        </w:rPr>
        <w:t>la BGE Picardie</w:t>
      </w:r>
      <w:r>
        <w:rPr>
          <w:rFonts w:ascii="Myriad Pro" w:hAnsi="Myriad Pro" w:cs="Arial"/>
          <w:iCs/>
          <w:sz w:val="24"/>
          <w:szCs w:val="24"/>
        </w:rPr>
        <w:t>.</w:t>
      </w:r>
    </w:p>
    <w:p w:rsidR="009655F8" w:rsidRPr="00DD50A1" w:rsidRDefault="009655F8" w:rsidP="009655F8">
      <w:pPr>
        <w:jc w:val="both"/>
        <w:rPr>
          <w:rFonts w:ascii="Myriad Pro" w:hAnsi="Myriad Pro" w:cs="Arial"/>
          <w:sz w:val="24"/>
          <w:szCs w:val="24"/>
        </w:rPr>
      </w:pPr>
      <w:r w:rsidRPr="00012B7F">
        <w:rPr>
          <w:rFonts w:ascii="Myriad Pro" w:hAnsi="Myriad Pro" w:cs="Arial"/>
          <w:b/>
          <w:sz w:val="24"/>
          <w:szCs w:val="24"/>
        </w:rPr>
        <w:t xml:space="preserve">Nous souhaitons également profiter de ce premier déplacement pour nous entretenir avec les salariés </w:t>
      </w:r>
      <w:r w:rsidR="00012B7F" w:rsidRPr="00012B7F">
        <w:rPr>
          <w:rFonts w:ascii="Myriad Pro" w:hAnsi="Myriad Pro" w:cs="Arial"/>
          <w:b/>
          <w:sz w:val="24"/>
          <w:szCs w:val="24"/>
        </w:rPr>
        <w:t xml:space="preserve">impliqués </w:t>
      </w:r>
      <w:r w:rsidR="00DD50A1">
        <w:rPr>
          <w:rFonts w:ascii="Myriad Pro" w:hAnsi="Myriad Pro" w:cs="Arial"/>
          <w:b/>
          <w:sz w:val="24"/>
          <w:szCs w:val="24"/>
        </w:rPr>
        <w:t>dans</w:t>
      </w:r>
      <w:r w:rsidR="00012B7F" w:rsidRPr="00012B7F">
        <w:rPr>
          <w:rFonts w:ascii="Myriad Pro" w:hAnsi="Myriad Pro" w:cs="Arial"/>
          <w:b/>
          <w:sz w:val="24"/>
          <w:szCs w:val="24"/>
        </w:rPr>
        <w:t xml:space="preserve"> les activités culturelles </w:t>
      </w:r>
      <w:r w:rsidRPr="00012B7F">
        <w:rPr>
          <w:rFonts w:ascii="Myriad Pro" w:hAnsi="Myriad Pro" w:cs="Arial"/>
          <w:b/>
          <w:sz w:val="24"/>
          <w:szCs w:val="24"/>
        </w:rPr>
        <w:t xml:space="preserve">afin de recueillir leur </w:t>
      </w:r>
      <w:r w:rsidR="00012B7F">
        <w:rPr>
          <w:rFonts w:ascii="Myriad Pro" w:hAnsi="Myriad Pro" w:cs="Arial"/>
          <w:b/>
          <w:sz w:val="24"/>
          <w:szCs w:val="24"/>
        </w:rPr>
        <w:t>vision de l’évolution du projet.</w:t>
      </w:r>
      <w:r w:rsidRPr="00012B7F">
        <w:rPr>
          <w:rFonts w:ascii="Myriad Pro" w:hAnsi="Myriad Pro" w:cs="Arial"/>
          <w:color w:val="FF0000"/>
          <w:sz w:val="24"/>
          <w:szCs w:val="24"/>
        </w:rPr>
        <w:t xml:space="preserve"> </w:t>
      </w:r>
    </w:p>
    <w:p w:rsidR="009655F8" w:rsidRPr="00DD50A1" w:rsidRDefault="009655F8" w:rsidP="009655F8">
      <w:pPr>
        <w:jc w:val="both"/>
        <w:rPr>
          <w:rFonts w:ascii="Myriad Pro" w:hAnsi="Myriad Pro" w:cs="Arial"/>
          <w:sz w:val="24"/>
          <w:szCs w:val="24"/>
        </w:rPr>
      </w:pPr>
    </w:p>
    <w:p w:rsidR="009655F8" w:rsidRPr="00DD50A1" w:rsidRDefault="009655F8" w:rsidP="009655F8">
      <w:pPr>
        <w:jc w:val="both"/>
        <w:rPr>
          <w:rFonts w:ascii="Myriad Pro" w:hAnsi="Myriad Pro" w:cs="Arial"/>
          <w:sz w:val="24"/>
          <w:szCs w:val="24"/>
        </w:rPr>
      </w:pPr>
      <w:r w:rsidRPr="00DD50A1">
        <w:rPr>
          <w:rFonts w:ascii="Myriad Pro" w:hAnsi="Myriad Pro" w:cs="Arial"/>
          <w:sz w:val="24"/>
          <w:szCs w:val="24"/>
        </w:rPr>
        <w:t xml:space="preserve">Enfin, </w:t>
      </w:r>
      <w:r w:rsidRPr="00DD50A1">
        <w:rPr>
          <w:rFonts w:ascii="Myriad Pro" w:hAnsi="Myriad Pro" w:cs="Arial"/>
          <w:b/>
          <w:sz w:val="24"/>
          <w:szCs w:val="24"/>
        </w:rPr>
        <w:t xml:space="preserve">nous interrogerons </w:t>
      </w:r>
      <w:r w:rsidRPr="00DD50A1">
        <w:rPr>
          <w:rFonts w:ascii="Myriad Pro" w:hAnsi="Myriad Pro" w:cs="Arial"/>
          <w:b/>
          <w:i/>
          <w:sz w:val="24"/>
          <w:szCs w:val="24"/>
        </w:rPr>
        <w:t>de visu</w:t>
      </w:r>
      <w:r w:rsidRPr="00DD50A1">
        <w:rPr>
          <w:rFonts w:ascii="Myriad Pro" w:hAnsi="Myriad Pro" w:cs="Arial"/>
          <w:b/>
          <w:sz w:val="24"/>
          <w:szCs w:val="24"/>
        </w:rPr>
        <w:t xml:space="preserve"> ou par téléphone les représentants des principaux partenaires</w:t>
      </w:r>
      <w:r w:rsidRPr="00DD50A1">
        <w:rPr>
          <w:rFonts w:ascii="Myriad Pro" w:hAnsi="Myriad Pro" w:cs="Arial"/>
          <w:sz w:val="24"/>
          <w:szCs w:val="24"/>
        </w:rPr>
        <w:t xml:space="preserve"> (</w:t>
      </w:r>
      <w:r w:rsidR="00DD50A1" w:rsidRPr="00DD50A1">
        <w:rPr>
          <w:rFonts w:ascii="Myriad Pro" w:hAnsi="Myriad Pro" w:cs="Arial"/>
          <w:sz w:val="24"/>
          <w:szCs w:val="24"/>
        </w:rPr>
        <w:t>CAF</w:t>
      </w:r>
      <w:r w:rsidR="00403EC4" w:rsidRPr="00DD50A1">
        <w:rPr>
          <w:rFonts w:ascii="Myriad Pro" w:hAnsi="Myriad Pro" w:cs="Arial"/>
          <w:sz w:val="24"/>
          <w:szCs w:val="24"/>
        </w:rPr>
        <w:t xml:space="preserve">, </w:t>
      </w:r>
      <w:r w:rsidR="00DD50A1" w:rsidRPr="00DD50A1">
        <w:rPr>
          <w:rFonts w:ascii="Myriad Pro" w:hAnsi="Myriad Pro" w:cs="Arial"/>
          <w:sz w:val="24"/>
          <w:szCs w:val="24"/>
        </w:rPr>
        <w:t xml:space="preserve">Région Hauts de France, </w:t>
      </w:r>
      <w:r w:rsidR="00403EC4" w:rsidRPr="00DD50A1">
        <w:rPr>
          <w:rFonts w:ascii="Myriad Pro" w:hAnsi="Myriad Pro" w:cs="Arial"/>
          <w:sz w:val="24"/>
          <w:szCs w:val="24"/>
        </w:rPr>
        <w:t>CD60</w:t>
      </w:r>
      <w:r w:rsidR="00DD50A1" w:rsidRPr="00DD50A1">
        <w:rPr>
          <w:rFonts w:ascii="Myriad Pro" w:hAnsi="Myriad Pro" w:cs="Arial"/>
          <w:sz w:val="24"/>
          <w:szCs w:val="24"/>
        </w:rPr>
        <w:t>, ville de Creil</w:t>
      </w:r>
      <w:r w:rsidRPr="00DD50A1">
        <w:rPr>
          <w:rFonts w:ascii="Myriad Pro" w:hAnsi="Myriad Pro" w:cs="Arial"/>
          <w:sz w:val="24"/>
          <w:szCs w:val="24"/>
        </w:rPr>
        <w:t>…) de l’association afin de recueillir les éléments suivants :</w:t>
      </w:r>
    </w:p>
    <w:p w:rsidR="009655F8" w:rsidRDefault="009655F8" w:rsidP="009655F8">
      <w:pPr>
        <w:pStyle w:val="Paragraphedeliste"/>
        <w:numPr>
          <w:ilvl w:val="0"/>
          <w:numId w:val="25"/>
        </w:numPr>
        <w:jc w:val="both"/>
        <w:rPr>
          <w:rFonts w:ascii="Myriad Pro" w:hAnsi="Myriad Pro" w:cs="Arial"/>
          <w:sz w:val="24"/>
          <w:szCs w:val="24"/>
        </w:rPr>
      </w:pPr>
      <w:r>
        <w:rPr>
          <w:rFonts w:ascii="Myriad Pro" w:hAnsi="Myriad Pro" w:cs="Arial"/>
          <w:sz w:val="24"/>
          <w:szCs w:val="24"/>
        </w:rPr>
        <w:t>Leur vision du projet : atouts / faiblesses, opportunités /contraintes.</w:t>
      </w:r>
    </w:p>
    <w:p w:rsidR="009655F8" w:rsidRDefault="009655F8" w:rsidP="009655F8">
      <w:pPr>
        <w:pStyle w:val="Paragraphedeliste"/>
        <w:numPr>
          <w:ilvl w:val="0"/>
          <w:numId w:val="25"/>
        </w:numPr>
        <w:jc w:val="both"/>
        <w:rPr>
          <w:rFonts w:ascii="Myriad Pro" w:hAnsi="Myriad Pro" w:cs="Arial"/>
          <w:sz w:val="24"/>
          <w:szCs w:val="24"/>
        </w:rPr>
      </w:pPr>
      <w:r>
        <w:rPr>
          <w:rFonts w:ascii="Myriad Pro" w:hAnsi="Myriad Pro" w:cs="Arial"/>
          <w:sz w:val="24"/>
          <w:szCs w:val="24"/>
        </w:rPr>
        <w:t>Quel partenariat (histoire, type, modalités, perspectives d’évolution…) ?</w:t>
      </w:r>
    </w:p>
    <w:p w:rsidR="009655F8" w:rsidRPr="00235FA9" w:rsidRDefault="009655F8" w:rsidP="009655F8">
      <w:pPr>
        <w:pStyle w:val="Paragraphedeliste"/>
        <w:numPr>
          <w:ilvl w:val="0"/>
          <w:numId w:val="25"/>
        </w:numPr>
        <w:jc w:val="both"/>
        <w:rPr>
          <w:rFonts w:ascii="Myriad Pro" w:hAnsi="Myriad Pro" w:cs="Arial"/>
          <w:sz w:val="24"/>
          <w:szCs w:val="24"/>
        </w:rPr>
      </w:pPr>
      <w:r>
        <w:rPr>
          <w:rFonts w:ascii="Myriad Pro" w:hAnsi="Myriad Pro" w:cs="Arial"/>
          <w:sz w:val="24"/>
          <w:szCs w:val="24"/>
        </w:rPr>
        <w:t>Quelles perspectives d’évolution ?</w:t>
      </w:r>
    </w:p>
    <w:p w:rsidR="009655F8" w:rsidRPr="00034641" w:rsidRDefault="009655F8" w:rsidP="009655F8">
      <w:pPr>
        <w:jc w:val="both"/>
        <w:rPr>
          <w:rFonts w:ascii="Myriad Pro" w:hAnsi="Myriad Pro" w:cs="Arial"/>
          <w:sz w:val="24"/>
          <w:szCs w:val="24"/>
        </w:rPr>
      </w:pPr>
    </w:p>
    <w:p w:rsidR="009655F8" w:rsidRPr="00034641" w:rsidRDefault="009655F8" w:rsidP="009655F8">
      <w:pPr>
        <w:jc w:val="both"/>
        <w:rPr>
          <w:rFonts w:ascii="Myriad Pro" w:hAnsi="Myriad Pro" w:cs="Arial"/>
          <w:sz w:val="24"/>
          <w:szCs w:val="24"/>
        </w:rPr>
      </w:pPr>
      <w:r w:rsidRPr="00034641">
        <w:rPr>
          <w:rFonts w:ascii="Myriad Pro" w:hAnsi="Myriad Pro" w:cs="Arial"/>
          <w:sz w:val="24"/>
          <w:szCs w:val="24"/>
        </w:rPr>
        <w:lastRenderedPageBreak/>
        <w:t>A partir de l’analyse des documents recueillis et de la grille d’analyse que nous aurons soumis</w:t>
      </w:r>
      <w:r>
        <w:rPr>
          <w:rFonts w:ascii="Myriad Pro" w:hAnsi="Myriad Pro" w:cs="Arial"/>
          <w:sz w:val="24"/>
          <w:szCs w:val="24"/>
        </w:rPr>
        <w:t>e</w:t>
      </w:r>
      <w:r w:rsidRPr="00034641">
        <w:rPr>
          <w:rFonts w:ascii="Myriad Pro" w:hAnsi="Myriad Pro" w:cs="Arial"/>
          <w:sz w:val="24"/>
          <w:szCs w:val="24"/>
        </w:rPr>
        <w:t xml:space="preserve"> à l’association</w:t>
      </w:r>
      <w:r>
        <w:rPr>
          <w:rFonts w:ascii="Myriad Pro" w:hAnsi="Myriad Pro" w:cs="Arial"/>
          <w:sz w:val="24"/>
          <w:szCs w:val="24"/>
        </w:rPr>
        <w:t xml:space="preserve"> et à ses partenaires</w:t>
      </w:r>
      <w:r w:rsidRPr="00034641">
        <w:rPr>
          <w:rFonts w:ascii="Myriad Pro" w:hAnsi="Myriad Pro" w:cs="Arial"/>
          <w:sz w:val="24"/>
          <w:szCs w:val="24"/>
        </w:rPr>
        <w:t xml:space="preserve">, nous organiserons </w:t>
      </w:r>
      <w:r w:rsidRPr="00034641">
        <w:rPr>
          <w:rFonts w:ascii="Myriad Pro" w:hAnsi="Myriad Pro" w:cs="Arial"/>
          <w:b/>
          <w:sz w:val="24"/>
          <w:szCs w:val="24"/>
        </w:rPr>
        <w:t xml:space="preserve">une </w:t>
      </w:r>
      <w:r>
        <w:rPr>
          <w:rFonts w:ascii="Myriad Pro" w:hAnsi="Myriad Pro" w:cs="Arial"/>
          <w:b/>
          <w:sz w:val="24"/>
          <w:szCs w:val="24"/>
        </w:rPr>
        <w:t>2</w:t>
      </w:r>
      <w:r w:rsidRPr="00235FA9">
        <w:rPr>
          <w:rFonts w:ascii="Myriad Pro" w:hAnsi="Myriad Pro" w:cs="Arial"/>
          <w:b/>
          <w:sz w:val="24"/>
          <w:szCs w:val="24"/>
          <w:vertAlign w:val="superscript"/>
        </w:rPr>
        <w:t>ème</w:t>
      </w:r>
      <w:r>
        <w:rPr>
          <w:rFonts w:ascii="Myriad Pro" w:hAnsi="Myriad Pro" w:cs="Arial"/>
          <w:b/>
          <w:sz w:val="24"/>
          <w:szCs w:val="24"/>
        </w:rPr>
        <w:t xml:space="preserve"> </w:t>
      </w:r>
      <w:r w:rsidRPr="00034641">
        <w:rPr>
          <w:rFonts w:ascii="Myriad Pro" w:hAnsi="Myriad Pro" w:cs="Arial"/>
          <w:b/>
          <w:sz w:val="24"/>
          <w:szCs w:val="24"/>
        </w:rPr>
        <w:t>séance de travail</w:t>
      </w:r>
      <w:r w:rsidRPr="00034641">
        <w:rPr>
          <w:rFonts w:ascii="Myriad Pro" w:hAnsi="Myriad Pro" w:cs="Arial"/>
          <w:sz w:val="24"/>
          <w:szCs w:val="24"/>
        </w:rPr>
        <w:t xml:space="preserve"> avec les membres de l’association mobilisés (groupe de suivi de la démarche d’accompagnement</w:t>
      </w:r>
      <w:r>
        <w:rPr>
          <w:rFonts w:ascii="Myriad Pro" w:hAnsi="Myriad Pro" w:cs="Arial"/>
          <w:sz w:val="24"/>
          <w:szCs w:val="24"/>
        </w:rPr>
        <w:t xml:space="preserve">) afin de </w:t>
      </w:r>
      <w:r w:rsidRPr="00034641">
        <w:rPr>
          <w:rFonts w:ascii="Myriad Pro" w:hAnsi="Myriad Pro" w:cs="Arial"/>
          <w:sz w:val="24"/>
          <w:szCs w:val="24"/>
        </w:rPr>
        <w:t xml:space="preserve">préciser les dimensions suivantes : </w:t>
      </w:r>
    </w:p>
    <w:p w:rsidR="009655F8" w:rsidRPr="00034641" w:rsidRDefault="009655F8" w:rsidP="009655F8">
      <w:pPr>
        <w:spacing w:after="0" w:line="240" w:lineRule="auto"/>
        <w:jc w:val="both"/>
        <w:rPr>
          <w:rFonts w:ascii="Myriad Pro" w:hAnsi="Myriad Pro" w:cs="Arial"/>
          <w:iCs/>
          <w:sz w:val="24"/>
          <w:szCs w:val="24"/>
        </w:rPr>
      </w:pPr>
    </w:p>
    <w:p w:rsidR="009655F8" w:rsidRPr="00B2774C" w:rsidRDefault="009655F8" w:rsidP="009655F8">
      <w:pPr>
        <w:numPr>
          <w:ilvl w:val="0"/>
          <w:numId w:val="26"/>
        </w:numPr>
        <w:spacing w:after="0" w:line="240" w:lineRule="auto"/>
        <w:rPr>
          <w:rFonts w:ascii="Myriad Pro" w:hAnsi="Myriad Pro" w:cs="Arial"/>
          <w:sz w:val="24"/>
          <w:szCs w:val="24"/>
        </w:rPr>
      </w:pPr>
      <w:r w:rsidRPr="005874C4">
        <w:rPr>
          <w:rFonts w:ascii="Myriad Pro" w:hAnsi="Myriad Pro" w:cs="Arial"/>
          <w:b/>
          <w:sz w:val="24"/>
          <w:szCs w:val="24"/>
        </w:rPr>
        <w:t>La pertinence</w:t>
      </w:r>
      <w:r>
        <w:rPr>
          <w:rFonts w:ascii="Myriad Pro" w:hAnsi="Myriad Pro" w:cs="Arial"/>
          <w:b/>
          <w:sz w:val="24"/>
          <w:szCs w:val="24"/>
        </w:rPr>
        <w:t xml:space="preserve"> et la cohérence</w:t>
      </w:r>
      <w:r w:rsidRPr="005874C4">
        <w:rPr>
          <w:rFonts w:ascii="Myriad Pro" w:hAnsi="Myriad Pro" w:cs="Arial"/>
          <w:b/>
          <w:sz w:val="24"/>
          <w:szCs w:val="24"/>
        </w:rPr>
        <w:t xml:space="preserve"> du projet associatif</w:t>
      </w:r>
      <w:r>
        <w:rPr>
          <w:rFonts w:ascii="Myriad Pro" w:hAnsi="Myriad Pro" w:cs="Arial"/>
          <w:b/>
          <w:sz w:val="24"/>
          <w:szCs w:val="24"/>
        </w:rPr>
        <w:t xml:space="preserve"> </w:t>
      </w:r>
      <w:r w:rsidR="00DD50A1">
        <w:rPr>
          <w:rFonts w:ascii="Myriad Pro" w:hAnsi="Myriad Pro" w:cs="Arial"/>
          <w:b/>
          <w:sz w:val="24"/>
          <w:szCs w:val="24"/>
        </w:rPr>
        <w:t xml:space="preserve">(focus sur volet culturel) </w:t>
      </w:r>
      <w:r>
        <w:rPr>
          <w:rFonts w:ascii="Myriad Pro" w:hAnsi="Myriad Pro" w:cs="Arial"/>
          <w:b/>
          <w:sz w:val="24"/>
          <w:szCs w:val="24"/>
        </w:rPr>
        <w:t>au regard du contexte institutionnel et économique</w:t>
      </w:r>
      <w:r w:rsidRPr="005874C4">
        <w:rPr>
          <w:rFonts w:ascii="Myriad Pro" w:hAnsi="Myriad Pro" w:cs="Arial"/>
          <w:b/>
          <w:sz w:val="24"/>
          <w:szCs w:val="24"/>
        </w:rPr>
        <w:t> :</w:t>
      </w:r>
      <w:r>
        <w:rPr>
          <w:rFonts w:ascii="Myriad Pro" w:hAnsi="Myriad Pro" w:cs="Arial"/>
          <w:sz w:val="24"/>
          <w:szCs w:val="24"/>
        </w:rPr>
        <w:t xml:space="preserve"> </w:t>
      </w:r>
      <w:r w:rsidRPr="00B2774C">
        <w:rPr>
          <w:rFonts w:ascii="Myriad Pro" w:hAnsi="Myriad Pro" w:cs="Arial"/>
          <w:sz w:val="24"/>
          <w:szCs w:val="24"/>
        </w:rPr>
        <w:t>quels besoins, quels finalité et objectifs, quels territoires, quelles activités, pour quels publics, dans quel cadre partenarial</w:t>
      </w:r>
      <w:r>
        <w:rPr>
          <w:rFonts w:ascii="Myriad Pro" w:hAnsi="Myriad Pro" w:cs="Arial"/>
          <w:sz w:val="24"/>
          <w:szCs w:val="24"/>
        </w:rPr>
        <w:t xml:space="preserve"> et économique</w:t>
      </w:r>
      <w:r w:rsidRPr="00B2774C">
        <w:rPr>
          <w:rFonts w:ascii="Myriad Pro" w:hAnsi="Myriad Pro" w:cs="Arial"/>
          <w:sz w:val="24"/>
          <w:szCs w:val="24"/>
        </w:rPr>
        <w:t> ?</w:t>
      </w:r>
    </w:p>
    <w:p w:rsidR="009655F8" w:rsidRPr="00034641" w:rsidRDefault="009655F8" w:rsidP="009655F8">
      <w:pPr>
        <w:numPr>
          <w:ilvl w:val="0"/>
          <w:numId w:val="26"/>
        </w:numPr>
        <w:spacing w:after="0" w:line="240" w:lineRule="auto"/>
        <w:rPr>
          <w:rFonts w:ascii="Myriad Pro" w:hAnsi="Myriad Pro" w:cs="Arial"/>
          <w:sz w:val="24"/>
          <w:szCs w:val="24"/>
        </w:rPr>
      </w:pPr>
      <w:r w:rsidRPr="005874C4">
        <w:rPr>
          <w:rFonts w:ascii="Myriad Pro" w:hAnsi="Myriad Pro" w:cs="Arial"/>
          <w:b/>
          <w:sz w:val="24"/>
          <w:szCs w:val="24"/>
        </w:rPr>
        <w:t>Les moyens du projet :</w:t>
      </w:r>
      <w:r w:rsidRPr="00034641">
        <w:rPr>
          <w:rFonts w:ascii="Myriad Pro" w:hAnsi="Myriad Pro" w:cs="Arial"/>
          <w:sz w:val="24"/>
          <w:szCs w:val="24"/>
        </w:rPr>
        <w:t xml:space="preserve"> ressources humaines</w:t>
      </w:r>
      <w:r>
        <w:rPr>
          <w:rFonts w:ascii="Myriad Pro" w:hAnsi="Myriad Pro" w:cs="Arial"/>
          <w:sz w:val="24"/>
          <w:szCs w:val="24"/>
        </w:rPr>
        <w:t>, modalités de financement et cadres juridiques</w:t>
      </w:r>
      <w:r w:rsidRPr="00034641">
        <w:rPr>
          <w:rFonts w:ascii="Myriad Pro" w:hAnsi="Myriad Pro" w:cs="Arial"/>
          <w:sz w:val="24"/>
          <w:szCs w:val="24"/>
        </w:rPr>
        <w:t>…</w:t>
      </w:r>
    </w:p>
    <w:p w:rsidR="009655F8" w:rsidRPr="00034641" w:rsidRDefault="009655F8" w:rsidP="009655F8">
      <w:pPr>
        <w:numPr>
          <w:ilvl w:val="0"/>
          <w:numId w:val="26"/>
        </w:numPr>
        <w:spacing w:after="0" w:line="240" w:lineRule="auto"/>
        <w:rPr>
          <w:rFonts w:ascii="Myriad Pro" w:hAnsi="Myriad Pro" w:cs="Arial"/>
          <w:sz w:val="24"/>
          <w:szCs w:val="24"/>
        </w:rPr>
      </w:pPr>
      <w:r w:rsidRPr="005874C4">
        <w:rPr>
          <w:rFonts w:ascii="Myriad Pro" w:hAnsi="Myriad Pro" w:cs="Arial"/>
          <w:b/>
          <w:sz w:val="24"/>
          <w:szCs w:val="24"/>
        </w:rPr>
        <w:t>L’a</w:t>
      </w:r>
      <w:r>
        <w:rPr>
          <w:rFonts w:ascii="Myriad Pro" w:hAnsi="Myriad Pro" w:cs="Arial"/>
          <w:b/>
          <w:sz w:val="24"/>
          <w:szCs w:val="24"/>
        </w:rPr>
        <w:t>déquation activités existantes,</w:t>
      </w:r>
      <w:r w:rsidRPr="005874C4">
        <w:rPr>
          <w:rFonts w:ascii="Myriad Pro" w:hAnsi="Myriad Pro" w:cs="Arial"/>
          <w:b/>
          <w:sz w:val="24"/>
          <w:szCs w:val="24"/>
        </w:rPr>
        <w:t xml:space="preserve"> perspectives d’évolution</w:t>
      </w:r>
      <w:r w:rsidRPr="00034641">
        <w:rPr>
          <w:rFonts w:ascii="Myriad Pro" w:hAnsi="Myriad Pro" w:cs="Arial"/>
          <w:sz w:val="24"/>
          <w:szCs w:val="24"/>
        </w:rPr>
        <w:t>.</w:t>
      </w:r>
    </w:p>
    <w:p w:rsidR="009655F8" w:rsidRDefault="009655F8" w:rsidP="009655F8">
      <w:pPr>
        <w:rPr>
          <w:rFonts w:ascii="Myriad Pro" w:hAnsi="Myriad Pro" w:cs="Arial"/>
          <w:sz w:val="24"/>
          <w:szCs w:val="24"/>
        </w:rPr>
      </w:pPr>
    </w:p>
    <w:p w:rsidR="009655F8" w:rsidRPr="00034641" w:rsidRDefault="009655F8" w:rsidP="009655F8">
      <w:pPr>
        <w:jc w:val="both"/>
        <w:rPr>
          <w:rFonts w:ascii="Myriad Pro" w:hAnsi="Myriad Pro" w:cs="Arial"/>
          <w:iCs/>
          <w:sz w:val="24"/>
          <w:szCs w:val="24"/>
        </w:rPr>
      </w:pPr>
    </w:p>
    <w:p w:rsidR="009655F8" w:rsidRPr="00B2774C" w:rsidRDefault="009655F8" w:rsidP="009655F8">
      <w:pPr>
        <w:jc w:val="both"/>
        <w:rPr>
          <w:rFonts w:ascii="Myriad Pro" w:hAnsi="Myriad Pro" w:cs="Arial"/>
          <w:sz w:val="24"/>
          <w:szCs w:val="24"/>
        </w:rPr>
      </w:pPr>
      <w:r w:rsidRPr="00034641">
        <w:rPr>
          <w:rFonts w:ascii="Myriad Pro" w:hAnsi="Myriad Pro" w:cs="Arial"/>
          <w:sz w:val="24"/>
          <w:szCs w:val="24"/>
        </w:rPr>
        <w:t xml:space="preserve">A l’issue de ces deux séances de travail, nous effectuerons </w:t>
      </w:r>
      <w:r w:rsidRPr="00034641">
        <w:rPr>
          <w:rFonts w:ascii="Myriad Pro" w:hAnsi="Myriad Pro" w:cs="Arial"/>
          <w:b/>
          <w:sz w:val="24"/>
          <w:szCs w:val="24"/>
        </w:rPr>
        <w:t xml:space="preserve">un travail rédactionnel d’analyse et de synthèse (rapport intermédiaire) afin d’établir un diagnostic détaillé de la situation de l’association et les </w:t>
      </w:r>
      <w:r>
        <w:rPr>
          <w:rFonts w:ascii="Myriad Pro" w:hAnsi="Myriad Pro" w:cs="Arial"/>
          <w:b/>
          <w:sz w:val="24"/>
          <w:szCs w:val="24"/>
        </w:rPr>
        <w:t xml:space="preserve">scenarii d’évolution du projet associatif (stratégie) </w:t>
      </w:r>
      <w:r>
        <w:rPr>
          <w:rFonts w:ascii="Myriad Pro" w:hAnsi="Myriad Pro" w:cs="Arial"/>
          <w:sz w:val="24"/>
          <w:szCs w:val="24"/>
        </w:rPr>
        <w:t>dans le cadre d’un projet culturel et artistique renouvelé</w:t>
      </w:r>
      <w:r w:rsidRPr="00B2774C">
        <w:rPr>
          <w:rFonts w:ascii="Myriad Pro" w:hAnsi="Myriad Pro" w:cs="Arial"/>
          <w:sz w:val="24"/>
          <w:szCs w:val="24"/>
        </w:rPr>
        <w:t>.</w:t>
      </w:r>
      <w:r w:rsidRPr="00034641">
        <w:rPr>
          <w:rFonts w:ascii="Myriad Pro" w:hAnsi="Myriad Pro" w:cs="Arial"/>
          <w:sz w:val="24"/>
          <w:szCs w:val="24"/>
        </w:rPr>
        <w:t xml:space="preserve"> Ce dernier servira de base à une réflexion approfondie sur </w:t>
      </w:r>
      <w:r>
        <w:rPr>
          <w:rFonts w:ascii="Myriad Pro" w:hAnsi="Myriad Pro" w:cs="Arial"/>
          <w:sz w:val="24"/>
          <w:szCs w:val="24"/>
        </w:rPr>
        <w:t>le plan d’action inhérent : cf. phase suivante</w:t>
      </w:r>
      <w:r w:rsidRPr="00034641">
        <w:rPr>
          <w:rFonts w:ascii="Myriad Pro" w:hAnsi="Myriad Pro" w:cs="Arial"/>
          <w:sz w:val="24"/>
          <w:szCs w:val="24"/>
        </w:rPr>
        <w:t>.</w:t>
      </w:r>
    </w:p>
    <w:p w:rsidR="009655F8" w:rsidRPr="00E73B4A" w:rsidRDefault="009655F8" w:rsidP="009655F8">
      <w:pPr>
        <w:pBdr>
          <w:top w:val="dotted" w:sz="6" w:space="1" w:color="622181"/>
        </w:pBdr>
        <w:jc w:val="both"/>
        <w:rPr>
          <w:rFonts w:ascii="Century Gothic" w:hAnsi="Century Gothic" w:cs="Arial"/>
          <w:b/>
          <w:color w:val="622181"/>
        </w:rPr>
      </w:pPr>
      <w:r w:rsidRPr="00EF0A37">
        <w:rPr>
          <w:rFonts w:ascii="Century Gothic" w:hAnsi="Century Gothic" w:cs="Arial"/>
          <w:color w:val="FF6600"/>
        </w:rPr>
        <w:br w:type="page"/>
      </w:r>
    </w:p>
    <w:p w:rsidR="009655F8" w:rsidRPr="006F1E5D" w:rsidRDefault="009655F8" w:rsidP="009655F8">
      <w:pPr>
        <w:rPr>
          <w:rFonts w:ascii="Myriad Pro" w:hAnsi="Myriad Pro" w:cs="Arial"/>
          <w:b/>
          <w:i/>
          <w:sz w:val="36"/>
          <w:szCs w:val="36"/>
        </w:rPr>
      </w:pPr>
      <w:r w:rsidRPr="006F1E5D">
        <w:rPr>
          <w:rFonts w:ascii="Myriad Pro" w:hAnsi="Myriad Pro" w:cs="Arial"/>
          <w:b/>
          <w:i/>
          <w:sz w:val="36"/>
          <w:szCs w:val="36"/>
        </w:rPr>
        <w:lastRenderedPageBreak/>
        <w:t>PHASE 2 :</w:t>
      </w:r>
    </w:p>
    <w:p w:rsidR="009655F8" w:rsidRPr="006F1E5D" w:rsidRDefault="009655F8" w:rsidP="009655F8">
      <w:pPr>
        <w:rPr>
          <w:rFonts w:ascii="Myriad Pro" w:hAnsi="Myriad Pro" w:cs="Arial"/>
          <w:b/>
          <w:i/>
          <w:sz w:val="36"/>
          <w:szCs w:val="36"/>
        </w:rPr>
      </w:pPr>
      <w:r w:rsidRPr="006F1E5D">
        <w:rPr>
          <w:rFonts w:ascii="Myriad Pro" w:hAnsi="Myriad Pro" w:cs="Arial"/>
          <w:b/>
          <w:i/>
          <w:sz w:val="36"/>
          <w:szCs w:val="36"/>
        </w:rPr>
        <w:t xml:space="preserve">FORMALISATION du projet </w:t>
      </w:r>
      <w:r w:rsidR="00403EC4" w:rsidRPr="006F1E5D">
        <w:rPr>
          <w:rFonts w:ascii="Myriad Pro" w:hAnsi="Myriad Pro" w:cs="Arial"/>
          <w:b/>
          <w:i/>
          <w:sz w:val="36"/>
          <w:szCs w:val="36"/>
        </w:rPr>
        <w:t>culturel de l’</w:t>
      </w:r>
      <w:r w:rsidR="006F1E5D" w:rsidRPr="006F1E5D">
        <w:rPr>
          <w:rFonts w:ascii="Myriad Pro" w:hAnsi="Myriad Pro" w:cs="Arial"/>
          <w:b/>
          <w:i/>
          <w:sz w:val="36"/>
          <w:szCs w:val="36"/>
        </w:rPr>
        <w:t>association</w:t>
      </w:r>
      <w:r w:rsidR="00803BB9" w:rsidRPr="00803BB9">
        <w:rPr>
          <w:rFonts w:ascii="Myriad Pro" w:hAnsi="Myriad Pro" w:cs="Arial"/>
          <w:b/>
          <w:i/>
          <w:sz w:val="36"/>
          <w:szCs w:val="36"/>
        </w:rPr>
        <w:t xml:space="preserve"> </w:t>
      </w:r>
      <w:r w:rsidR="00803BB9">
        <w:rPr>
          <w:rFonts w:ascii="Myriad Pro" w:hAnsi="Myriad Pro" w:cs="Arial"/>
          <w:b/>
          <w:i/>
          <w:sz w:val="36"/>
          <w:szCs w:val="36"/>
        </w:rPr>
        <w:t xml:space="preserve">/ </w:t>
      </w:r>
      <w:r w:rsidR="00803BB9" w:rsidRPr="006F1E5D">
        <w:rPr>
          <w:rFonts w:ascii="Myriad Pro" w:hAnsi="Myriad Pro" w:cs="Arial"/>
          <w:b/>
          <w:i/>
          <w:sz w:val="36"/>
          <w:szCs w:val="36"/>
        </w:rPr>
        <w:t>ÉLABORATION de la STRATÉGIE d’évolution et du PLAN D’ACTION inhérent</w:t>
      </w:r>
      <w:r w:rsidR="00803BB9">
        <w:rPr>
          <w:rFonts w:ascii="Myriad Pro" w:hAnsi="Myriad Pro" w:cs="Arial"/>
          <w:b/>
          <w:i/>
          <w:sz w:val="36"/>
          <w:szCs w:val="36"/>
        </w:rPr>
        <w:t>s</w:t>
      </w:r>
    </w:p>
    <w:p w:rsidR="009655F8" w:rsidRDefault="009655F8" w:rsidP="009655F8">
      <w:pPr>
        <w:pStyle w:val="Sansinterligne"/>
        <w:numPr>
          <w:ilvl w:val="0"/>
          <w:numId w:val="0"/>
        </w:numPr>
        <w:jc w:val="both"/>
        <w:rPr>
          <w:rFonts w:ascii="Myriad Pro" w:hAnsi="Myriad Pro" w:cs="Arial"/>
          <w:sz w:val="20"/>
        </w:rPr>
      </w:pPr>
    </w:p>
    <w:p w:rsidR="009655F8" w:rsidRPr="00D44DE7" w:rsidRDefault="009655F8" w:rsidP="009655F8">
      <w:pPr>
        <w:pBdr>
          <w:top w:val="single" w:sz="4" w:space="1" w:color="auto"/>
          <w:bottom w:val="single" w:sz="4" w:space="1" w:color="auto"/>
        </w:pBdr>
        <w:spacing w:after="0"/>
        <w:ind w:right="80"/>
        <w:rPr>
          <w:rFonts w:ascii="Myriad Pro" w:eastAsia="Times New Roman" w:hAnsi="Myriad Pro" w:cs="Times New Roman"/>
          <w:iCs/>
          <w:sz w:val="24"/>
          <w:szCs w:val="24"/>
        </w:rPr>
      </w:pPr>
      <w:r w:rsidRPr="00D44DE7">
        <w:rPr>
          <w:rFonts w:ascii="Myriad Pro" w:eastAsia="Times New Roman" w:hAnsi="Myriad Pro" w:cs="Times New Roman"/>
          <w:i/>
          <w:iCs/>
          <w:sz w:val="24"/>
          <w:szCs w:val="24"/>
        </w:rPr>
        <w:t xml:space="preserve">Temps consultant estimé : </w:t>
      </w:r>
      <w:r w:rsidR="006F1E5D">
        <w:rPr>
          <w:rFonts w:ascii="Myriad Pro" w:eastAsia="Times New Roman" w:hAnsi="Myriad Pro" w:cs="Times New Roman"/>
          <w:iCs/>
          <w:sz w:val="24"/>
          <w:szCs w:val="24"/>
        </w:rPr>
        <w:t>5</w:t>
      </w:r>
      <w:r w:rsidRPr="00D44DE7">
        <w:rPr>
          <w:rFonts w:ascii="Myriad Pro" w:eastAsia="Times New Roman" w:hAnsi="Myriad Pro" w:cs="Times New Roman"/>
          <w:iCs/>
          <w:sz w:val="24"/>
          <w:szCs w:val="24"/>
        </w:rPr>
        <w:t xml:space="preserve"> demi-journées</w:t>
      </w:r>
      <w:r w:rsidRPr="00D44DE7">
        <w:rPr>
          <w:rFonts w:ascii="Myriad Pro" w:eastAsia="Times New Roman" w:hAnsi="Myriad Pro" w:cs="Times New Roman"/>
          <w:iCs/>
          <w:sz w:val="24"/>
          <w:szCs w:val="24"/>
        </w:rPr>
        <w:br/>
      </w:r>
      <w:r w:rsidRPr="00D44DE7">
        <w:rPr>
          <w:rFonts w:ascii="Myriad Pro" w:eastAsia="Times New Roman" w:hAnsi="Myriad Pro" w:cs="Times New Roman"/>
          <w:i/>
          <w:iCs/>
          <w:sz w:val="24"/>
          <w:szCs w:val="24"/>
        </w:rPr>
        <w:t>Déplacements :</w:t>
      </w:r>
      <w:r w:rsidR="006F1E5D">
        <w:rPr>
          <w:rFonts w:ascii="Myriad Pro" w:eastAsia="Times New Roman" w:hAnsi="Myriad Pro" w:cs="Times New Roman"/>
          <w:iCs/>
          <w:sz w:val="24"/>
          <w:szCs w:val="24"/>
        </w:rPr>
        <w:t xml:space="preserve"> 3</w:t>
      </w:r>
      <w:r w:rsidRPr="00D44DE7">
        <w:rPr>
          <w:rFonts w:ascii="Myriad Pro" w:eastAsia="Times New Roman" w:hAnsi="Myriad Pro" w:cs="Times New Roman"/>
          <w:iCs/>
          <w:sz w:val="24"/>
          <w:szCs w:val="24"/>
        </w:rPr>
        <w:t xml:space="preserve"> AR </w:t>
      </w:r>
      <w:r w:rsidR="006F1E5D">
        <w:rPr>
          <w:rFonts w:ascii="Myriad Pro" w:eastAsia="Times New Roman" w:hAnsi="Myriad Pro" w:cs="Times New Roman"/>
          <w:iCs/>
          <w:sz w:val="24"/>
          <w:szCs w:val="24"/>
        </w:rPr>
        <w:t>Lille</w:t>
      </w:r>
      <w:r w:rsidRPr="00D44DE7">
        <w:rPr>
          <w:rFonts w:ascii="Myriad Pro" w:eastAsia="Times New Roman" w:hAnsi="Myriad Pro" w:cs="Times New Roman"/>
          <w:iCs/>
          <w:sz w:val="24"/>
          <w:szCs w:val="24"/>
        </w:rPr>
        <w:t xml:space="preserve"> - </w:t>
      </w:r>
      <w:r w:rsidR="006F1E5D">
        <w:rPr>
          <w:rFonts w:ascii="Myriad Pro" w:eastAsia="Times New Roman" w:hAnsi="Myriad Pro" w:cs="Times New Roman"/>
          <w:iCs/>
          <w:sz w:val="24"/>
          <w:szCs w:val="24"/>
        </w:rPr>
        <w:t>Creil</w:t>
      </w:r>
    </w:p>
    <w:p w:rsidR="009655F8" w:rsidRPr="00D44DE7" w:rsidRDefault="009655F8" w:rsidP="009655F8">
      <w:pPr>
        <w:pBdr>
          <w:top w:val="single" w:sz="4" w:space="1" w:color="auto"/>
          <w:bottom w:val="single" w:sz="4" w:space="1" w:color="auto"/>
        </w:pBdr>
        <w:spacing w:after="0"/>
        <w:ind w:right="80"/>
        <w:rPr>
          <w:rFonts w:ascii="Myriad Pro" w:eastAsia="Times New Roman" w:hAnsi="Myriad Pro" w:cs="Times New Roman"/>
          <w:sz w:val="24"/>
          <w:szCs w:val="24"/>
        </w:rPr>
      </w:pPr>
      <w:r w:rsidRPr="00D44DE7">
        <w:rPr>
          <w:rFonts w:ascii="Myriad Pro" w:eastAsia="Times New Roman" w:hAnsi="Myriad Pro" w:cs="Times New Roman"/>
          <w:i/>
          <w:sz w:val="24"/>
          <w:szCs w:val="24"/>
        </w:rPr>
        <w:t>Production :</w:t>
      </w:r>
      <w:r w:rsidRPr="00D44DE7">
        <w:rPr>
          <w:rFonts w:ascii="Myriad Pro" w:eastAsia="Times New Roman" w:hAnsi="Myriad Pro" w:cs="Times New Roman"/>
          <w:sz w:val="24"/>
          <w:szCs w:val="24"/>
        </w:rPr>
        <w:t xml:space="preserve"> rapport de mission (dont stratégie, projet </w:t>
      </w:r>
      <w:r w:rsidR="006F1E5D">
        <w:rPr>
          <w:rFonts w:ascii="Myriad Pro" w:eastAsia="Times New Roman" w:hAnsi="Myriad Pro" w:cs="Times New Roman"/>
          <w:sz w:val="24"/>
          <w:szCs w:val="24"/>
        </w:rPr>
        <w:t xml:space="preserve">culturel </w:t>
      </w:r>
      <w:r w:rsidRPr="00D44DE7">
        <w:rPr>
          <w:rFonts w:ascii="Myriad Pro" w:eastAsia="Times New Roman" w:hAnsi="Myriad Pro" w:cs="Times New Roman"/>
          <w:sz w:val="24"/>
          <w:szCs w:val="24"/>
        </w:rPr>
        <w:t>et plan d’action)</w:t>
      </w:r>
    </w:p>
    <w:p w:rsidR="009655F8" w:rsidRPr="006C6BAC" w:rsidRDefault="009655F8" w:rsidP="009655F8">
      <w:pPr>
        <w:rPr>
          <w:rFonts w:ascii="Myriad Pro" w:hAnsi="Myriad Pro"/>
          <w:sz w:val="24"/>
          <w:szCs w:val="24"/>
        </w:rPr>
      </w:pPr>
    </w:p>
    <w:p w:rsidR="009655F8" w:rsidRDefault="009655F8" w:rsidP="009655F8">
      <w:pPr>
        <w:rPr>
          <w:rFonts w:ascii="Myriad Pro" w:hAnsi="Myriad Pro"/>
          <w:sz w:val="24"/>
          <w:szCs w:val="24"/>
        </w:rPr>
      </w:pPr>
    </w:p>
    <w:p w:rsidR="009655F8" w:rsidRPr="006C6BAC" w:rsidRDefault="009655F8" w:rsidP="009655F8">
      <w:pPr>
        <w:rPr>
          <w:rFonts w:ascii="Myriad Pro" w:hAnsi="Myriad Pro"/>
          <w:sz w:val="24"/>
          <w:szCs w:val="24"/>
        </w:rPr>
      </w:pPr>
    </w:p>
    <w:p w:rsidR="009655F8" w:rsidRPr="006C6BAC" w:rsidRDefault="009655F8" w:rsidP="009655F8">
      <w:pPr>
        <w:rPr>
          <w:rFonts w:ascii="Myriad Pro" w:hAnsi="Myriad Pro"/>
          <w:sz w:val="24"/>
          <w:szCs w:val="24"/>
        </w:rPr>
      </w:pPr>
    </w:p>
    <w:p w:rsidR="009655F8" w:rsidRPr="00034641" w:rsidRDefault="009655F8" w:rsidP="009655F8">
      <w:pPr>
        <w:pStyle w:val="Sansinterligne"/>
        <w:numPr>
          <w:ilvl w:val="0"/>
          <w:numId w:val="0"/>
        </w:numPr>
        <w:jc w:val="both"/>
        <w:rPr>
          <w:rFonts w:ascii="Myriad Pro" w:hAnsi="Myriad Pro" w:cs="Arial"/>
        </w:rPr>
      </w:pPr>
      <w:r w:rsidRPr="00034641">
        <w:rPr>
          <w:rFonts w:ascii="Myriad Pro" w:hAnsi="Myriad Pro" w:cs="Arial"/>
        </w:rPr>
        <w:t xml:space="preserve">A partir de la connaissance du projet que nous aurons acquise au cours de la première phase, de notre expertise </w:t>
      </w:r>
      <w:r w:rsidRPr="00D44DE7">
        <w:rPr>
          <w:rFonts w:ascii="Myriad Pro" w:hAnsi="Myriad Pro" w:cs="Arial"/>
        </w:rPr>
        <w:t xml:space="preserve">de la filière </w:t>
      </w:r>
      <w:r w:rsidR="006F1E5D">
        <w:rPr>
          <w:rFonts w:ascii="Myriad Pro" w:hAnsi="Myriad Pro" w:cs="Arial"/>
        </w:rPr>
        <w:t>cultur</w:t>
      </w:r>
      <w:r w:rsidRPr="00D44DE7">
        <w:rPr>
          <w:rFonts w:ascii="Myriad Pro" w:hAnsi="Myriad Pro" w:cs="Arial"/>
        </w:rPr>
        <w:t xml:space="preserve">elle </w:t>
      </w:r>
      <w:r w:rsidR="006F1E5D">
        <w:rPr>
          <w:rFonts w:ascii="Myriad Pro" w:hAnsi="Myriad Pro" w:cs="Arial"/>
        </w:rPr>
        <w:t xml:space="preserve">et artistique </w:t>
      </w:r>
      <w:r>
        <w:rPr>
          <w:rFonts w:ascii="Myriad Pro" w:hAnsi="Myriad Pro" w:cs="Arial"/>
        </w:rPr>
        <w:t>et de développement de projets culturels,</w:t>
      </w:r>
      <w:r w:rsidRPr="00034641">
        <w:rPr>
          <w:rFonts w:ascii="Myriad Pro" w:hAnsi="Myriad Pro" w:cs="Arial"/>
        </w:rPr>
        <w:t xml:space="preserve"> et de la comparaison avec d’autres structures œuvrant dans des domaines similaires, nous organiserons </w:t>
      </w:r>
      <w:r>
        <w:rPr>
          <w:rFonts w:ascii="Myriad Pro" w:hAnsi="Myriad Pro" w:cs="Arial"/>
          <w:b/>
        </w:rPr>
        <w:t xml:space="preserve">une séance de travail (en matinée) </w:t>
      </w:r>
      <w:r w:rsidRPr="00034641">
        <w:rPr>
          <w:rFonts w:ascii="Myriad Pro" w:hAnsi="Myriad Pro" w:cs="Arial"/>
          <w:b/>
        </w:rPr>
        <w:t>avec le groupe de suivi</w:t>
      </w:r>
      <w:r w:rsidRPr="00034641">
        <w:rPr>
          <w:rFonts w:ascii="Myriad Pro" w:hAnsi="Myriad Pro" w:cs="Arial"/>
        </w:rPr>
        <w:t xml:space="preserve"> : </w:t>
      </w:r>
    </w:p>
    <w:p w:rsidR="009655F8" w:rsidRPr="00034641" w:rsidRDefault="009655F8" w:rsidP="009655F8">
      <w:pPr>
        <w:pStyle w:val="Sansinterligne"/>
        <w:numPr>
          <w:ilvl w:val="0"/>
          <w:numId w:val="0"/>
        </w:numPr>
        <w:jc w:val="both"/>
        <w:rPr>
          <w:rFonts w:ascii="Myriad Pro" w:hAnsi="Myriad Pro" w:cs="Arial"/>
        </w:rPr>
      </w:pPr>
    </w:p>
    <w:p w:rsidR="009655F8" w:rsidRPr="006C6BAC" w:rsidRDefault="009655F8" w:rsidP="009655F8">
      <w:pPr>
        <w:pStyle w:val="Sansinterligne"/>
        <w:numPr>
          <w:ilvl w:val="0"/>
          <w:numId w:val="27"/>
        </w:numPr>
        <w:rPr>
          <w:rFonts w:ascii="Myriad Pro" w:hAnsi="Myriad Pro" w:cs="Arial"/>
        </w:rPr>
      </w:pPr>
      <w:r w:rsidRPr="006C6BAC">
        <w:rPr>
          <w:rFonts w:ascii="Myriad Pro" w:hAnsi="Myriad Pro" w:cs="Arial"/>
          <w:b/>
        </w:rPr>
        <w:t xml:space="preserve">Les opportunités et les freins </w:t>
      </w:r>
      <w:r w:rsidRPr="00584E90">
        <w:rPr>
          <w:rFonts w:ascii="Myriad Pro" w:hAnsi="Myriad Pro" w:cs="Arial"/>
        </w:rPr>
        <w:t xml:space="preserve">liés </w:t>
      </w:r>
      <w:r>
        <w:rPr>
          <w:rFonts w:ascii="Myriad Pro" w:hAnsi="Myriad Pro" w:cs="Arial"/>
        </w:rPr>
        <w:t>à l’organisation et aux activités existante</w:t>
      </w:r>
      <w:r w:rsidRPr="006C6BAC">
        <w:rPr>
          <w:rFonts w:ascii="Myriad Pro" w:hAnsi="Myriad Pro" w:cs="Arial"/>
        </w:rPr>
        <w:t>s.</w:t>
      </w:r>
    </w:p>
    <w:p w:rsidR="009655F8" w:rsidRDefault="009655F8" w:rsidP="009655F8">
      <w:pPr>
        <w:numPr>
          <w:ilvl w:val="0"/>
          <w:numId w:val="27"/>
        </w:numPr>
        <w:spacing w:after="0" w:line="240" w:lineRule="auto"/>
        <w:rPr>
          <w:rFonts w:ascii="Myriad Pro" w:hAnsi="Myriad Pro"/>
          <w:sz w:val="24"/>
          <w:szCs w:val="24"/>
        </w:rPr>
      </w:pPr>
      <w:r w:rsidRPr="006C6BAC">
        <w:rPr>
          <w:rFonts w:ascii="Myriad Pro" w:hAnsi="Myriad Pro" w:cs="Arial"/>
          <w:b/>
          <w:sz w:val="24"/>
          <w:szCs w:val="24"/>
        </w:rPr>
        <w:t xml:space="preserve">Les potentialités de </w:t>
      </w:r>
      <w:r>
        <w:rPr>
          <w:rFonts w:ascii="Myriad Pro" w:hAnsi="Myriad Pro" w:cs="Arial"/>
          <w:b/>
          <w:sz w:val="24"/>
          <w:szCs w:val="24"/>
        </w:rPr>
        <w:t xml:space="preserve">renforcement et de </w:t>
      </w:r>
      <w:r w:rsidRPr="006C6BAC">
        <w:rPr>
          <w:rFonts w:ascii="Myriad Pro" w:hAnsi="Myriad Pro" w:cs="Arial"/>
          <w:b/>
          <w:sz w:val="24"/>
          <w:szCs w:val="24"/>
        </w:rPr>
        <w:t>développement des partenariats</w:t>
      </w:r>
      <w:r w:rsidRPr="006C6BAC">
        <w:rPr>
          <w:rFonts w:ascii="Myriad Pro" w:hAnsi="Myriad Pro" w:cs="Arial"/>
          <w:sz w:val="24"/>
          <w:szCs w:val="24"/>
        </w:rPr>
        <w:t xml:space="preserve"> (exis</w:t>
      </w:r>
      <w:r>
        <w:rPr>
          <w:rFonts w:ascii="Myriad Pro" w:hAnsi="Myriad Pro" w:cs="Arial"/>
          <w:sz w:val="24"/>
          <w:szCs w:val="24"/>
        </w:rPr>
        <w:t xml:space="preserve">tants et nouveaux, </w:t>
      </w:r>
      <w:r w:rsidRPr="006C6BAC">
        <w:rPr>
          <w:rFonts w:ascii="Myriad Pro" w:hAnsi="Myriad Pro" w:cs="Arial"/>
          <w:sz w:val="24"/>
          <w:szCs w:val="24"/>
        </w:rPr>
        <w:t xml:space="preserve">dont </w:t>
      </w:r>
      <w:r w:rsidR="00DD50A1">
        <w:rPr>
          <w:rFonts w:ascii="Myriad Pro" w:hAnsi="Myriad Pro" w:cs="Arial"/>
          <w:sz w:val="24"/>
          <w:szCs w:val="24"/>
        </w:rPr>
        <w:t>structures culturelles et artistes locaux</w:t>
      </w:r>
      <w:r w:rsidRPr="006C6BAC">
        <w:rPr>
          <w:rFonts w:ascii="Myriad Pro" w:hAnsi="Myriad Pro" w:cs="Arial"/>
          <w:sz w:val="24"/>
          <w:szCs w:val="24"/>
        </w:rPr>
        <w:t xml:space="preserve"> …) et </w:t>
      </w:r>
      <w:r w:rsidRPr="006C6BAC">
        <w:rPr>
          <w:rFonts w:ascii="Myriad Pro" w:hAnsi="Myriad Pro"/>
          <w:sz w:val="24"/>
          <w:szCs w:val="24"/>
        </w:rPr>
        <w:t>leurs modalités.</w:t>
      </w:r>
    </w:p>
    <w:p w:rsidR="009655F8" w:rsidRPr="006C6BAC" w:rsidRDefault="009655F8" w:rsidP="009655F8">
      <w:pPr>
        <w:numPr>
          <w:ilvl w:val="0"/>
          <w:numId w:val="27"/>
        </w:numPr>
        <w:spacing w:after="0" w:line="240" w:lineRule="auto"/>
        <w:rPr>
          <w:rFonts w:ascii="Myriad Pro" w:hAnsi="Myriad Pro"/>
          <w:sz w:val="24"/>
          <w:szCs w:val="24"/>
        </w:rPr>
      </w:pPr>
      <w:r>
        <w:rPr>
          <w:rFonts w:ascii="Myriad Pro" w:hAnsi="Myriad Pro" w:cs="Arial"/>
          <w:b/>
          <w:sz w:val="24"/>
          <w:szCs w:val="24"/>
        </w:rPr>
        <w:t xml:space="preserve">Les potentialités d’évolution du projet </w:t>
      </w:r>
      <w:r w:rsidR="00DD50A1">
        <w:rPr>
          <w:rFonts w:ascii="Myriad Pro" w:hAnsi="Myriad Pro" w:cs="Arial"/>
          <w:b/>
          <w:sz w:val="24"/>
          <w:szCs w:val="24"/>
        </w:rPr>
        <w:t xml:space="preserve">culturel </w:t>
      </w:r>
      <w:r>
        <w:rPr>
          <w:rFonts w:ascii="Myriad Pro" w:hAnsi="Myriad Pro" w:cs="Arial"/>
          <w:b/>
          <w:sz w:val="24"/>
          <w:szCs w:val="24"/>
        </w:rPr>
        <w:t>et leurs impacts sur l’organisation et les activités</w:t>
      </w:r>
      <w:r w:rsidR="00DD50A1">
        <w:rPr>
          <w:rFonts w:ascii="Myriad Pro" w:hAnsi="Myriad Pro" w:cs="Arial"/>
          <w:b/>
          <w:sz w:val="24"/>
          <w:szCs w:val="24"/>
        </w:rPr>
        <w:t>.</w:t>
      </w:r>
    </w:p>
    <w:p w:rsidR="009655F8" w:rsidRPr="006C6BAC" w:rsidRDefault="009655F8" w:rsidP="009655F8">
      <w:pPr>
        <w:numPr>
          <w:ilvl w:val="0"/>
          <w:numId w:val="27"/>
        </w:numPr>
        <w:spacing w:after="0" w:line="240" w:lineRule="auto"/>
        <w:rPr>
          <w:rFonts w:ascii="Myriad Pro" w:hAnsi="Myriad Pro"/>
          <w:sz w:val="24"/>
          <w:szCs w:val="24"/>
        </w:rPr>
      </w:pPr>
      <w:r w:rsidRPr="006C6BAC">
        <w:rPr>
          <w:rFonts w:ascii="Myriad Pro" w:eastAsia="MS Gothic" w:hAnsi="Myriad Pro" w:cs="Arial"/>
          <w:b/>
          <w:sz w:val="24"/>
          <w:szCs w:val="24"/>
        </w:rPr>
        <w:t xml:space="preserve">Les moyens à mobiliser pour </w:t>
      </w:r>
      <w:r>
        <w:rPr>
          <w:rFonts w:ascii="Myriad Pro" w:eastAsia="MS Gothic" w:hAnsi="Myriad Pro" w:cs="Arial"/>
          <w:b/>
          <w:sz w:val="24"/>
          <w:szCs w:val="24"/>
        </w:rPr>
        <w:t>une évolution du projet associatif</w:t>
      </w:r>
      <w:r w:rsidR="00DD50A1">
        <w:rPr>
          <w:rFonts w:ascii="Myriad Pro" w:eastAsia="MS Gothic" w:hAnsi="Myriad Pro" w:cs="Arial"/>
          <w:b/>
          <w:sz w:val="24"/>
          <w:szCs w:val="24"/>
        </w:rPr>
        <w:t xml:space="preserve"> (renforcement du volet culturel) </w:t>
      </w:r>
      <w:r w:rsidRPr="006C6BAC">
        <w:rPr>
          <w:rFonts w:ascii="Myriad Pro" w:eastAsia="MS Gothic" w:hAnsi="Myriad Pro" w:cs="Arial"/>
          <w:b/>
          <w:sz w:val="24"/>
          <w:szCs w:val="24"/>
        </w:rPr>
        <w:t>:</w:t>
      </w:r>
    </w:p>
    <w:p w:rsidR="009655F8" w:rsidRPr="006C6BAC" w:rsidRDefault="009655F8" w:rsidP="009655F8">
      <w:pPr>
        <w:numPr>
          <w:ilvl w:val="1"/>
          <w:numId w:val="12"/>
        </w:numPr>
        <w:spacing w:after="0" w:line="240" w:lineRule="auto"/>
        <w:rPr>
          <w:rFonts w:ascii="Myriad Pro" w:hAnsi="Myriad Pro"/>
          <w:sz w:val="24"/>
          <w:szCs w:val="24"/>
        </w:rPr>
      </w:pPr>
      <w:r w:rsidRPr="006C6BAC">
        <w:rPr>
          <w:rFonts w:ascii="Myriad Pro" w:hAnsi="Myriad Pro"/>
          <w:sz w:val="24"/>
          <w:szCs w:val="24"/>
        </w:rPr>
        <w:t xml:space="preserve">Les partenaires </w:t>
      </w:r>
      <w:r>
        <w:rPr>
          <w:rFonts w:ascii="Myriad Pro" w:hAnsi="Myriad Pro"/>
          <w:sz w:val="24"/>
          <w:szCs w:val="24"/>
        </w:rPr>
        <w:t>à mobiliser.</w:t>
      </w:r>
    </w:p>
    <w:p w:rsidR="009655F8" w:rsidRPr="00D44DE7" w:rsidRDefault="009655F8" w:rsidP="009655F8">
      <w:pPr>
        <w:numPr>
          <w:ilvl w:val="1"/>
          <w:numId w:val="12"/>
        </w:numPr>
        <w:spacing w:after="0" w:line="240" w:lineRule="auto"/>
        <w:rPr>
          <w:rFonts w:ascii="Myriad Pro" w:hAnsi="Myriad Pro"/>
          <w:sz w:val="24"/>
          <w:szCs w:val="24"/>
        </w:rPr>
      </w:pPr>
      <w:r w:rsidRPr="00D44DE7">
        <w:rPr>
          <w:rFonts w:ascii="Myriad Pro" w:hAnsi="Myriad Pro"/>
          <w:sz w:val="24"/>
          <w:szCs w:val="24"/>
        </w:rPr>
        <w:t xml:space="preserve">Les outils à créer : </w:t>
      </w:r>
      <w:r w:rsidR="00DD50A1">
        <w:rPr>
          <w:rFonts w:ascii="Myriad Pro" w:hAnsi="Myriad Pro"/>
          <w:sz w:val="24"/>
          <w:szCs w:val="24"/>
        </w:rPr>
        <w:t>instance de concertation</w:t>
      </w:r>
      <w:r w:rsidRPr="00D44DE7">
        <w:rPr>
          <w:rFonts w:ascii="Myriad Pro" w:hAnsi="Myriad Pro"/>
          <w:sz w:val="24"/>
          <w:szCs w:val="24"/>
        </w:rPr>
        <w:t xml:space="preserve">, tableaux de </w:t>
      </w:r>
      <w:r w:rsidR="00DD50A1">
        <w:rPr>
          <w:rFonts w:ascii="Myriad Pro" w:hAnsi="Myriad Pro"/>
          <w:sz w:val="24"/>
          <w:szCs w:val="24"/>
        </w:rPr>
        <w:t>suivi des actions</w:t>
      </w:r>
      <w:r w:rsidRPr="00D44DE7">
        <w:rPr>
          <w:rFonts w:ascii="Myriad Pro" w:hAnsi="Myriad Pro"/>
          <w:sz w:val="24"/>
          <w:szCs w:val="24"/>
        </w:rPr>
        <w:t>…</w:t>
      </w:r>
    </w:p>
    <w:p w:rsidR="009655F8" w:rsidRPr="00D44DE7" w:rsidRDefault="009655F8" w:rsidP="009655F8">
      <w:pPr>
        <w:numPr>
          <w:ilvl w:val="1"/>
          <w:numId w:val="12"/>
        </w:numPr>
        <w:spacing w:after="0" w:line="240" w:lineRule="auto"/>
        <w:rPr>
          <w:rFonts w:ascii="Myriad Pro" w:hAnsi="Myriad Pro"/>
          <w:sz w:val="24"/>
          <w:szCs w:val="24"/>
        </w:rPr>
      </w:pPr>
      <w:r w:rsidRPr="00D44DE7">
        <w:rPr>
          <w:rFonts w:ascii="Myriad Pro" w:hAnsi="Myriad Pro"/>
          <w:sz w:val="24"/>
          <w:szCs w:val="24"/>
        </w:rPr>
        <w:t>Impacts au niveau des ressources humaines : organigramme opérationnel à court et moyen termes.</w:t>
      </w:r>
    </w:p>
    <w:p w:rsidR="009655F8" w:rsidRPr="00D44DE7" w:rsidRDefault="009655F8" w:rsidP="009655F8">
      <w:pPr>
        <w:numPr>
          <w:ilvl w:val="1"/>
          <w:numId w:val="12"/>
        </w:numPr>
        <w:spacing w:after="0" w:line="240" w:lineRule="auto"/>
        <w:rPr>
          <w:rFonts w:ascii="Myriad Pro" w:hAnsi="Myriad Pro"/>
          <w:sz w:val="24"/>
          <w:szCs w:val="24"/>
        </w:rPr>
      </w:pPr>
      <w:r w:rsidRPr="00D44DE7">
        <w:rPr>
          <w:rFonts w:ascii="Myriad Pro" w:hAnsi="Myriad Pro"/>
          <w:sz w:val="24"/>
          <w:szCs w:val="24"/>
        </w:rPr>
        <w:t xml:space="preserve">Quelle stratégie de communication auprès des usagers, des </w:t>
      </w:r>
      <w:r w:rsidR="00DD50A1">
        <w:rPr>
          <w:rFonts w:ascii="Myriad Pro" w:hAnsi="Myriad Pro"/>
          <w:sz w:val="24"/>
          <w:szCs w:val="24"/>
        </w:rPr>
        <w:t xml:space="preserve">partenaires, des </w:t>
      </w:r>
      <w:r w:rsidRPr="00D44DE7">
        <w:rPr>
          <w:rFonts w:ascii="Myriad Pro" w:hAnsi="Myriad Pro"/>
          <w:sz w:val="24"/>
          <w:szCs w:val="24"/>
        </w:rPr>
        <w:t>salariés</w:t>
      </w:r>
      <w:r w:rsidR="00DD50A1">
        <w:rPr>
          <w:rFonts w:ascii="Myriad Pro" w:hAnsi="Myriad Pro"/>
          <w:sz w:val="24"/>
          <w:szCs w:val="24"/>
        </w:rPr>
        <w:t xml:space="preserve"> et administrateurs</w:t>
      </w:r>
      <w:r w:rsidRPr="00D44DE7">
        <w:rPr>
          <w:rFonts w:ascii="Myriad Pro" w:hAnsi="Myriad Pro"/>
          <w:sz w:val="24"/>
          <w:szCs w:val="24"/>
        </w:rPr>
        <w:t>… ?</w:t>
      </w:r>
    </w:p>
    <w:p w:rsidR="009655F8" w:rsidRPr="00D44DE7" w:rsidRDefault="009655F8" w:rsidP="009655F8">
      <w:pPr>
        <w:numPr>
          <w:ilvl w:val="1"/>
          <w:numId w:val="12"/>
        </w:numPr>
        <w:spacing w:after="0" w:line="240" w:lineRule="auto"/>
        <w:rPr>
          <w:rFonts w:ascii="Myriad Pro" w:hAnsi="Myriad Pro"/>
          <w:sz w:val="24"/>
          <w:szCs w:val="24"/>
        </w:rPr>
      </w:pPr>
      <w:r w:rsidRPr="00D44DE7">
        <w:rPr>
          <w:rFonts w:ascii="Myriad Pro" w:hAnsi="Myriad Pro"/>
          <w:sz w:val="24"/>
          <w:szCs w:val="24"/>
        </w:rPr>
        <w:t>Impacts financiers.</w:t>
      </w:r>
    </w:p>
    <w:p w:rsidR="009655F8" w:rsidRPr="00D44DE7" w:rsidRDefault="009655F8" w:rsidP="009655F8">
      <w:pPr>
        <w:ind w:left="1440"/>
        <w:rPr>
          <w:rFonts w:ascii="Myriad Pro" w:hAnsi="Myriad Pro"/>
          <w:sz w:val="24"/>
          <w:szCs w:val="24"/>
        </w:rPr>
      </w:pPr>
    </w:p>
    <w:p w:rsidR="009655F8" w:rsidRPr="006C6BAC" w:rsidRDefault="009655F8" w:rsidP="009655F8">
      <w:pPr>
        <w:jc w:val="both"/>
        <w:rPr>
          <w:rFonts w:ascii="Myriad Pro" w:hAnsi="Myriad Pro" w:cs="Arial"/>
          <w:sz w:val="24"/>
          <w:szCs w:val="24"/>
        </w:rPr>
      </w:pPr>
      <w:r w:rsidRPr="00441123">
        <w:rPr>
          <w:rFonts w:ascii="Myriad Pro" w:hAnsi="Myriad Pro" w:cs="Arial"/>
          <w:b/>
          <w:sz w:val="24"/>
          <w:szCs w:val="24"/>
        </w:rPr>
        <w:lastRenderedPageBreak/>
        <w:t>En seconde partie de journée</w:t>
      </w:r>
      <w:r w:rsidRPr="006C6BAC">
        <w:rPr>
          <w:rFonts w:ascii="Myriad Pro" w:hAnsi="Myriad Pro" w:cs="Arial"/>
          <w:sz w:val="24"/>
          <w:szCs w:val="24"/>
        </w:rPr>
        <w:t xml:space="preserve">, nous </w:t>
      </w:r>
      <w:r>
        <w:rPr>
          <w:rFonts w:ascii="Myriad Pro" w:hAnsi="Myriad Pro" w:cs="Arial"/>
          <w:sz w:val="24"/>
          <w:szCs w:val="24"/>
        </w:rPr>
        <w:t xml:space="preserve">élaborerons avec les membres du groupe de suivi les </w:t>
      </w:r>
      <w:r w:rsidRPr="006C6BAC">
        <w:rPr>
          <w:rFonts w:ascii="Myriad Pro" w:hAnsi="Myriad Pro" w:cs="Arial"/>
          <w:b/>
          <w:sz w:val="24"/>
          <w:szCs w:val="24"/>
        </w:rPr>
        <w:t>scenarii d’évolution</w:t>
      </w:r>
      <w:r w:rsidR="00DD50A1">
        <w:rPr>
          <w:rFonts w:ascii="Myriad Pro" w:hAnsi="Myriad Pro" w:cs="Arial"/>
          <w:sz w:val="24"/>
          <w:szCs w:val="24"/>
        </w:rPr>
        <w:t xml:space="preserve"> qui auront pour objectif de </w:t>
      </w:r>
      <w:r w:rsidRPr="006C6BAC">
        <w:rPr>
          <w:rFonts w:ascii="Myriad Pro" w:hAnsi="Myriad Pro" w:cs="Arial"/>
          <w:sz w:val="24"/>
          <w:szCs w:val="24"/>
        </w:rPr>
        <w:t>:</w:t>
      </w:r>
    </w:p>
    <w:p w:rsidR="009655F8" w:rsidRPr="00D44DE7" w:rsidRDefault="009655F8" w:rsidP="009655F8">
      <w:pPr>
        <w:numPr>
          <w:ilvl w:val="0"/>
          <w:numId w:val="28"/>
        </w:numPr>
        <w:spacing w:after="0" w:line="240" w:lineRule="auto"/>
        <w:rPr>
          <w:rFonts w:ascii="Myriad Pro" w:hAnsi="Myriad Pro" w:cs="Arial"/>
          <w:sz w:val="24"/>
          <w:szCs w:val="24"/>
        </w:rPr>
      </w:pPr>
      <w:r w:rsidRPr="00D44DE7">
        <w:rPr>
          <w:rFonts w:ascii="Myriad Pro" w:hAnsi="Myriad Pro" w:cs="Arial"/>
          <w:b/>
          <w:sz w:val="24"/>
          <w:szCs w:val="24"/>
        </w:rPr>
        <w:t>Entrer dans l’opérationnalité et proposer les actions</w:t>
      </w:r>
      <w:r w:rsidRPr="00D44DE7">
        <w:rPr>
          <w:rFonts w:ascii="Myriad Pro" w:hAnsi="Myriad Pro" w:cs="Arial"/>
          <w:sz w:val="24"/>
          <w:szCs w:val="24"/>
        </w:rPr>
        <w:t xml:space="preserve"> à mettre en place pour assurer l’adéquation entre activités </w:t>
      </w:r>
      <w:r w:rsidR="00DD50A1">
        <w:rPr>
          <w:rFonts w:ascii="Myriad Pro" w:hAnsi="Myriad Pro" w:cs="Arial"/>
          <w:sz w:val="24"/>
          <w:szCs w:val="24"/>
        </w:rPr>
        <w:t xml:space="preserve">culturelles </w:t>
      </w:r>
      <w:r w:rsidRPr="00D44DE7">
        <w:rPr>
          <w:rFonts w:ascii="Myriad Pro" w:hAnsi="Myriad Pro" w:cs="Arial"/>
          <w:sz w:val="24"/>
          <w:szCs w:val="24"/>
        </w:rPr>
        <w:t>/ potentialités / territoires / publics cibles / partenaires et cadre juridique de gestion.</w:t>
      </w:r>
    </w:p>
    <w:p w:rsidR="009655F8" w:rsidRPr="00D44DE7" w:rsidRDefault="009655F8" w:rsidP="009655F8">
      <w:pPr>
        <w:numPr>
          <w:ilvl w:val="0"/>
          <w:numId w:val="28"/>
        </w:numPr>
        <w:spacing w:after="0" w:line="240" w:lineRule="auto"/>
        <w:rPr>
          <w:rFonts w:ascii="Myriad Pro" w:hAnsi="Myriad Pro" w:cs="Arial"/>
          <w:sz w:val="24"/>
          <w:szCs w:val="24"/>
        </w:rPr>
      </w:pPr>
      <w:r w:rsidRPr="00D44DE7">
        <w:rPr>
          <w:rFonts w:ascii="Myriad Pro" w:hAnsi="Myriad Pro" w:cs="Arial"/>
          <w:b/>
          <w:sz w:val="24"/>
          <w:szCs w:val="24"/>
        </w:rPr>
        <w:t xml:space="preserve">Envisager les modalités d’une évolution du projet </w:t>
      </w:r>
      <w:r w:rsidR="00DD50A1">
        <w:rPr>
          <w:rFonts w:ascii="Myriad Pro" w:hAnsi="Myriad Pro" w:cs="Arial"/>
          <w:b/>
          <w:sz w:val="24"/>
          <w:szCs w:val="24"/>
        </w:rPr>
        <w:t>culturel de l’association</w:t>
      </w:r>
      <w:r w:rsidRPr="00D44DE7">
        <w:rPr>
          <w:rFonts w:ascii="Myriad Pro" w:hAnsi="Myriad Pro" w:cs="Arial"/>
          <w:b/>
          <w:sz w:val="24"/>
          <w:szCs w:val="24"/>
        </w:rPr>
        <w:t xml:space="preserve"> : </w:t>
      </w:r>
      <w:r w:rsidRPr="00D44DE7">
        <w:rPr>
          <w:rFonts w:ascii="Myriad Pro" w:hAnsi="Myriad Pro" w:cs="Arial"/>
          <w:sz w:val="24"/>
          <w:szCs w:val="24"/>
        </w:rPr>
        <w:t xml:space="preserve">quel type de structuration, quelles modalités </w:t>
      </w:r>
      <w:r w:rsidR="00DD50A1">
        <w:rPr>
          <w:rFonts w:ascii="Myriad Pro" w:hAnsi="Myriad Pro" w:cs="Arial"/>
          <w:sz w:val="24"/>
          <w:szCs w:val="24"/>
        </w:rPr>
        <w:t>d’organisation</w:t>
      </w:r>
      <w:r w:rsidRPr="00D44DE7">
        <w:rPr>
          <w:rFonts w:ascii="Myriad Pro" w:hAnsi="Myriad Pro" w:cs="Arial"/>
          <w:sz w:val="24"/>
          <w:szCs w:val="24"/>
        </w:rPr>
        <w:t>,…, quels impacts ? Il s’agira ici de poser les bases de la stratégie d’évolution à développer.</w:t>
      </w:r>
    </w:p>
    <w:p w:rsidR="009655F8" w:rsidRPr="006C6BAC" w:rsidRDefault="009655F8" w:rsidP="009655F8">
      <w:pPr>
        <w:numPr>
          <w:ilvl w:val="0"/>
          <w:numId w:val="28"/>
        </w:numPr>
        <w:spacing w:after="0" w:line="240" w:lineRule="auto"/>
        <w:rPr>
          <w:rFonts w:ascii="Myriad Pro" w:hAnsi="Myriad Pro" w:cs="Arial"/>
          <w:sz w:val="24"/>
          <w:szCs w:val="24"/>
        </w:rPr>
      </w:pPr>
      <w:r w:rsidRPr="006C6BAC">
        <w:rPr>
          <w:rFonts w:ascii="Myriad Pro" w:hAnsi="Myriad Pro" w:cs="Arial"/>
          <w:b/>
          <w:sz w:val="24"/>
          <w:szCs w:val="24"/>
        </w:rPr>
        <w:t xml:space="preserve">Faire des choix, retenir le </w:t>
      </w:r>
      <w:r>
        <w:rPr>
          <w:rFonts w:ascii="Myriad Pro" w:hAnsi="Myriad Pro" w:cs="Arial"/>
          <w:b/>
          <w:sz w:val="24"/>
          <w:szCs w:val="24"/>
        </w:rPr>
        <w:t>(les) scenario(s) pertinent(s)</w:t>
      </w:r>
      <w:r w:rsidRPr="006C6BAC">
        <w:rPr>
          <w:rFonts w:ascii="Myriad Pro" w:hAnsi="Myriad Pro" w:cs="Arial"/>
          <w:sz w:val="24"/>
          <w:szCs w:val="24"/>
        </w:rPr>
        <w:t xml:space="preserve"> au regard des possibilités partenariales, humaines, techniques et financières.</w:t>
      </w:r>
    </w:p>
    <w:p w:rsidR="009655F8" w:rsidRDefault="009655F8" w:rsidP="009655F8">
      <w:pPr>
        <w:jc w:val="both"/>
        <w:rPr>
          <w:rFonts w:ascii="Myriad Pro" w:hAnsi="Myriad Pro" w:cs="Arial"/>
          <w:sz w:val="24"/>
          <w:szCs w:val="24"/>
        </w:rPr>
      </w:pPr>
      <w:r>
        <w:rPr>
          <w:rFonts w:ascii="Myriad Pro" w:hAnsi="Myriad Pro" w:cs="Arial"/>
          <w:sz w:val="24"/>
          <w:szCs w:val="24"/>
        </w:rPr>
        <w:t xml:space="preserve">Nous produirons une synthèse écrite de la journée de travail sur </w:t>
      </w:r>
      <w:r w:rsidRPr="00441123">
        <w:rPr>
          <w:rFonts w:ascii="Myriad Pro" w:hAnsi="Myriad Pro" w:cs="Arial"/>
          <w:sz w:val="24"/>
          <w:szCs w:val="24"/>
        </w:rPr>
        <w:t>un support de type di</w:t>
      </w:r>
      <w:r>
        <w:rPr>
          <w:rFonts w:ascii="Myriad Pro" w:hAnsi="Myriad Pro" w:cs="Arial"/>
          <w:sz w:val="24"/>
          <w:szCs w:val="24"/>
        </w:rPr>
        <w:t>aporama.</w:t>
      </w:r>
    </w:p>
    <w:p w:rsidR="006F1E5D" w:rsidRDefault="009655F8" w:rsidP="009655F8">
      <w:pPr>
        <w:jc w:val="both"/>
        <w:rPr>
          <w:rFonts w:ascii="Myriad Pro" w:hAnsi="Myriad Pro" w:cs="Arial"/>
          <w:b/>
          <w:sz w:val="24"/>
          <w:szCs w:val="24"/>
        </w:rPr>
      </w:pPr>
      <w:r w:rsidRPr="006E151E">
        <w:rPr>
          <w:rFonts w:ascii="Myriad Pro" w:hAnsi="Myriad Pro" w:cs="Arial"/>
          <w:b/>
          <w:sz w:val="24"/>
          <w:szCs w:val="24"/>
        </w:rPr>
        <w:t>Sur la base de ce</w:t>
      </w:r>
      <w:r>
        <w:rPr>
          <w:rFonts w:ascii="Myriad Pro" w:hAnsi="Myriad Pro" w:cs="Arial"/>
          <w:b/>
          <w:sz w:val="24"/>
          <w:szCs w:val="24"/>
        </w:rPr>
        <w:t xml:space="preserve">s travaux </w:t>
      </w:r>
      <w:r w:rsidRPr="006E151E">
        <w:rPr>
          <w:rFonts w:ascii="Myriad Pro" w:hAnsi="Myriad Pro" w:cs="Arial"/>
          <w:b/>
          <w:sz w:val="24"/>
          <w:szCs w:val="24"/>
        </w:rPr>
        <w:t>et d</w:t>
      </w:r>
      <w:r>
        <w:rPr>
          <w:rFonts w:ascii="Myriad Pro" w:hAnsi="Myriad Pro" w:cs="Arial"/>
          <w:b/>
          <w:sz w:val="24"/>
          <w:szCs w:val="24"/>
        </w:rPr>
        <w:t>es scenarii retenus</w:t>
      </w:r>
      <w:r w:rsidRPr="006E151E">
        <w:rPr>
          <w:rFonts w:ascii="Myriad Pro" w:hAnsi="Myriad Pro" w:cs="Arial"/>
          <w:b/>
          <w:sz w:val="24"/>
          <w:szCs w:val="24"/>
        </w:rPr>
        <w:t>, nous animerons</w:t>
      </w:r>
      <w:r w:rsidR="006F1E5D">
        <w:rPr>
          <w:rFonts w:ascii="Myriad Pro" w:hAnsi="Myriad Pro" w:cs="Arial"/>
          <w:b/>
          <w:sz w:val="24"/>
          <w:szCs w:val="24"/>
        </w:rPr>
        <w:t xml:space="preserve"> une seconde journée de travail : </w:t>
      </w:r>
    </w:p>
    <w:p w:rsidR="009655F8" w:rsidRPr="006F1E5D" w:rsidRDefault="006F1E5D" w:rsidP="009655F8">
      <w:pPr>
        <w:jc w:val="both"/>
        <w:rPr>
          <w:rFonts w:ascii="Myriad Pro" w:hAnsi="Myriad Pro" w:cs="Arial"/>
          <w:b/>
          <w:sz w:val="24"/>
          <w:szCs w:val="24"/>
        </w:rPr>
      </w:pPr>
      <w:r>
        <w:rPr>
          <w:rFonts w:ascii="Myriad Pro" w:hAnsi="Myriad Pro" w:cs="Arial"/>
          <w:b/>
          <w:sz w:val="24"/>
          <w:szCs w:val="24"/>
        </w:rPr>
        <w:t xml:space="preserve">En matinée avec le groupe de suivi : finalisation du projet culturel et préparation d’une </w:t>
      </w:r>
      <w:r w:rsidR="009655F8">
        <w:rPr>
          <w:rFonts w:ascii="Myriad Pro" w:hAnsi="Myriad Pro" w:cs="Arial"/>
          <w:b/>
          <w:sz w:val="24"/>
          <w:szCs w:val="24"/>
        </w:rPr>
        <w:t xml:space="preserve">séance de travail collective </w:t>
      </w:r>
      <w:r>
        <w:rPr>
          <w:rFonts w:ascii="Myriad Pro" w:hAnsi="Myriad Pro" w:cs="Arial"/>
          <w:b/>
          <w:sz w:val="24"/>
          <w:szCs w:val="24"/>
        </w:rPr>
        <w:t>en 2</w:t>
      </w:r>
      <w:r w:rsidRPr="006F1E5D">
        <w:rPr>
          <w:rFonts w:ascii="Myriad Pro" w:hAnsi="Myriad Pro" w:cs="Arial"/>
          <w:b/>
          <w:sz w:val="24"/>
          <w:szCs w:val="24"/>
          <w:vertAlign w:val="superscript"/>
        </w:rPr>
        <w:t>ème</w:t>
      </w:r>
      <w:r>
        <w:rPr>
          <w:rFonts w:ascii="Myriad Pro" w:hAnsi="Myriad Pro" w:cs="Arial"/>
          <w:b/>
          <w:sz w:val="24"/>
          <w:szCs w:val="24"/>
        </w:rPr>
        <w:t xml:space="preserve"> partie de journée : </w:t>
      </w:r>
      <w:r w:rsidR="009655F8" w:rsidRPr="00441123">
        <w:rPr>
          <w:rFonts w:ascii="Myriad Pro" w:hAnsi="Myriad Pro" w:cs="Arial"/>
          <w:b/>
          <w:sz w:val="24"/>
          <w:szCs w:val="24"/>
        </w:rPr>
        <w:t>groupe de suivi élargi</w:t>
      </w:r>
      <w:r w:rsidR="009655F8" w:rsidRPr="00150177">
        <w:rPr>
          <w:rFonts w:ascii="Myriad Pro" w:hAnsi="Myriad Pro" w:cs="Arial"/>
          <w:sz w:val="24"/>
          <w:szCs w:val="24"/>
        </w:rPr>
        <w:t xml:space="preserve"> aux autres membres, salariés et bénévoles, adhérents, le cas éch</w:t>
      </w:r>
      <w:r w:rsidR="00E5288B">
        <w:rPr>
          <w:rFonts w:ascii="Myriad Pro" w:hAnsi="Myriad Pro" w:cs="Arial"/>
          <w:sz w:val="24"/>
          <w:szCs w:val="24"/>
        </w:rPr>
        <w:t>é</w:t>
      </w:r>
      <w:r w:rsidR="009655F8" w:rsidRPr="00150177">
        <w:rPr>
          <w:rFonts w:ascii="Myriad Pro" w:hAnsi="Myriad Pro" w:cs="Arial"/>
          <w:sz w:val="24"/>
          <w:szCs w:val="24"/>
        </w:rPr>
        <w:t>ant des représentants des principaux partenaires institutionnels</w:t>
      </w:r>
      <w:r w:rsidR="009655F8">
        <w:rPr>
          <w:rFonts w:ascii="Myriad Pro" w:hAnsi="Myriad Pro" w:cs="Arial"/>
          <w:sz w:val="24"/>
          <w:szCs w:val="24"/>
        </w:rPr>
        <w:t xml:space="preserve"> – l’association établira la liste des personnes à mobiliser en concertation avec les consultants mobilisés</w:t>
      </w:r>
      <w:r>
        <w:rPr>
          <w:rFonts w:ascii="Myriad Pro" w:hAnsi="Myriad Pro" w:cs="Arial"/>
          <w:sz w:val="24"/>
          <w:szCs w:val="24"/>
        </w:rPr>
        <w:t xml:space="preserve"> –</w:t>
      </w:r>
      <w:r w:rsidR="009655F8" w:rsidRPr="00150177">
        <w:rPr>
          <w:rFonts w:ascii="Myriad Pro" w:hAnsi="Myriad Pro" w:cs="Arial"/>
          <w:sz w:val="24"/>
          <w:szCs w:val="24"/>
        </w:rPr>
        <w:t xml:space="preserve"> </w:t>
      </w:r>
      <w:r w:rsidR="009655F8">
        <w:rPr>
          <w:rFonts w:ascii="Myriad Pro" w:hAnsi="Myriad Pro" w:cs="Arial"/>
          <w:sz w:val="24"/>
          <w:szCs w:val="24"/>
        </w:rPr>
        <w:t xml:space="preserve">afin de présenter une synthèse des travaux, de débattre des scenarii retenus et de les amender. Il s’agit </w:t>
      </w:r>
      <w:r w:rsidR="009655F8" w:rsidRPr="00150177">
        <w:rPr>
          <w:rFonts w:ascii="Myriad Pro" w:hAnsi="Myriad Pro" w:cs="Arial"/>
          <w:i/>
          <w:sz w:val="24"/>
          <w:szCs w:val="24"/>
        </w:rPr>
        <w:t>in fine</w:t>
      </w:r>
      <w:r w:rsidR="009655F8">
        <w:rPr>
          <w:rFonts w:ascii="Myriad Pro" w:hAnsi="Myriad Pro" w:cs="Arial"/>
          <w:sz w:val="24"/>
          <w:szCs w:val="24"/>
        </w:rPr>
        <w:t xml:space="preserve"> de recueillir une large adhésion au projet </w:t>
      </w:r>
      <w:r>
        <w:rPr>
          <w:rFonts w:ascii="Myriad Pro" w:hAnsi="Myriad Pro" w:cs="Arial"/>
          <w:sz w:val="24"/>
          <w:szCs w:val="24"/>
        </w:rPr>
        <w:t>culturel</w:t>
      </w:r>
      <w:r w:rsidR="009655F8">
        <w:rPr>
          <w:rFonts w:ascii="Myriad Pro" w:hAnsi="Myriad Pro" w:cs="Arial"/>
          <w:sz w:val="24"/>
          <w:szCs w:val="24"/>
        </w:rPr>
        <w:t xml:space="preserve"> pour faciliter sa mise en œuvre.</w:t>
      </w:r>
    </w:p>
    <w:p w:rsidR="009655F8" w:rsidRDefault="009655F8" w:rsidP="009655F8">
      <w:pPr>
        <w:jc w:val="both"/>
        <w:rPr>
          <w:rFonts w:ascii="Myriad Pro" w:hAnsi="Myriad Pro" w:cs="Arial"/>
          <w:sz w:val="24"/>
          <w:szCs w:val="24"/>
        </w:rPr>
      </w:pPr>
      <w:r>
        <w:rPr>
          <w:rFonts w:ascii="Myriad Pro" w:hAnsi="Myriad Pro" w:cs="Arial"/>
          <w:b/>
          <w:sz w:val="24"/>
          <w:szCs w:val="24"/>
        </w:rPr>
        <w:t>A l’issue de cette journée</w:t>
      </w:r>
      <w:r w:rsidRPr="004D137B">
        <w:rPr>
          <w:rFonts w:ascii="Myriad Pro" w:hAnsi="Myriad Pro" w:cs="Arial"/>
          <w:sz w:val="24"/>
          <w:szCs w:val="24"/>
        </w:rPr>
        <w:t xml:space="preserve">, nous effectuerons </w:t>
      </w:r>
      <w:r w:rsidRPr="004D137B">
        <w:rPr>
          <w:rFonts w:ascii="Myriad Pro" w:hAnsi="Myriad Pro" w:cs="Arial"/>
          <w:b/>
          <w:sz w:val="24"/>
          <w:szCs w:val="24"/>
        </w:rPr>
        <w:t xml:space="preserve">un travail rédactionnel de synthèse </w:t>
      </w:r>
      <w:r w:rsidRPr="004D137B">
        <w:rPr>
          <w:rFonts w:ascii="Myriad Pro" w:hAnsi="Myriad Pro" w:cs="Arial"/>
          <w:sz w:val="24"/>
          <w:szCs w:val="24"/>
        </w:rPr>
        <w:t xml:space="preserve">qui aura vocation à </w:t>
      </w:r>
      <w:r w:rsidRPr="00150177">
        <w:rPr>
          <w:rFonts w:ascii="Myriad Pro" w:hAnsi="Myriad Pro" w:cs="Arial"/>
          <w:b/>
          <w:sz w:val="24"/>
          <w:szCs w:val="24"/>
        </w:rPr>
        <w:t xml:space="preserve">finaliser le projet </w:t>
      </w:r>
      <w:r w:rsidR="006F1E5D">
        <w:rPr>
          <w:rFonts w:ascii="Myriad Pro" w:hAnsi="Myriad Pro" w:cs="Arial"/>
          <w:b/>
          <w:sz w:val="24"/>
          <w:szCs w:val="24"/>
        </w:rPr>
        <w:t>culturel,</w:t>
      </w:r>
      <w:r w:rsidRPr="00150177">
        <w:rPr>
          <w:rFonts w:ascii="Myriad Pro" w:hAnsi="Myriad Pro" w:cs="Arial"/>
          <w:b/>
          <w:sz w:val="24"/>
          <w:szCs w:val="24"/>
        </w:rPr>
        <w:t xml:space="preserve"> la stratégie et le plan d’action</w:t>
      </w:r>
      <w:r>
        <w:rPr>
          <w:rFonts w:ascii="Myriad Pro" w:hAnsi="Myriad Pro" w:cs="Arial"/>
          <w:sz w:val="24"/>
          <w:szCs w:val="24"/>
        </w:rPr>
        <w:t xml:space="preserve">, </w:t>
      </w:r>
      <w:r w:rsidRPr="004D137B">
        <w:rPr>
          <w:rFonts w:ascii="Myriad Pro" w:hAnsi="Myriad Pro" w:cs="Arial"/>
          <w:sz w:val="24"/>
          <w:szCs w:val="24"/>
        </w:rPr>
        <w:t xml:space="preserve">intégrant </w:t>
      </w:r>
      <w:r w:rsidRPr="004D137B">
        <w:rPr>
          <w:rFonts w:ascii="Myriad Pro" w:hAnsi="Myriad Pro" w:cs="Arial"/>
          <w:b/>
          <w:sz w:val="24"/>
          <w:szCs w:val="24"/>
        </w:rPr>
        <w:t>la description des actions à mener, les tâches inhérentes et leur rétro planning</w:t>
      </w:r>
      <w:r w:rsidRPr="00D95382">
        <w:rPr>
          <w:rFonts w:ascii="Myriad Pro" w:hAnsi="Myriad Pro" w:cs="Arial"/>
          <w:sz w:val="24"/>
          <w:szCs w:val="24"/>
        </w:rPr>
        <w:t xml:space="preserve">. </w:t>
      </w:r>
      <w:r>
        <w:rPr>
          <w:rFonts w:ascii="Myriad Pro" w:hAnsi="Myriad Pro" w:cs="Arial"/>
          <w:sz w:val="24"/>
          <w:szCs w:val="24"/>
        </w:rPr>
        <w:t>Ces documents seront transmis à l’association pour amendement et validation.</w:t>
      </w:r>
    </w:p>
    <w:p w:rsidR="009655F8" w:rsidRDefault="009655F8" w:rsidP="009655F8">
      <w:pPr>
        <w:jc w:val="both"/>
        <w:rPr>
          <w:rFonts w:ascii="Myriad Pro" w:hAnsi="Myriad Pro" w:cs="Arial"/>
          <w:b/>
          <w:sz w:val="24"/>
          <w:szCs w:val="24"/>
        </w:rPr>
      </w:pPr>
      <w:r>
        <w:rPr>
          <w:rFonts w:ascii="Myriad Pro" w:hAnsi="Myriad Pro" w:cs="Arial"/>
          <w:sz w:val="24"/>
          <w:szCs w:val="24"/>
        </w:rPr>
        <w:t>Nous serons alors en capacité de</w:t>
      </w:r>
      <w:r w:rsidRPr="00491998">
        <w:rPr>
          <w:rFonts w:ascii="Myriad Pro" w:hAnsi="Myriad Pro" w:cs="Arial"/>
          <w:sz w:val="24"/>
          <w:szCs w:val="24"/>
        </w:rPr>
        <w:t xml:space="preserve"> rédiger notre </w:t>
      </w:r>
      <w:r w:rsidRPr="004D137B">
        <w:rPr>
          <w:rFonts w:ascii="Myriad Pro" w:hAnsi="Myriad Pro" w:cs="Arial"/>
          <w:b/>
          <w:sz w:val="24"/>
          <w:szCs w:val="24"/>
        </w:rPr>
        <w:t xml:space="preserve">rapport </w:t>
      </w:r>
      <w:r>
        <w:rPr>
          <w:rFonts w:ascii="Myriad Pro" w:hAnsi="Myriad Pro" w:cs="Arial"/>
          <w:b/>
          <w:sz w:val="24"/>
          <w:szCs w:val="24"/>
        </w:rPr>
        <w:t>de</w:t>
      </w:r>
      <w:r w:rsidRPr="004D137B">
        <w:rPr>
          <w:rFonts w:ascii="Myriad Pro" w:hAnsi="Myriad Pro" w:cs="Arial"/>
          <w:b/>
          <w:sz w:val="24"/>
          <w:szCs w:val="24"/>
        </w:rPr>
        <w:t xml:space="preserve"> mission </w:t>
      </w:r>
      <w:r w:rsidRPr="00491998">
        <w:rPr>
          <w:rFonts w:ascii="Myriad Pro" w:hAnsi="Myriad Pro" w:cs="Arial"/>
          <w:sz w:val="24"/>
          <w:szCs w:val="24"/>
        </w:rPr>
        <w:t>(qui intégrera l’ensemble des documents produits) ; il sera</w:t>
      </w:r>
      <w:r w:rsidRPr="004D137B">
        <w:rPr>
          <w:rFonts w:ascii="Myriad Pro" w:hAnsi="Myriad Pro" w:cs="Arial"/>
          <w:b/>
          <w:sz w:val="24"/>
          <w:szCs w:val="24"/>
        </w:rPr>
        <w:t xml:space="preserve"> transmis à l’assoc</w:t>
      </w:r>
      <w:r>
        <w:rPr>
          <w:rFonts w:ascii="Myriad Pro" w:hAnsi="Myriad Pro" w:cs="Arial"/>
          <w:b/>
          <w:sz w:val="24"/>
          <w:szCs w:val="24"/>
        </w:rPr>
        <w:t xml:space="preserve">iation et à </w:t>
      </w:r>
      <w:r w:rsidR="006F1E5D">
        <w:rPr>
          <w:rFonts w:ascii="Myriad Pro" w:hAnsi="Myriad Pro" w:cs="Arial"/>
          <w:b/>
          <w:sz w:val="24"/>
          <w:szCs w:val="24"/>
        </w:rPr>
        <w:t>la BGE Picardie</w:t>
      </w:r>
      <w:r>
        <w:rPr>
          <w:rFonts w:ascii="Myriad Pro" w:hAnsi="Myriad Pro" w:cs="Arial"/>
          <w:b/>
          <w:sz w:val="24"/>
          <w:szCs w:val="24"/>
        </w:rPr>
        <w:t xml:space="preserve"> dans les jours suivants l’ultime séance de travail. Une réunion de restitution, </w:t>
      </w:r>
      <w:r w:rsidRPr="00150177">
        <w:rPr>
          <w:rFonts w:ascii="Myriad Pro" w:hAnsi="Myriad Pro" w:cs="Arial"/>
          <w:sz w:val="24"/>
          <w:szCs w:val="24"/>
        </w:rPr>
        <w:t xml:space="preserve">clôturant la démarche d’accompagnement, </w:t>
      </w:r>
      <w:r>
        <w:rPr>
          <w:rFonts w:ascii="Myriad Pro" w:hAnsi="Myriad Pro" w:cs="Arial"/>
          <w:b/>
          <w:sz w:val="24"/>
          <w:szCs w:val="24"/>
        </w:rPr>
        <w:t xml:space="preserve">en présence de la représentante </w:t>
      </w:r>
      <w:r w:rsidR="006F1E5D">
        <w:rPr>
          <w:rFonts w:ascii="Myriad Pro" w:hAnsi="Myriad Pro" w:cs="Arial"/>
          <w:b/>
          <w:sz w:val="24"/>
          <w:szCs w:val="24"/>
        </w:rPr>
        <w:t>de la BGE Picardie</w:t>
      </w:r>
      <w:r>
        <w:rPr>
          <w:rFonts w:ascii="Myriad Pro" w:hAnsi="Myriad Pro" w:cs="Arial"/>
          <w:b/>
          <w:sz w:val="24"/>
          <w:szCs w:val="24"/>
        </w:rPr>
        <w:t xml:space="preserve">, </w:t>
      </w:r>
      <w:r w:rsidR="006F1E5D">
        <w:rPr>
          <w:rFonts w:ascii="Myriad Pro" w:hAnsi="Myriad Pro" w:cs="Arial"/>
          <w:b/>
          <w:sz w:val="24"/>
          <w:szCs w:val="24"/>
        </w:rPr>
        <w:t>Mélanie CHASSIN</w:t>
      </w:r>
      <w:r>
        <w:rPr>
          <w:rFonts w:ascii="Myriad Pro" w:hAnsi="Myriad Pro" w:cs="Arial"/>
          <w:b/>
          <w:sz w:val="24"/>
          <w:szCs w:val="24"/>
        </w:rPr>
        <w:t>, pourra alors être organisée.</w:t>
      </w:r>
    </w:p>
    <w:p w:rsidR="00491998" w:rsidRPr="001C6CD3" w:rsidRDefault="00491998">
      <w:pPr>
        <w:spacing w:after="160" w:line="259" w:lineRule="auto"/>
        <w:rPr>
          <w:rFonts w:ascii="Myriad Pro" w:hAnsi="Myriad Pro" w:cs="Arial"/>
          <w:sz w:val="28"/>
          <w:szCs w:val="28"/>
        </w:rPr>
      </w:pPr>
      <w:r w:rsidRPr="001C6CD3">
        <w:rPr>
          <w:rFonts w:ascii="Myriad Pro" w:hAnsi="Myriad Pro" w:cs="Arial"/>
          <w:sz w:val="28"/>
          <w:szCs w:val="28"/>
        </w:rPr>
        <w:br w:type="page"/>
      </w:r>
    </w:p>
    <w:p w:rsidR="004E7C42" w:rsidRPr="00491998" w:rsidRDefault="008F7AEE" w:rsidP="00043505">
      <w:pPr>
        <w:rPr>
          <w:rFonts w:ascii="Myriad Pro" w:hAnsi="Myriad Pro" w:cs="Arial"/>
          <w:b/>
          <w:sz w:val="24"/>
          <w:szCs w:val="24"/>
        </w:rPr>
      </w:pPr>
      <w:r w:rsidRPr="008F7AEE">
        <w:rPr>
          <w:rFonts w:ascii="Myriad Pro" w:hAnsi="Myriad Pro" w:cs="Calibri"/>
          <w:noProof/>
          <w:color w:val="FFFFFF" w:themeColor="background1"/>
          <w:sz w:val="24"/>
          <w:szCs w:val="24"/>
        </w:rPr>
        <w:lastRenderedPageBreak/>
        <w:drawing>
          <wp:anchor distT="0" distB="0" distL="114300" distR="114300" simplePos="0" relativeHeight="251670528" behindDoc="1" locked="0" layoutInCell="1" allowOverlap="1" wp14:anchorId="206EAB0E" wp14:editId="50A4F7ED">
            <wp:simplePos x="0" y="0"/>
            <wp:positionH relativeFrom="column">
              <wp:posOffset>-109219</wp:posOffset>
            </wp:positionH>
            <wp:positionV relativeFrom="paragraph">
              <wp:posOffset>-180975</wp:posOffset>
            </wp:positionV>
            <wp:extent cx="2171700" cy="77089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1700"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Calendrier</w:t>
      </w:r>
    </w:p>
    <w:p w:rsidR="004E7C42" w:rsidRPr="00AF4D3E" w:rsidRDefault="004E7C42" w:rsidP="004E7C42">
      <w:pPr>
        <w:rPr>
          <w:rFonts w:ascii="Myriad Pro" w:hAnsi="Myriad Pro" w:cs="Arial"/>
          <w:sz w:val="24"/>
          <w:szCs w:val="24"/>
        </w:rPr>
      </w:pPr>
    </w:p>
    <w:p w:rsidR="009655F8" w:rsidRPr="00AF4D3E" w:rsidRDefault="009655F8" w:rsidP="009655F8">
      <w:pPr>
        <w:jc w:val="both"/>
        <w:rPr>
          <w:rFonts w:ascii="Myriad Pro" w:hAnsi="Myriad Pro" w:cs="Arial"/>
          <w:sz w:val="24"/>
          <w:szCs w:val="24"/>
        </w:rPr>
      </w:pPr>
      <w:r w:rsidRPr="00AF4D3E">
        <w:rPr>
          <w:rFonts w:ascii="Myriad Pro" w:hAnsi="Myriad Pro" w:cs="Arial"/>
          <w:sz w:val="24"/>
          <w:szCs w:val="24"/>
        </w:rPr>
        <w:t xml:space="preserve">Nous proposons un calendrier opérationnel qui sera soumis à validation des parties prenantes lors de la première rencontre (réunion de cadrage) ; il pourra donc être modifié sous réserve des disponibilités des membres mobilisés et </w:t>
      </w:r>
      <w:r>
        <w:rPr>
          <w:rFonts w:ascii="Myriad Pro" w:hAnsi="Myriad Pro" w:cs="Arial"/>
          <w:sz w:val="24"/>
          <w:szCs w:val="24"/>
        </w:rPr>
        <w:t>de l’accord de la BGE Picardie.</w:t>
      </w:r>
    </w:p>
    <w:p w:rsidR="006C6BAC" w:rsidRPr="00AF4D3E" w:rsidRDefault="006C6BAC" w:rsidP="004E7C42">
      <w:pPr>
        <w:rPr>
          <w:rFonts w:ascii="Myriad Pro" w:hAnsi="Myriad Pro"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3172"/>
        <w:gridCol w:w="2705"/>
      </w:tblGrid>
      <w:tr w:rsidR="004E5693" w:rsidRPr="00AF4D3E" w:rsidTr="004E5693">
        <w:trPr>
          <w:trHeight w:val="546"/>
          <w:jc w:val="center"/>
        </w:trPr>
        <w:tc>
          <w:tcPr>
            <w:tcW w:w="3185" w:type="dxa"/>
            <w:shd w:val="clear" w:color="auto" w:fill="BD1220"/>
          </w:tcPr>
          <w:p w:rsidR="004E5693" w:rsidRPr="00AF4D3E" w:rsidRDefault="004E5693" w:rsidP="004E5693">
            <w:pPr>
              <w:rPr>
                <w:rFonts w:ascii="Myriad Pro" w:hAnsi="Myriad Pro" w:cs="Arial"/>
                <w:b/>
                <w:color w:val="FFFFFF"/>
                <w:sz w:val="24"/>
                <w:szCs w:val="24"/>
                <w:highlight w:val="red"/>
              </w:rPr>
            </w:pPr>
            <w:r w:rsidRPr="00AF4D3E">
              <w:rPr>
                <w:rFonts w:ascii="Myriad Pro" w:hAnsi="Myriad Pro" w:cs="Arial"/>
                <w:b/>
                <w:color w:val="FFFFFF"/>
                <w:sz w:val="24"/>
                <w:szCs w:val="24"/>
              </w:rPr>
              <w:t>PHASES</w:t>
            </w:r>
          </w:p>
        </w:tc>
        <w:tc>
          <w:tcPr>
            <w:tcW w:w="3172" w:type="dxa"/>
            <w:shd w:val="clear" w:color="auto" w:fill="BD1220"/>
          </w:tcPr>
          <w:p w:rsidR="004E5693" w:rsidRPr="00AF4D3E" w:rsidRDefault="004E5693" w:rsidP="006C6BAC">
            <w:pPr>
              <w:jc w:val="center"/>
              <w:rPr>
                <w:rFonts w:ascii="Myriad Pro" w:hAnsi="Myriad Pro" w:cs="Arial"/>
                <w:b/>
                <w:color w:val="FFFFFF"/>
                <w:sz w:val="24"/>
                <w:szCs w:val="24"/>
              </w:rPr>
            </w:pPr>
            <w:r w:rsidRPr="00AF4D3E">
              <w:rPr>
                <w:rFonts w:ascii="Myriad Pro" w:hAnsi="Myriad Pro" w:cs="Arial"/>
                <w:b/>
                <w:color w:val="FFFFFF"/>
                <w:sz w:val="24"/>
                <w:szCs w:val="24"/>
              </w:rPr>
              <w:t>PERIODES</w:t>
            </w:r>
          </w:p>
        </w:tc>
        <w:tc>
          <w:tcPr>
            <w:tcW w:w="2705" w:type="dxa"/>
            <w:shd w:val="clear" w:color="auto" w:fill="BD1220"/>
          </w:tcPr>
          <w:p w:rsidR="004E5693" w:rsidRPr="00AF4D3E" w:rsidRDefault="004E5693" w:rsidP="006C6BAC">
            <w:pPr>
              <w:jc w:val="center"/>
              <w:rPr>
                <w:rFonts w:ascii="Myriad Pro" w:hAnsi="Myriad Pro" w:cs="Arial"/>
                <w:b/>
                <w:color w:val="FFFFFF"/>
                <w:sz w:val="24"/>
                <w:szCs w:val="24"/>
              </w:rPr>
            </w:pPr>
            <w:r>
              <w:rPr>
                <w:rFonts w:ascii="Myriad Pro" w:hAnsi="Myriad Pro" w:cs="Arial"/>
                <w:b/>
                <w:color w:val="FFFFFF"/>
                <w:sz w:val="24"/>
                <w:szCs w:val="24"/>
              </w:rPr>
              <w:t>Temps de travail</w:t>
            </w:r>
          </w:p>
        </w:tc>
      </w:tr>
      <w:tr w:rsidR="004E5693" w:rsidRPr="00AF4D3E" w:rsidTr="004E5693">
        <w:trPr>
          <w:trHeight w:val="1098"/>
          <w:jc w:val="center"/>
        </w:trPr>
        <w:tc>
          <w:tcPr>
            <w:tcW w:w="3185" w:type="dxa"/>
            <w:vAlign w:val="center"/>
          </w:tcPr>
          <w:p w:rsidR="004E5693" w:rsidRPr="00803BB9" w:rsidRDefault="004E5693" w:rsidP="009655F8">
            <w:pPr>
              <w:rPr>
                <w:rFonts w:ascii="Myriad Pro" w:hAnsi="Myriad Pro" w:cs="Arial"/>
                <w:sz w:val="24"/>
                <w:szCs w:val="24"/>
              </w:rPr>
            </w:pPr>
            <w:r w:rsidRPr="00803BB9">
              <w:rPr>
                <w:rFonts w:ascii="Myriad Pro" w:hAnsi="Myriad Pro" w:cs="Arial"/>
                <w:b/>
                <w:sz w:val="24"/>
                <w:szCs w:val="24"/>
              </w:rPr>
              <w:t>Phase 1 :</w:t>
            </w:r>
            <w:r w:rsidRPr="00803BB9">
              <w:rPr>
                <w:rFonts w:ascii="Myriad Pro" w:hAnsi="Myriad Pro" w:cs="Arial"/>
                <w:sz w:val="24"/>
                <w:szCs w:val="24"/>
              </w:rPr>
              <w:t xml:space="preserve"> diagnostic approfondi</w:t>
            </w:r>
          </w:p>
        </w:tc>
        <w:tc>
          <w:tcPr>
            <w:tcW w:w="3172" w:type="dxa"/>
            <w:vAlign w:val="center"/>
          </w:tcPr>
          <w:p w:rsidR="004E5693" w:rsidRPr="005B64C4" w:rsidRDefault="004E5693" w:rsidP="004E5693">
            <w:pPr>
              <w:jc w:val="center"/>
              <w:rPr>
                <w:rFonts w:ascii="Myriad Pro" w:hAnsi="Myriad Pro" w:cs="Arial"/>
                <w:sz w:val="24"/>
                <w:szCs w:val="24"/>
              </w:rPr>
            </w:pPr>
            <w:r>
              <w:rPr>
                <w:rFonts w:ascii="Myriad Pro" w:hAnsi="Myriad Pro" w:cs="Arial"/>
                <w:sz w:val="24"/>
                <w:szCs w:val="24"/>
              </w:rPr>
              <w:t>Ju</w:t>
            </w:r>
            <w:r w:rsidRPr="005B64C4">
              <w:rPr>
                <w:rFonts w:ascii="Myriad Pro" w:hAnsi="Myriad Pro" w:cs="Arial"/>
                <w:sz w:val="24"/>
                <w:szCs w:val="24"/>
              </w:rPr>
              <w:t>i</w:t>
            </w:r>
            <w:r>
              <w:rPr>
                <w:rFonts w:ascii="Myriad Pro" w:hAnsi="Myriad Pro" w:cs="Arial"/>
                <w:sz w:val="24"/>
                <w:szCs w:val="24"/>
              </w:rPr>
              <w:t>n</w:t>
            </w:r>
            <w:r w:rsidRPr="005B64C4">
              <w:rPr>
                <w:rFonts w:ascii="Myriad Pro" w:hAnsi="Myriad Pro" w:cs="Arial"/>
                <w:sz w:val="24"/>
                <w:szCs w:val="24"/>
              </w:rPr>
              <w:t xml:space="preserve"> / septembre 2016</w:t>
            </w:r>
          </w:p>
        </w:tc>
        <w:tc>
          <w:tcPr>
            <w:tcW w:w="2705" w:type="dxa"/>
            <w:vAlign w:val="center"/>
          </w:tcPr>
          <w:p w:rsidR="004E5693" w:rsidRDefault="004E5693" w:rsidP="004E5693">
            <w:pPr>
              <w:jc w:val="center"/>
              <w:rPr>
                <w:rFonts w:ascii="Myriad Pro" w:hAnsi="Myriad Pro" w:cs="Arial"/>
                <w:sz w:val="24"/>
                <w:szCs w:val="24"/>
              </w:rPr>
            </w:pPr>
            <w:r>
              <w:rPr>
                <w:rFonts w:ascii="Myriad Pro" w:hAnsi="Myriad Pro" w:cs="Arial"/>
                <w:sz w:val="24"/>
                <w:szCs w:val="24"/>
              </w:rPr>
              <w:t>4 demi-journées</w:t>
            </w:r>
          </w:p>
        </w:tc>
      </w:tr>
      <w:tr w:rsidR="004E5693" w:rsidRPr="00AF4D3E" w:rsidTr="004E5693">
        <w:trPr>
          <w:trHeight w:val="899"/>
          <w:jc w:val="center"/>
        </w:trPr>
        <w:tc>
          <w:tcPr>
            <w:tcW w:w="3185" w:type="dxa"/>
            <w:vAlign w:val="center"/>
          </w:tcPr>
          <w:p w:rsidR="004E5693" w:rsidRPr="00803BB9" w:rsidRDefault="004E5693" w:rsidP="009655F8">
            <w:pPr>
              <w:rPr>
                <w:rFonts w:ascii="Myriad Pro" w:hAnsi="Myriad Pro" w:cs="Arial"/>
                <w:sz w:val="24"/>
                <w:szCs w:val="24"/>
              </w:rPr>
            </w:pPr>
            <w:r w:rsidRPr="00803BB9">
              <w:rPr>
                <w:rFonts w:ascii="Myriad Pro" w:hAnsi="Myriad Pro" w:cs="Arial"/>
                <w:b/>
                <w:sz w:val="24"/>
                <w:szCs w:val="24"/>
              </w:rPr>
              <w:t>Phase 2 :</w:t>
            </w:r>
            <w:r w:rsidRPr="00803BB9">
              <w:rPr>
                <w:rFonts w:ascii="Myriad Pro" w:hAnsi="Myriad Pro" w:cs="Arial"/>
                <w:sz w:val="24"/>
                <w:szCs w:val="24"/>
              </w:rPr>
              <w:t xml:space="preserve"> projet culturel, stratégie et plan d’action</w:t>
            </w:r>
          </w:p>
        </w:tc>
        <w:tc>
          <w:tcPr>
            <w:tcW w:w="3172" w:type="dxa"/>
            <w:vAlign w:val="center"/>
          </w:tcPr>
          <w:p w:rsidR="004E5693" w:rsidRPr="005B64C4" w:rsidRDefault="004E5693" w:rsidP="004E5693">
            <w:pPr>
              <w:jc w:val="center"/>
              <w:rPr>
                <w:rFonts w:ascii="Myriad Pro" w:hAnsi="Myriad Pro" w:cs="Arial"/>
                <w:sz w:val="24"/>
                <w:szCs w:val="24"/>
              </w:rPr>
            </w:pPr>
            <w:r>
              <w:rPr>
                <w:rFonts w:ascii="Myriad Pro" w:hAnsi="Myriad Pro" w:cs="Arial"/>
                <w:sz w:val="24"/>
                <w:szCs w:val="24"/>
              </w:rPr>
              <w:t>S</w:t>
            </w:r>
            <w:r w:rsidRPr="005B64C4">
              <w:rPr>
                <w:rFonts w:ascii="Myriad Pro" w:hAnsi="Myriad Pro" w:cs="Arial"/>
                <w:sz w:val="24"/>
                <w:szCs w:val="24"/>
              </w:rPr>
              <w:t xml:space="preserve">eptembre </w:t>
            </w:r>
            <w:r>
              <w:rPr>
                <w:rFonts w:ascii="Myriad Pro" w:hAnsi="Myriad Pro" w:cs="Arial"/>
                <w:sz w:val="24"/>
                <w:szCs w:val="24"/>
              </w:rPr>
              <w:t xml:space="preserve">/ décembre </w:t>
            </w:r>
            <w:r w:rsidRPr="005B64C4">
              <w:rPr>
                <w:rFonts w:ascii="Myriad Pro" w:hAnsi="Myriad Pro" w:cs="Arial"/>
                <w:sz w:val="24"/>
                <w:szCs w:val="24"/>
              </w:rPr>
              <w:t>2016</w:t>
            </w:r>
          </w:p>
        </w:tc>
        <w:tc>
          <w:tcPr>
            <w:tcW w:w="2705" w:type="dxa"/>
            <w:vAlign w:val="center"/>
          </w:tcPr>
          <w:p w:rsidR="004E5693" w:rsidRDefault="004E5693" w:rsidP="004E5693">
            <w:pPr>
              <w:jc w:val="center"/>
              <w:rPr>
                <w:rFonts w:ascii="Myriad Pro" w:hAnsi="Myriad Pro" w:cs="Arial"/>
                <w:sz w:val="24"/>
                <w:szCs w:val="24"/>
              </w:rPr>
            </w:pPr>
            <w:r>
              <w:rPr>
                <w:rFonts w:ascii="Myriad Pro" w:hAnsi="Myriad Pro" w:cs="Arial"/>
                <w:sz w:val="24"/>
                <w:szCs w:val="24"/>
              </w:rPr>
              <w:t>5 demi-journées</w:t>
            </w:r>
          </w:p>
        </w:tc>
      </w:tr>
    </w:tbl>
    <w:p w:rsidR="004E7C42" w:rsidRDefault="004E7C42" w:rsidP="004E7C42">
      <w:pPr>
        <w:rPr>
          <w:rFonts w:ascii="Myriad Pro" w:hAnsi="Myriad Pro"/>
          <w:sz w:val="24"/>
          <w:szCs w:val="24"/>
        </w:rPr>
      </w:pPr>
    </w:p>
    <w:p w:rsidR="004E7C42" w:rsidRPr="00D428C8" w:rsidRDefault="004E7C42" w:rsidP="00D428C8">
      <w:pPr>
        <w:jc w:val="both"/>
        <w:rPr>
          <w:rFonts w:ascii="Myriad Pro" w:hAnsi="Myriad Pro"/>
          <w:sz w:val="24"/>
          <w:szCs w:val="24"/>
        </w:rPr>
      </w:pPr>
    </w:p>
    <w:p w:rsidR="004E7C42" w:rsidRPr="00AF4D3E" w:rsidRDefault="004E7C42" w:rsidP="004E7C42">
      <w:pPr>
        <w:rPr>
          <w:rFonts w:ascii="Century Gothic" w:hAnsi="Century Gothic"/>
          <w:sz w:val="24"/>
          <w:szCs w:val="24"/>
        </w:rPr>
      </w:pPr>
    </w:p>
    <w:p w:rsidR="004E7C42" w:rsidRPr="008F7AEE" w:rsidRDefault="004E7C42" w:rsidP="00034641">
      <w:pPr>
        <w:rPr>
          <w:rFonts w:asciiTheme="majorHAnsi" w:hAnsiTheme="majorHAnsi"/>
          <w:b/>
          <w:color w:val="FFFFFF" w:themeColor="background1"/>
          <w:sz w:val="56"/>
          <w:szCs w:val="56"/>
        </w:rPr>
      </w:pPr>
      <w:r w:rsidRPr="00EF0A37">
        <w:rPr>
          <w:rFonts w:ascii="Century Gothic" w:hAnsi="Century Gothic" w:cs="Arial"/>
          <w:bCs/>
          <w:color w:val="FF6600"/>
          <w:sz w:val="52"/>
          <w:szCs w:val="52"/>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72576" behindDoc="1" locked="0" layoutInCell="1" allowOverlap="1" wp14:anchorId="4BCFB7E5" wp14:editId="7ACEBBAE">
            <wp:simplePos x="0" y="0"/>
            <wp:positionH relativeFrom="column">
              <wp:posOffset>-99695</wp:posOffset>
            </wp:positionH>
            <wp:positionV relativeFrom="paragraph">
              <wp:posOffset>-150495</wp:posOffset>
            </wp:positionV>
            <wp:extent cx="1752600" cy="77089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2600" cy="770890"/>
                    </a:xfrm>
                    <a:prstGeom prst="rect">
                      <a:avLst/>
                    </a:prstGeom>
                  </pic:spPr>
                </pic:pic>
              </a:graphicData>
            </a:graphic>
            <wp14:sizeRelH relativeFrom="page">
              <wp14:pctWidth>0</wp14:pctWidth>
            </wp14:sizeRelH>
            <wp14:sizeRelV relativeFrom="page">
              <wp14:pctHeight>0</wp14:pctHeight>
            </wp14:sizeRelV>
          </wp:anchor>
        </w:drawing>
      </w:r>
      <w:r w:rsidRPr="008F7AEE">
        <w:rPr>
          <w:rFonts w:asciiTheme="majorHAnsi" w:hAnsiTheme="majorHAnsi"/>
          <w:b/>
          <w:color w:val="FFFFFF" w:themeColor="background1"/>
          <w:sz w:val="56"/>
          <w:szCs w:val="56"/>
        </w:rPr>
        <w:t>Devis</w:t>
      </w:r>
    </w:p>
    <w:p w:rsidR="008F7AEE" w:rsidRPr="00D428C8" w:rsidRDefault="008F7AEE" w:rsidP="00F144AC">
      <w:pPr>
        <w:pStyle w:val="Style2"/>
        <w:rPr>
          <w:lang w:val="fr-FR"/>
        </w:rPr>
      </w:pPr>
    </w:p>
    <w:p w:rsidR="008F7AEE" w:rsidRPr="00C5463A" w:rsidRDefault="008F7AEE" w:rsidP="00F144AC">
      <w:pPr>
        <w:pStyle w:val="Style2"/>
        <w:rPr>
          <w:lang w:val="fr-FR"/>
        </w:rPr>
      </w:pPr>
    </w:p>
    <w:p w:rsidR="00FF58B0" w:rsidRPr="00C5463A" w:rsidRDefault="00FF58B0" w:rsidP="00FF58B0">
      <w:pPr>
        <w:pStyle w:val="Style2"/>
        <w:jc w:val="both"/>
        <w:rPr>
          <w:b/>
          <w:sz w:val="24"/>
          <w:szCs w:val="24"/>
          <w:lang w:val="fr-FR"/>
        </w:rPr>
      </w:pPr>
      <w:r w:rsidRPr="00C5463A">
        <w:rPr>
          <w:sz w:val="24"/>
          <w:szCs w:val="24"/>
          <w:lang w:val="fr-FR"/>
        </w:rPr>
        <w:t xml:space="preserve">L’ensemble de cette mission sera facturée sur la base du </w:t>
      </w:r>
      <w:r w:rsidRPr="00C5463A">
        <w:rPr>
          <w:b/>
          <w:sz w:val="24"/>
          <w:szCs w:val="24"/>
          <w:lang w:val="fr-FR"/>
        </w:rPr>
        <w:t xml:space="preserve">tarif consultant, incluant les frais de déplacement, à </w:t>
      </w:r>
      <w:r w:rsidR="00625DEF">
        <w:rPr>
          <w:b/>
          <w:sz w:val="24"/>
          <w:szCs w:val="24"/>
          <w:lang w:val="fr-FR"/>
        </w:rPr>
        <w:t>525</w:t>
      </w:r>
      <w:r w:rsidR="00C5463A" w:rsidRPr="00C5463A">
        <w:rPr>
          <w:b/>
          <w:sz w:val="24"/>
          <w:szCs w:val="24"/>
          <w:lang w:val="fr-FR"/>
        </w:rPr>
        <w:t xml:space="preserve"> Euros HT / </w:t>
      </w:r>
      <w:r w:rsidR="00803BB9">
        <w:rPr>
          <w:b/>
          <w:sz w:val="24"/>
          <w:szCs w:val="24"/>
          <w:lang w:val="fr-FR"/>
        </w:rPr>
        <w:t>demi-</w:t>
      </w:r>
      <w:r w:rsidRPr="00C5463A">
        <w:rPr>
          <w:b/>
          <w:sz w:val="24"/>
          <w:szCs w:val="24"/>
          <w:lang w:val="fr-FR"/>
        </w:rPr>
        <w:t>journée</w:t>
      </w:r>
      <w:r w:rsidRPr="00C5463A">
        <w:rPr>
          <w:sz w:val="24"/>
          <w:szCs w:val="24"/>
          <w:lang w:val="fr-FR"/>
        </w:rPr>
        <w:t>, soit :</w:t>
      </w:r>
    </w:p>
    <w:p w:rsidR="00FF58B0" w:rsidRPr="00C5463A" w:rsidRDefault="00FF58B0" w:rsidP="00FF58B0">
      <w:pPr>
        <w:pStyle w:val="Style2"/>
        <w:rPr>
          <w:sz w:val="24"/>
          <w:szCs w:val="24"/>
          <w:lang w:val="fr-FR"/>
        </w:rPr>
      </w:pPr>
    </w:p>
    <w:p w:rsidR="00FF58B0" w:rsidRPr="00C5463A" w:rsidRDefault="00FF58B0" w:rsidP="00FF58B0">
      <w:pPr>
        <w:pStyle w:val="Style2"/>
        <w:rPr>
          <w:sz w:val="24"/>
          <w:szCs w:val="24"/>
          <w:lang w:val="fr-FR"/>
        </w:rPr>
      </w:pPr>
    </w:p>
    <w:p w:rsidR="00FF58B0" w:rsidRPr="008D58EE" w:rsidRDefault="00625DEF" w:rsidP="00FF58B0">
      <w:pPr>
        <w:pStyle w:val="Style2"/>
        <w:ind w:left="708"/>
        <w:rPr>
          <w:lang w:val="fr-FR"/>
        </w:rPr>
      </w:pPr>
      <w:r>
        <w:rPr>
          <w:lang w:val="fr-FR"/>
        </w:rPr>
        <w:t>525</w:t>
      </w:r>
      <w:r w:rsidR="00FF58B0" w:rsidRPr="008D58EE">
        <w:rPr>
          <w:lang w:val="fr-FR"/>
        </w:rPr>
        <w:t xml:space="preserve"> </w:t>
      </w:r>
      <w:r w:rsidR="001942F6">
        <w:rPr>
          <w:lang w:val="fr-FR"/>
        </w:rPr>
        <w:t xml:space="preserve">euros x </w:t>
      </w:r>
      <w:r w:rsidR="00803BB9">
        <w:rPr>
          <w:lang w:val="fr-FR"/>
        </w:rPr>
        <w:t>9</w:t>
      </w:r>
      <w:r w:rsidR="00A37392">
        <w:rPr>
          <w:lang w:val="fr-FR"/>
        </w:rPr>
        <w:t xml:space="preserve"> </w:t>
      </w:r>
      <w:r w:rsidR="00803BB9">
        <w:rPr>
          <w:lang w:val="fr-FR"/>
        </w:rPr>
        <w:t>demi-</w:t>
      </w:r>
      <w:r w:rsidR="001942F6">
        <w:rPr>
          <w:lang w:val="fr-FR"/>
        </w:rPr>
        <w:t>journées</w:t>
      </w:r>
      <w:r w:rsidR="001942F6">
        <w:rPr>
          <w:lang w:val="fr-FR"/>
        </w:rPr>
        <w:tab/>
      </w:r>
      <w:r w:rsidR="001942F6">
        <w:rPr>
          <w:lang w:val="fr-FR"/>
        </w:rPr>
        <w:tab/>
      </w:r>
      <w:r w:rsidR="00A37392">
        <w:rPr>
          <w:lang w:val="fr-FR"/>
        </w:rPr>
        <w:tab/>
      </w:r>
      <w:r>
        <w:rPr>
          <w:lang w:val="fr-FR"/>
        </w:rPr>
        <w:t>=</w:t>
      </w:r>
      <w:r>
        <w:rPr>
          <w:lang w:val="fr-FR"/>
        </w:rPr>
        <w:tab/>
        <w:t>4 725</w:t>
      </w:r>
      <w:r w:rsidR="00FF58B0" w:rsidRPr="008D58EE">
        <w:rPr>
          <w:lang w:val="fr-FR"/>
        </w:rPr>
        <w:t>,00 €</w:t>
      </w:r>
    </w:p>
    <w:p w:rsidR="00FF58B0" w:rsidRPr="008D58EE" w:rsidRDefault="00FF58B0" w:rsidP="00FF58B0">
      <w:pPr>
        <w:pStyle w:val="Style2"/>
        <w:ind w:left="708"/>
        <w:rPr>
          <w:lang w:val="fr-FR"/>
        </w:rPr>
      </w:pPr>
    </w:p>
    <w:p w:rsidR="00FF58B0" w:rsidRPr="005D21CF" w:rsidRDefault="00FF58B0" w:rsidP="00FF58B0">
      <w:pPr>
        <w:pStyle w:val="Style2"/>
        <w:ind w:left="708"/>
      </w:pPr>
      <w:r w:rsidRPr="008D58EE">
        <w:rPr>
          <w:lang w:val="fr-FR"/>
        </w:rPr>
        <w:t>Total H.T.</w:t>
      </w:r>
      <w:r w:rsidRPr="008D58EE">
        <w:rPr>
          <w:lang w:val="fr-FR"/>
        </w:rPr>
        <w:tab/>
      </w:r>
      <w:r w:rsidRPr="008D58EE">
        <w:rPr>
          <w:lang w:val="fr-FR"/>
        </w:rPr>
        <w:tab/>
      </w:r>
      <w:r w:rsidRPr="008D58EE">
        <w:rPr>
          <w:lang w:val="fr-FR"/>
        </w:rPr>
        <w:tab/>
      </w:r>
      <w:r w:rsidRPr="008D58EE">
        <w:rPr>
          <w:lang w:val="fr-FR"/>
        </w:rPr>
        <w:tab/>
      </w:r>
      <w:r w:rsidRPr="008D58EE">
        <w:rPr>
          <w:lang w:val="fr-FR"/>
        </w:rPr>
        <w:tab/>
      </w:r>
      <w:r w:rsidRPr="008D58EE">
        <w:rPr>
          <w:lang w:val="fr-FR"/>
        </w:rPr>
        <w:tab/>
      </w:r>
      <w:r w:rsidR="00205FB0" w:rsidRPr="005D21CF">
        <w:t>=</w:t>
      </w:r>
      <w:r w:rsidR="00205FB0" w:rsidRPr="005D21CF">
        <w:tab/>
        <w:t>4</w:t>
      </w:r>
      <w:r w:rsidR="00A37392" w:rsidRPr="005D21CF">
        <w:t> </w:t>
      </w:r>
      <w:r w:rsidR="00625DEF" w:rsidRPr="005D21CF">
        <w:t>725</w:t>
      </w:r>
      <w:proofErr w:type="gramStart"/>
      <w:r w:rsidRPr="005D21CF">
        <w:t>,00</w:t>
      </w:r>
      <w:proofErr w:type="gramEnd"/>
      <w:r w:rsidRPr="005D21CF">
        <w:t> €</w:t>
      </w:r>
    </w:p>
    <w:p w:rsidR="00FF58B0" w:rsidRPr="005D21CF" w:rsidRDefault="00FF58B0" w:rsidP="00FF58B0">
      <w:pPr>
        <w:pStyle w:val="Style2"/>
        <w:ind w:left="708"/>
      </w:pPr>
    </w:p>
    <w:p w:rsidR="00FF58B0" w:rsidRPr="005D21CF" w:rsidRDefault="00A37392" w:rsidP="00FF58B0">
      <w:pPr>
        <w:pStyle w:val="Style2"/>
        <w:ind w:left="708"/>
      </w:pPr>
      <w:r w:rsidRPr="005D21CF">
        <w:t>TVA (20.0%)</w:t>
      </w:r>
      <w:r w:rsidRPr="005D21CF">
        <w:tab/>
      </w:r>
      <w:r w:rsidRPr="005D21CF">
        <w:tab/>
      </w:r>
      <w:r w:rsidRPr="005D21CF">
        <w:tab/>
      </w:r>
      <w:r w:rsidRPr="005D21CF">
        <w:tab/>
      </w:r>
      <w:r w:rsidRPr="005D21CF">
        <w:tab/>
      </w:r>
      <w:r w:rsidRPr="005D21CF">
        <w:tab/>
      </w:r>
      <w:r w:rsidR="00205FB0" w:rsidRPr="005D21CF">
        <w:t>=</w:t>
      </w:r>
      <w:r w:rsidR="00205FB0" w:rsidRPr="005D21CF">
        <w:tab/>
        <w:t xml:space="preserve">    </w:t>
      </w:r>
      <w:r w:rsidR="00625DEF" w:rsidRPr="005D21CF">
        <w:t>945</w:t>
      </w:r>
      <w:proofErr w:type="gramStart"/>
      <w:r w:rsidR="00FF58B0" w:rsidRPr="005D21CF">
        <w:t>,00</w:t>
      </w:r>
      <w:proofErr w:type="gramEnd"/>
      <w:r w:rsidR="00FF58B0" w:rsidRPr="005D21CF">
        <w:t> €</w:t>
      </w:r>
    </w:p>
    <w:p w:rsidR="00FF58B0" w:rsidRPr="005D21CF" w:rsidRDefault="00FF58B0" w:rsidP="00FF58B0">
      <w:pPr>
        <w:pStyle w:val="Style2"/>
        <w:ind w:left="708"/>
      </w:pPr>
      <w:r>
        <w:rPr>
          <w:noProof/>
          <w:lang w:val="fr-FR"/>
        </w:rPr>
        <mc:AlternateContent>
          <mc:Choice Requires="wps">
            <w:drawing>
              <wp:anchor distT="4294967295" distB="4294967295" distL="114300" distR="114300" simplePos="0" relativeHeight="251678720" behindDoc="0" locked="0" layoutInCell="1" allowOverlap="1" wp14:anchorId="18E5643F" wp14:editId="3343743E">
                <wp:simplePos x="0" y="0"/>
                <wp:positionH relativeFrom="column">
                  <wp:posOffset>3562350</wp:posOffset>
                </wp:positionH>
                <wp:positionV relativeFrom="paragraph">
                  <wp:posOffset>153669</wp:posOffset>
                </wp:positionV>
                <wp:extent cx="1257300" cy="0"/>
                <wp:effectExtent l="0" t="0" r="19050" b="19050"/>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9D8D1" id="Connecteur droit 2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12.1pt" to="3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"/>
            </w:pict>
          </mc:Fallback>
        </mc:AlternateContent>
      </w:r>
    </w:p>
    <w:p w:rsidR="00FF58B0" w:rsidRPr="005D21CF" w:rsidRDefault="00FF58B0" w:rsidP="00FF58B0">
      <w:pPr>
        <w:pStyle w:val="Style2"/>
        <w:ind w:left="708"/>
      </w:pPr>
    </w:p>
    <w:p w:rsidR="00FF58B0" w:rsidRPr="008D58EE" w:rsidRDefault="00FF58B0" w:rsidP="00FF58B0">
      <w:pPr>
        <w:pStyle w:val="Style2"/>
        <w:ind w:left="708"/>
        <w:rPr>
          <w:b/>
          <w:lang w:val="fr-FR"/>
        </w:rPr>
      </w:pPr>
      <w:r w:rsidRPr="005D21CF">
        <w:rPr>
          <w:b/>
        </w:rPr>
        <w:t>Total T.T.C.</w:t>
      </w:r>
      <w:r w:rsidRPr="005D21CF">
        <w:rPr>
          <w:b/>
        </w:rPr>
        <w:tab/>
      </w:r>
      <w:r w:rsidRPr="005D21CF">
        <w:rPr>
          <w:b/>
        </w:rPr>
        <w:tab/>
      </w:r>
      <w:r w:rsidRPr="005D21CF">
        <w:rPr>
          <w:b/>
        </w:rPr>
        <w:tab/>
      </w:r>
      <w:r w:rsidRPr="005D21CF">
        <w:rPr>
          <w:b/>
        </w:rPr>
        <w:tab/>
      </w:r>
      <w:r w:rsidRPr="005D21CF">
        <w:rPr>
          <w:b/>
        </w:rPr>
        <w:tab/>
      </w:r>
      <w:r w:rsidRPr="005D21CF">
        <w:rPr>
          <w:b/>
        </w:rPr>
        <w:tab/>
      </w:r>
      <w:r w:rsidRPr="008D58EE">
        <w:rPr>
          <w:b/>
          <w:lang w:val="fr-FR"/>
        </w:rPr>
        <w:t>=</w:t>
      </w:r>
      <w:r w:rsidRPr="008D58EE">
        <w:rPr>
          <w:b/>
          <w:lang w:val="fr-FR"/>
        </w:rPr>
        <w:tab/>
      </w:r>
      <w:r w:rsidR="00625DEF">
        <w:rPr>
          <w:b/>
          <w:lang w:val="fr-FR"/>
        </w:rPr>
        <w:t>5 670</w:t>
      </w:r>
      <w:r w:rsidRPr="008D58EE">
        <w:rPr>
          <w:b/>
          <w:lang w:val="fr-FR"/>
        </w:rPr>
        <w:t>,00 €</w:t>
      </w:r>
    </w:p>
    <w:p w:rsidR="00FF58B0" w:rsidRPr="00034641" w:rsidRDefault="00FF58B0" w:rsidP="00FF58B0">
      <w:pPr>
        <w:ind w:left="708"/>
        <w:rPr>
          <w:rFonts w:ascii="Myriad Pro" w:hAnsi="Myriad Pro"/>
          <w:b/>
        </w:rPr>
      </w:pPr>
    </w:p>
    <w:p w:rsidR="00FF58B0" w:rsidRPr="00034641" w:rsidRDefault="00FF58B0" w:rsidP="00FF58B0">
      <w:pPr>
        <w:ind w:left="708"/>
        <w:rPr>
          <w:rFonts w:ascii="Myriad Pro" w:hAnsi="Myriad Pro"/>
          <w:b/>
        </w:rPr>
      </w:pPr>
    </w:p>
    <w:p w:rsidR="00FF58B0" w:rsidRPr="00034641" w:rsidRDefault="00FF58B0" w:rsidP="00FF58B0">
      <w:pPr>
        <w:rPr>
          <w:rFonts w:ascii="Myriad Pro" w:hAnsi="Myriad Pro"/>
          <w:b/>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8D58EE" w:rsidRDefault="00FF58B0" w:rsidP="00FF58B0">
      <w:pPr>
        <w:pStyle w:val="Style2"/>
        <w:rPr>
          <w:lang w:val="fr-FR"/>
        </w:rPr>
      </w:pPr>
    </w:p>
    <w:p w:rsidR="00FF58B0" w:rsidRPr="005964FB" w:rsidRDefault="00FF58B0" w:rsidP="00FF58B0">
      <w:pPr>
        <w:pStyle w:val="Style2"/>
        <w:rPr>
          <w:sz w:val="24"/>
          <w:szCs w:val="24"/>
          <w:lang w:val="fr-FR"/>
        </w:rPr>
      </w:pPr>
      <w:r w:rsidRPr="005964FB">
        <w:rPr>
          <w:sz w:val="24"/>
          <w:szCs w:val="24"/>
          <w:lang w:val="fr-FR"/>
        </w:rPr>
        <w:t>Le paiement s’effectuera en 2 fois selon les modalités suivantes :</w:t>
      </w:r>
    </w:p>
    <w:p w:rsidR="00FF58B0" w:rsidRPr="005964FB" w:rsidRDefault="00FF58B0" w:rsidP="00FF58B0">
      <w:pPr>
        <w:pStyle w:val="Style2"/>
        <w:numPr>
          <w:ilvl w:val="0"/>
          <w:numId w:val="19"/>
        </w:numPr>
        <w:rPr>
          <w:sz w:val="24"/>
          <w:szCs w:val="24"/>
          <w:lang w:val="fr-FR"/>
        </w:rPr>
      </w:pPr>
      <w:r w:rsidRPr="005964FB">
        <w:rPr>
          <w:sz w:val="24"/>
          <w:szCs w:val="24"/>
          <w:lang w:val="fr-FR"/>
        </w:rPr>
        <w:t>50% au démarrage de la mission (à réception de la facture)</w:t>
      </w:r>
    </w:p>
    <w:p w:rsidR="00FF58B0" w:rsidRPr="005964FB" w:rsidRDefault="00FF58B0" w:rsidP="00FF58B0">
      <w:pPr>
        <w:pStyle w:val="Style2"/>
        <w:numPr>
          <w:ilvl w:val="0"/>
          <w:numId w:val="19"/>
        </w:numPr>
        <w:rPr>
          <w:sz w:val="24"/>
          <w:szCs w:val="24"/>
          <w:lang w:val="fr-FR"/>
        </w:rPr>
      </w:pPr>
      <w:r w:rsidRPr="005964FB">
        <w:rPr>
          <w:sz w:val="24"/>
          <w:szCs w:val="24"/>
          <w:lang w:val="fr-FR"/>
        </w:rPr>
        <w:t>le solde, soit 50% sur présentation du rapport final (idem)</w:t>
      </w:r>
    </w:p>
    <w:p w:rsidR="004E7C42" w:rsidRPr="00034641" w:rsidRDefault="004E7C42" w:rsidP="00034641">
      <w:pPr>
        <w:rPr>
          <w:rFonts w:ascii="Myriad Pro" w:hAnsi="Myriad Pro"/>
        </w:rPr>
      </w:pPr>
    </w:p>
    <w:p w:rsidR="004E7C42" w:rsidRPr="00034641" w:rsidRDefault="004E7C42" w:rsidP="00034641">
      <w:pPr>
        <w:rPr>
          <w:rFonts w:ascii="Myriad Pro" w:hAnsi="Myriad Pro"/>
        </w:rPr>
      </w:pPr>
    </w:p>
    <w:p w:rsidR="004E7C42" w:rsidRPr="00034641" w:rsidRDefault="004E7C42" w:rsidP="00034641">
      <w:pPr>
        <w:rPr>
          <w:rFonts w:ascii="Myriad Pro" w:hAnsi="Myriad Pro"/>
        </w:rPr>
      </w:pPr>
    </w:p>
    <w:p w:rsidR="004E7C42" w:rsidRPr="00EF0A37" w:rsidRDefault="004E7C42" w:rsidP="004E7C42">
      <w:pPr>
        <w:ind w:left="-142"/>
        <w:rPr>
          <w:rFonts w:ascii="Century Gothic" w:hAnsi="Century Gothic"/>
        </w:rPr>
      </w:pPr>
      <w:r w:rsidRPr="00EF0A37">
        <w:rPr>
          <w:rFonts w:ascii="Century Gothic" w:hAnsi="Century Gothic"/>
        </w:rPr>
        <w:br w:type="page"/>
      </w:r>
    </w:p>
    <w:p w:rsidR="004E7C42" w:rsidRPr="008F7AEE" w:rsidRDefault="008F7AEE" w:rsidP="008F7AEE">
      <w:pPr>
        <w:rPr>
          <w:rFonts w:asciiTheme="majorHAnsi" w:hAnsiTheme="majorHAnsi"/>
          <w:b/>
          <w:color w:val="FFFFFF" w:themeColor="background1"/>
          <w:sz w:val="56"/>
          <w:szCs w:val="56"/>
        </w:rPr>
      </w:pPr>
      <w:r w:rsidRPr="008F7AEE">
        <w:rPr>
          <w:rFonts w:ascii="Myriad Pro" w:hAnsi="Myriad Pro" w:cs="Calibri"/>
          <w:noProof/>
          <w:color w:val="FFFFFF" w:themeColor="background1"/>
          <w:sz w:val="24"/>
          <w:szCs w:val="24"/>
        </w:rPr>
        <w:lastRenderedPageBreak/>
        <w:drawing>
          <wp:anchor distT="0" distB="0" distL="114300" distR="114300" simplePos="0" relativeHeight="251674624" behindDoc="1" locked="0" layoutInCell="1" allowOverlap="1" wp14:anchorId="32D6FB0E" wp14:editId="7C6A12CA">
            <wp:simplePos x="0" y="0"/>
            <wp:positionH relativeFrom="column">
              <wp:posOffset>-95250</wp:posOffset>
            </wp:positionH>
            <wp:positionV relativeFrom="paragraph">
              <wp:posOffset>-152400</wp:posOffset>
            </wp:positionV>
            <wp:extent cx="2171700" cy="770890"/>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71700" cy="770890"/>
                    </a:xfrm>
                    <a:prstGeom prst="rect">
                      <a:avLst/>
                    </a:prstGeom>
                  </pic:spPr>
                </pic:pic>
              </a:graphicData>
            </a:graphic>
            <wp14:sizeRelH relativeFrom="page">
              <wp14:pctWidth>0</wp14:pctWidth>
            </wp14:sizeRelH>
            <wp14:sizeRelV relativeFrom="page">
              <wp14:pctHeight>0</wp14:pctHeight>
            </wp14:sizeRelV>
          </wp:anchor>
        </w:drawing>
      </w:r>
      <w:r w:rsidR="004E7C42" w:rsidRPr="008F7AEE">
        <w:rPr>
          <w:rFonts w:asciiTheme="majorHAnsi" w:hAnsiTheme="majorHAnsi"/>
          <w:b/>
          <w:color w:val="FFFFFF" w:themeColor="background1"/>
          <w:sz w:val="56"/>
          <w:szCs w:val="56"/>
        </w:rPr>
        <w:t>Annexes</w:t>
      </w:r>
    </w:p>
    <w:p w:rsidR="008F7AEE" w:rsidRDefault="008F7AEE" w:rsidP="008F7AEE">
      <w:pPr>
        <w:rPr>
          <w:rFonts w:ascii="Myriad Pro" w:hAnsi="Myriad Pro" w:cs="Arial"/>
          <w:bCs/>
          <w:sz w:val="24"/>
          <w:szCs w:val="24"/>
        </w:rPr>
      </w:pPr>
    </w:p>
    <w:p w:rsidR="001D5EEF" w:rsidRPr="00C4583A" w:rsidRDefault="00803BB9" w:rsidP="001D5EEF">
      <w:pPr>
        <w:rPr>
          <w:rFonts w:ascii="Myriad Pro" w:hAnsi="Myriad Pro" w:cs="Arial"/>
          <w:b/>
          <w:bCs/>
          <w:i/>
          <w:sz w:val="24"/>
          <w:szCs w:val="24"/>
        </w:rPr>
      </w:pPr>
      <w:r w:rsidRPr="00C4583A">
        <w:rPr>
          <w:rFonts w:ascii="Myriad Pro" w:hAnsi="Myriad Pro" w:cs="Arial"/>
          <w:b/>
          <w:bCs/>
          <w:i/>
          <w:sz w:val="24"/>
          <w:szCs w:val="24"/>
        </w:rPr>
        <w:t>P</w:t>
      </w:r>
      <w:r w:rsidR="001D5EEF" w:rsidRPr="00C4583A">
        <w:rPr>
          <w:rFonts w:ascii="Myriad Pro" w:hAnsi="Myriad Pro" w:cs="Arial"/>
          <w:b/>
          <w:bCs/>
          <w:i/>
          <w:sz w:val="24"/>
          <w:szCs w:val="24"/>
        </w:rPr>
        <w:t>ages suivantes :</w:t>
      </w:r>
    </w:p>
    <w:p w:rsidR="001D5EEF" w:rsidRPr="00C4583A" w:rsidRDefault="00803BB9" w:rsidP="001D5EEF">
      <w:pPr>
        <w:pStyle w:val="Paragraphedeliste"/>
        <w:numPr>
          <w:ilvl w:val="0"/>
          <w:numId w:val="20"/>
        </w:numPr>
        <w:spacing w:after="0" w:line="240" w:lineRule="auto"/>
        <w:rPr>
          <w:rFonts w:ascii="Myriad Pro" w:hAnsi="Myriad Pro" w:cs="Arial"/>
          <w:bCs/>
          <w:sz w:val="24"/>
          <w:szCs w:val="24"/>
        </w:rPr>
      </w:pPr>
      <w:r w:rsidRPr="00C4583A">
        <w:rPr>
          <w:rFonts w:ascii="Myriad Pro" w:hAnsi="Myriad Pro" w:cs="Arial"/>
          <w:bCs/>
          <w:sz w:val="24"/>
          <w:szCs w:val="24"/>
        </w:rPr>
        <w:t>Annexe 1</w:t>
      </w:r>
      <w:r w:rsidR="00C5463A" w:rsidRPr="00C4583A">
        <w:rPr>
          <w:rFonts w:ascii="Myriad Pro" w:hAnsi="Myriad Pro" w:cs="Arial"/>
          <w:bCs/>
          <w:sz w:val="24"/>
          <w:szCs w:val="24"/>
        </w:rPr>
        <w:t xml:space="preserve"> : exemple de </w:t>
      </w:r>
      <w:r w:rsidR="00B95C79" w:rsidRPr="00C4583A">
        <w:rPr>
          <w:rFonts w:ascii="Myriad Pro" w:hAnsi="Myriad Pro" w:cs="Arial"/>
          <w:bCs/>
          <w:sz w:val="24"/>
          <w:szCs w:val="24"/>
        </w:rPr>
        <w:t>plan d’</w:t>
      </w:r>
      <w:r w:rsidR="001D5EEF" w:rsidRPr="00C4583A">
        <w:rPr>
          <w:rFonts w:ascii="Myriad Pro" w:hAnsi="Myriad Pro" w:cs="Arial"/>
          <w:bCs/>
          <w:sz w:val="24"/>
          <w:szCs w:val="24"/>
        </w:rPr>
        <w:t xml:space="preserve">action </w:t>
      </w:r>
    </w:p>
    <w:p w:rsidR="001D5EEF" w:rsidRPr="00C4583A" w:rsidRDefault="001D5EEF" w:rsidP="001D5EEF">
      <w:pPr>
        <w:rPr>
          <w:rFonts w:ascii="Myriad Pro" w:hAnsi="Myriad Pro" w:cs="Arial"/>
          <w:b/>
          <w:bCs/>
          <w:i/>
          <w:sz w:val="24"/>
          <w:szCs w:val="24"/>
        </w:rPr>
      </w:pPr>
    </w:p>
    <w:p w:rsidR="004E7C42" w:rsidRPr="001D5EEF" w:rsidRDefault="00803BB9" w:rsidP="008F7AEE">
      <w:pPr>
        <w:rPr>
          <w:rFonts w:ascii="Myriad Pro" w:hAnsi="Myriad Pro" w:cs="Arial"/>
          <w:b/>
          <w:bCs/>
          <w:i/>
          <w:sz w:val="24"/>
          <w:szCs w:val="24"/>
        </w:rPr>
      </w:pPr>
      <w:r>
        <w:rPr>
          <w:rFonts w:ascii="Myriad Pro" w:hAnsi="Myriad Pro" w:cs="Arial"/>
          <w:b/>
          <w:bCs/>
          <w:i/>
          <w:sz w:val="24"/>
          <w:szCs w:val="24"/>
        </w:rPr>
        <w:t>P</w:t>
      </w:r>
      <w:r w:rsidR="001D5EEF" w:rsidRPr="005C3245">
        <w:rPr>
          <w:rFonts w:ascii="Myriad Pro" w:hAnsi="Myriad Pro" w:cs="Arial"/>
          <w:b/>
          <w:bCs/>
          <w:i/>
          <w:sz w:val="24"/>
          <w:szCs w:val="24"/>
        </w:rPr>
        <w:t>ièce</w:t>
      </w:r>
      <w:r>
        <w:rPr>
          <w:rFonts w:ascii="Myriad Pro" w:hAnsi="Myriad Pro" w:cs="Arial"/>
          <w:b/>
          <w:bCs/>
          <w:i/>
          <w:sz w:val="24"/>
          <w:szCs w:val="24"/>
        </w:rPr>
        <w:t>s</w:t>
      </w:r>
      <w:r w:rsidR="001D5EEF" w:rsidRPr="005C3245">
        <w:rPr>
          <w:rFonts w:ascii="Myriad Pro" w:hAnsi="Myriad Pro" w:cs="Arial"/>
          <w:b/>
          <w:bCs/>
          <w:i/>
          <w:sz w:val="24"/>
          <w:szCs w:val="24"/>
        </w:rPr>
        <w:t xml:space="preserve"> jointe</w:t>
      </w:r>
      <w:r>
        <w:rPr>
          <w:rFonts w:ascii="Myriad Pro" w:hAnsi="Myriad Pro" w:cs="Arial"/>
          <w:b/>
          <w:bCs/>
          <w:i/>
          <w:sz w:val="24"/>
          <w:szCs w:val="24"/>
        </w:rPr>
        <w:t>s</w:t>
      </w:r>
      <w:r w:rsidR="001D5EEF" w:rsidRPr="005C3245">
        <w:rPr>
          <w:rFonts w:ascii="Myriad Pro" w:hAnsi="Myriad Pro" w:cs="Arial"/>
          <w:b/>
          <w:bCs/>
          <w:i/>
          <w:sz w:val="24"/>
          <w:szCs w:val="24"/>
        </w:rPr>
        <w:t> :</w:t>
      </w:r>
    </w:p>
    <w:p w:rsidR="00205FB0" w:rsidRDefault="004E7C42" w:rsidP="008F7AEE">
      <w:pPr>
        <w:pStyle w:val="Paragraphedeliste"/>
        <w:numPr>
          <w:ilvl w:val="0"/>
          <w:numId w:val="20"/>
        </w:numPr>
        <w:spacing w:after="0" w:line="240" w:lineRule="auto"/>
        <w:rPr>
          <w:rFonts w:ascii="Myriad Pro" w:hAnsi="Myriad Pro" w:cs="Arial"/>
          <w:bCs/>
          <w:sz w:val="24"/>
          <w:szCs w:val="24"/>
        </w:rPr>
      </w:pPr>
      <w:r w:rsidRPr="008F7AEE">
        <w:rPr>
          <w:rFonts w:ascii="Myriad Pro" w:hAnsi="Myriad Pro" w:cs="Arial"/>
          <w:bCs/>
          <w:sz w:val="24"/>
          <w:szCs w:val="24"/>
        </w:rPr>
        <w:t>C</w:t>
      </w:r>
      <w:r w:rsidR="005F2AD4">
        <w:rPr>
          <w:rFonts w:ascii="Myriad Pro" w:hAnsi="Myriad Pro" w:cs="Arial"/>
          <w:bCs/>
          <w:sz w:val="24"/>
          <w:szCs w:val="24"/>
        </w:rPr>
        <w:t xml:space="preserve">urriculum vitae </w:t>
      </w:r>
      <w:r w:rsidR="00205FB0">
        <w:rPr>
          <w:rFonts w:ascii="Myriad Pro" w:hAnsi="Myriad Pro" w:cs="Arial"/>
          <w:bCs/>
          <w:sz w:val="24"/>
          <w:szCs w:val="24"/>
        </w:rPr>
        <w:t>des deux consultants mobilisés</w:t>
      </w:r>
      <w:r w:rsidR="0094380E">
        <w:rPr>
          <w:rFonts w:ascii="Myriad Pro" w:hAnsi="Myriad Pro" w:cs="Arial"/>
          <w:bCs/>
          <w:sz w:val="24"/>
          <w:szCs w:val="24"/>
        </w:rPr>
        <w:t>.</w:t>
      </w:r>
      <w:bookmarkStart w:id="0" w:name="_GoBack"/>
      <w:bookmarkEnd w:id="0"/>
    </w:p>
    <w:p w:rsidR="00C5463A" w:rsidRPr="00205FB0" w:rsidRDefault="00205FB0" w:rsidP="00205FB0">
      <w:pPr>
        <w:pStyle w:val="Paragraphedeliste"/>
        <w:numPr>
          <w:ilvl w:val="0"/>
          <w:numId w:val="20"/>
        </w:numPr>
        <w:spacing w:after="0" w:line="240" w:lineRule="auto"/>
        <w:rPr>
          <w:rFonts w:ascii="Myriad Pro" w:hAnsi="Myriad Pro" w:cs="Arial"/>
          <w:bCs/>
          <w:sz w:val="24"/>
          <w:szCs w:val="24"/>
        </w:rPr>
      </w:pPr>
      <w:r>
        <w:rPr>
          <w:rFonts w:ascii="Myriad Pro" w:hAnsi="Myriad Pro" w:cs="Arial"/>
          <w:bCs/>
          <w:sz w:val="24"/>
          <w:szCs w:val="24"/>
        </w:rPr>
        <w:t>Dossier</w:t>
      </w:r>
      <w:r w:rsidR="005964FB">
        <w:rPr>
          <w:rFonts w:ascii="Myriad Pro" w:hAnsi="Myriad Pro" w:cs="Arial"/>
          <w:bCs/>
          <w:sz w:val="24"/>
          <w:szCs w:val="24"/>
        </w:rPr>
        <w:t xml:space="preserve"> </w:t>
      </w:r>
      <w:r w:rsidR="00FF58B0">
        <w:rPr>
          <w:rFonts w:ascii="Myriad Pro" w:hAnsi="Myriad Pro" w:cs="Arial"/>
          <w:bCs/>
          <w:sz w:val="24"/>
          <w:szCs w:val="24"/>
        </w:rPr>
        <w:t>référenc</w:t>
      </w:r>
      <w:r w:rsidR="005F2AD4">
        <w:rPr>
          <w:rFonts w:ascii="Myriad Pro" w:hAnsi="Myriad Pro" w:cs="Arial"/>
          <w:bCs/>
          <w:sz w:val="24"/>
          <w:szCs w:val="24"/>
        </w:rPr>
        <w:t>e</w:t>
      </w:r>
      <w:r>
        <w:rPr>
          <w:rFonts w:ascii="Myriad Pro" w:hAnsi="Myriad Pro" w:cs="Arial"/>
          <w:bCs/>
          <w:sz w:val="24"/>
          <w:szCs w:val="24"/>
        </w:rPr>
        <w:t>s</w:t>
      </w:r>
      <w:r w:rsidR="00FF58B0">
        <w:rPr>
          <w:rFonts w:ascii="Myriad Pro" w:hAnsi="Myriad Pro" w:cs="Arial"/>
          <w:bCs/>
          <w:sz w:val="24"/>
          <w:szCs w:val="24"/>
        </w:rPr>
        <w:t xml:space="preserve"> </w:t>
      </w:r>
      <w:r w:rsidR="005F2AD4">
        <w:rPr>
          <w:rFonts w:ascii="Myriad Pro" w:hAnsi="Myriad Pro" w:cs="Arial"/>
          <w:bCs/>
          <w:sz w:val="24"/>
          <w:szCs w:val="24"/>
        </w:rPr>
        <w:t xml:space="preserve">de CS </w:t>
      </w:r>
      <w:proofErr w:type="spellStart"/>
      <w:r w:rsidR="005F2AD4">
        <w:rPr>
          <w:rFonts w:ascii="Myriad Pro" w:hAnsi="Myriad Pro" w:cs="Arial"/>
          <w:bCs/>
          <w:sz w:val="24"/>
          <w:szCs w:val="24"/>
        </w:rPr>
        <w:t>ConSultance</w:t>
      </w:r>
      <w:proofErr w:type="spellEnd"/>
      <w:r w:rsidR="00C5463A" w:rsidRPr="00205FB0">
        <w:rPr>
          <w:rFonts w:ascii="Myriad Pro" w:hAnsi="Myriad Pro" w:cs="Arial"/>
          <w:bCs/>
          <w:sz w:val="24"/>
          <w:szCs w:val="24"/>
        </w:rPr>
        <w:t>.</w:t>
      </w:r>
    </w:p>
    <w:p w:rsidR="001D5EEF" w:rsidRDefault="001D5EEF" w:rsidP="001D5EEF">
      <w:pPr>
        <w:spacing w:after="0" w:line="240" w:lineRule="auto"/>
        <w:rPr>
          <w:rFonts w:ascii="Myriad Pro" w:hAnsi="Myriad Pro" w:cs="Arial"/>
          <w:bCs/>
          <w:sz w:val="24"/>
          <w:szCs w:val="24"/>
        </w:rPr>
      </w:pPr>
    </w:p>
    <w:p w:rsidR="001D5EEF" w:rsidRDefault="001D5EEF">
      <w:pPr>
        <w:spacing w:after="160" w:line="259" w:lineRule="auto"/>
        <w:rPr>
          <w:rFonts w:ascii="Myriad Pro" w:hAnsi="Myriad Pro" w:cs="Arial"/>
          <w:bCs/>
          <w:sz w:val="24"/>
          <w:szCs w:val="24"/>
        </w:rPr>
      </w:pPr>
      <w:r>
        <w:rPr>
          <w:rFonts w:ascii="Myriad Pro" w:hAnsi="Myriad Pro" w:cs="Arial"/>
          <w:bCs/>
          <w:sz w:val="24"/>
          <w:szCs w:val="24"/>
        </w:rPr>
        <w:br w:type="page"/>
      </w:r>
    </w:p>
    <w:p w:rsidR="00C4583A" w:rsidRDefault="001D5EEF" w:rsidP="001D5EEF">
      <w:pPr>
        <w:rPr>
          <w:rFonts w:ascii="Miso" w:hAnsi="Miso" w:cs="Arial"/>
          <w:b/>
          <w:color w:val="C00000"/>
          <w:sz w:val="40"/>
          <w:szCs w:val="40"/>
        </w:rPr>
      </w:pPr>
      <w:r>
        <w:rPr>
          <w:rFonts w:ascii="Miso" w:hAnsi="Miso" w:cs="Arial"/>
          <w:b/>
          <w:color w:val="C00000"/>
          <w:sz w:val="48"/>
          <w:szCs w:val="48"/>
        </w:rPr>
        <w:lastRenderedPageBreak/>
        <w:t>ANNEXE 1</w:t>
      </w:r>
      <w:r w:rsidRPr="005C3245">
        <w:rPr>
          <w:rFonts w:ascii="Miso" w:hAnsi="Miso" w:cs="Arial"/>
          <w:b/>
          <w:color w:val="C00000"/>
          <w:sz w:val="48"/>
          <w:szCs w:val="48"/>
        </w:rPr>
        <w:t> :</w:t>
      </w:r>
      <w:r w:rsidRPr="006411EE">
        <w:rPr>
          <w:rFonts w:ascii="Myriad Pro" w:hAnsi="Myriad Pro" w:cs="Arial"/>
          <w:bCs/>
          <w:sz w:val="24"/>
          <w:szCs w:val="24"/>
        </w:rPr>
        <w:t xml:space="preserve"> </w:t>
      </w:r>
      <w:r w:rsidR="00B95C79">
        <w:rPr>
          <w:rFonts w:ascii="Miso" w:hAnsi="Miso" w:cs="Arial"/>
          <w:b/>
          <w:color w:val="C00000"/>
          <w:sz w:val="40"/>
          <w:szCs w:val="40"/>
        </w:rPr>
        <w:t>e</w:t>
      </w:r>
      <w:r w:rsidR="00C5463A">
        <w:rPr>
          <w:rFonts w:ascii="Miso" w:hAnsi="Miso" w:cs="Arial"/>
          <w:b/>
          <w:color w:val="C00000"/>
          <w:sz w:val="40"/>
          <w:szCs w:val="40"/>
        </w:rPr>
        <w:t>xemple</w:t>
      </w:r>
      <w:r w:rsidRPr="006411EE">
        <w:rPr>
          <w:rFonts w:ascii="Miso" w:hAnsi="Miso" w:cs="Arial"/>
          <w:b/>
          <w:color w:val="C00000"/>
          <w:sz w:val="40"/>
          <w:szCs w:val="40"/>
        </w:rPr>
        <w:t xml:space="preserve"> de </w:t>
      </w:r>
      <w:r w:rsidR="00803BB9">
        <w:rPr>
          <w:rFonts w:ascii="Miso" w:hAnsi="Miso" w:cs="Arial"/>
          <w:b/>
          <w:color w:val="C00000"/>
          <w:sz w:val="40"/>
          <w:szCs w:val="40"/>
        </w:rPr>
        <w:t>plan d’</w:t>
      </w:r>
      <w:r w:rsidR="00C5463A">
        <w:rPr>
          <w:rFonts w:ascii="Miso" w:hAnsi="Miso" w:cs="Arial"/>
          <w:b/>
          <w:color w:val="C00000"/>
          <w:sz w:val="40"/>
          <w:szCs w:val="40"/>
        </w:rPr>
        <w:t>act</w:t>
      </w:r>
      <w:r w:rsidR="00803BB9">
        <w:rPr>
          <w:rFonts w:ascii="Miso" w:hAnsi="Miso" w:cs="Arial"/>
          <w:b/>
          <w:color w:val="C00000"/>
          <w:sz w:val="40"/>
          <w:szCs w:val="40"/>
        </w:rPr>
        <w:t>ion</w:t>
      </w:r>
    </w:p>
    <w:p w:rsidR="001D5EEF" w:rsidRPr="005D21CF" w:rsidRDefault="00C4583A" w:rsidP="001D5EEF">
      <w:pPr>
        <w:rPr>
          <w:rFonts w:ascii="Myriad Pro" w:hAnsi="Myriad Pro" w:cs="Arial"/>
          <w:b/>
          <w:bCs/>
          <w:i/>
          <w:sz w:val="24"/>
          <w:szCs w:val="24"/>
        </w:rPr>
      </w:pPr>
      <w:r w:rsidRPr="005D21CF">
        <w:rPr>
          <w:rFonts w:ascii="Myriad Pro" w:hAnsi="Myriad Pro" w:cs="Arial"/>
          <w:b/>
          <w:bCs/>
          <w:i/>
          <w:sz w:val="24"/>
          <w:szCs w:val="24"/>
        </w:rPr>
        <w:t>Tableau récapitulatif + 1 fiche action</w:t>
      </w:r>
      <w:r w:rsidR="005D21CF" w:rsidRPr="005D21CF">
        <w:rPr>
          <w:rFonts w:ascii="Myriad Pro" w:hAnsi="Myriad Pro" w:cs="Arial"/>
          <w:b/>
          <w:bCs/>
          <w:i/>
          <w:sz w:val="24"/>
          <w:szCs w:val="24"/>
        </w:rPr>
        <w:t xml:space="preserve"> extrait</w:t>
      </w:r>
      <w:r w:rsidR="005D21CF">
        <w:rPr>
          <w:rFonts w:ascii="Myriad Pro" w:hAnsi="Myriad Pro" w:cs="Arial"/>
          <w:b/>
          <w:bCs/>
          <w:i/>
          <w:sz w:val="24"/>
          <w:szCs w:val="24"/>
        </w:rPr>
        <w:t>s</w:t>
      </w:r>
      <w:r w:rsidR="005D21CF" w:rsidRPr="005D21CF">
        <w:rPr>
          <w:rFonts w:ascii="Myriad Pro" w:hAnsi="Myriad Pro" w:cs="Arial"/>
          <w:b/>
          <w:bCs/>
          <w:i/>
          <w:sz w:val="24"/>
          <w:szCs w:val="24"/>
        </w:rPr>
        <w:t xml:space="preserve"> d’un rapport de mission DLA 2015</w:t>
      </w:r>
      <w:r w:rsidRPr="005D21CF">
        <w:rPr>
          <w:rFonts w:ascii="Myriad Pro" w:hAnsi="Myriad Pro" w:cs="Arial"/>
          <w:b/>
          <w:bCs/>
          <w:i/>
          <w:sz w:val="24"/>
          <w:szCs w:val="24"/>
        </w:rPr>
        <w:t> :</w:t>
      </w:r>
      <w:r w:rsidR="00803BB9" w:rsidRPr="005D21CF">
        <w:rPr>
          <w:rFonts w:ascii="Myriad Pro" w:hAnsi="Myriad Pro" w:cs="Arial"/>
          <w:b/>
          <w:bCs/>
          <w:i/>
          <w:sz w:val="24"/>
          <w:szCs w:val="24"/>
        </w:rPr>
        <w:t xml:space="preserve"> </w:t>
      </w:r>
    </w:p>
    <w:p w:rsidR="001D5EEF" w:rsidRDefault="00C4583A" w:rsidP="00B95C79">
      <w:pPr>
        <w:rPr>
          <w:rFonts w:ascii="Myriad Pro" w:hAnsi="Myriad Pro" w:cs="Arial"/>
          <w:bCs/>
          <w:sz w:val="24"/>
          <w:szCs w:val="24"/>
        </w:rPr>
      </w:pPr>
      <w:r>
        <w:rPr>
          <w:rFonts w:ascii="Myriad Pro" w:hAnsi="Myriad Pro" w:cs="Arial"/>
          <w:bCs/>
          <w:noProof/>
          <w:sz w:val="24"/>
          <w:szCs w:val="24"/>
        </w:rPr>
        <w:drawing>
          <wp:inline distT="0" distB="0" distL="0" distR="0">
            <wp:extent cx="4546844" cy="4419600"/>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xple plan action 16.PNG"/>
                    <pic:cNvPicPr/>
                  </pic:nvPicPr>
                  <pic:blipFill>
                    <a:blip r:embed="rId22">
                      <a:extLst>
                        <a:ext uri="{28A0092B-C50C-407E-A947-70E740481C1C}">
                          <a14:useLocalDpi xmlns:a14="http://schemas.microsoft.com/office/drawing/2010/main" val="0"/>
                        </a:ext>
                      </a:extLst>
                    </a:blip>
                    <a:stretch>
                      <a:fillRect/>
                    </a:stretch>
                  </pic:blipFill>
                  <pic:spPr>
                    <a:xfrm>
                      <a:off x="0" y="0"/>
                      <a:ext cx="4549526" cy="4422207"/>
                    </a:xfrm>
                    <a:prstGeom prst="rect">
                      <a:avLst/>
                    </a:prstGeom>
                  </pic:spPr>
                </pic:pic>
              </a:graphicData>
            </a:graphic>
          </wp:inline>
        </w:drawing>
      </w:r>
    </w:p>
    <w:p w:rsidR="004E7C42" w:rsidRPr="008F7AEE" w:rsidRDefault="00C4583A" w:rsidP="00C4583A">
      <w:pPr>
        <w:rPr>
          <w:rFonts w:ascii="Myriad Pro" w:hAnsi="Myriad Pro" w:cs="Arial"/>
          <w:bCs/>
          <w:sz w:val="24"/>
          <w:szCs w:val="24"/>
        </w:rPr>
      </w:pPr>
      <w:r>
        <w:rPr>
          <w:rFonts w:ascii="Myriad Pro" w:hAnsi="Myriad Pro" w:cs="Arial"/>
          <w:bCs/>
          <w:noProof/>
          <w:sz w:val="24"/>
          <w:szCs w:val="24"/>
        </w:rPr>
        <w:drawing>
          <wp:inline distT="0" distB="0" distL="0" distR="0">
            <wp:extent cx="5760720" cy="236347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xple fiche action 16.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2363470"/>
                    </a:xfrm>
                    <a:prstGeom prst="rect">
                      <a:avLst/>
                    </a:prstGeom>
                  </pic:spPr>
                </pic:pic>
              </a:graphicData>
            </a:graphic>
          </wp:inline>
        </w:drawing>
      </w:r>
    </w:p>
    <w:p w:rsidR="004E7C42" w:rsidRPr="008F7AEE" w:rsidRDefault="004E7C42" w:rsidP="008F7AEE">
      <w:pPr>
        <w:rPr>
          <w:rFonts w:ascii="Myriad Pro" w:hAnsi="Myriad Pro"/>
          <w:sz w:val="24"/>
          <w:szCs w:val="24"/>
        </w:rPr>
        <w:sectPr w:rsidR="004E7C42" w:rsidRPr="008F7AEE" w:rsidSect="00B615F6">
          <w:headerReference w:type="default" r:id="rId24"/>
          <w:pgSz w:w="11906" w:h="16838"/>
          <w:pgMar w:top="2127" w:right="1417" w:bottom="2268" w:left="1417" w:header="708" w:footer="1020" w:gutter="0"/>
          <w:cols w:space="708"/>
          <w:docGrid w:linePitch="360"/>
        </w:sect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La présente proposition a été</w:t>
      </w:r>
      <w:r w:rsidR="00FF58B0">
        <w:rPr>
          <w:rFonts w:ascii="Myriad Pro" w:hAnsi="Myriad Pro" w:cs="Tahoma"/>
          <w:b/>
        </w:rPr>
        <w:t xml:space="preserve"> élaborée par Christophe SIMONE et </w:t>
      </w:r>
      <w:r w:rsidR="003265D9">
        <w:rPr>
          <w:rFonts w:ascii="Myriad Pro" w:hAnsi="Myriad Pro" w:cs="Tahoma"/>
          <w:b/>
        </w:rPr>
        <w:t>Luc ARNOLD</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CONTACT :</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noProof/>
        </w:rPr>
        <w:drawing>
          <wp:anchor distT="0" distB="0" distL="114300" distR="114300" simplePos="0" relativeHeight="251662336" behindDoc="1" locked="0" layoutInCell="1" allowOverlap="1" wp14:anchorId="6A352D63" wp14:editId="151B30E5">
            <wp:simplePos x="0" y="0"/>
            <wp:positionH relativeFrom="margin">
              <wp:posOffset>1248410</wp:posOffset>
            </wp:positionH>
            <wp:positionV relativeFrom="margin">
              <wp:posOffset>3114875</wp:posOffset>
            </wp:positionV>
            <wp:extent cx="3421797" cy="3257112"/>
            <wp:effectExtent l="0" t="0" r="762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21797" cy="3257112"/>
                    </a:xfrm>
                    <a:prstGeom prst="rect">
                      <a:avLst/>
                    </a:prstGeom>
                    <a:noFill/>
                  </pic:spPr>
                </pic:pic>
              </a:graphicData>
            </a:graphic>
            <wp14:sizeRelH relativeFrom="margin">
              <wp14:pctWidth>0</wp14:pctWidth>
            </wp14:sizeRelH>
            <wp14:sizeRelV relativeFrom="margin">
              <wp14:pctHeight>0</wp14:pctHeight>
            </wp14:sizeRelV>
          </wp:anchor>
        </w:drawing>
      </w:r>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 xml:space="preserve">CS </w:t>
      </w:r>
      <w:proofErr w:type="spellStart"/>
      <w:r>
        <w:rPr>
          <w:rFonts w:ascii="Myriad Pro" w:eastAsia="Times New Roman" w:hAnsi="Myriad Pro" w:cs="Tahoma"/>
          <w:b/>
          <w:sz w:val="24"/>
          <w:szCs w:val="24"/>
        </w:rPr>
        <w:t>ConSultance</w:t>
      </w:r>
      <w:proofErr w:type="spellEnd"/>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Christophe SIMONE, Gérant</w:t>
      </w:r>
      <w:r>
        <w:rPr>
          <w:rFonts w:ascii="Myriad Pro" w:eastAsia="Times New Roman" w:hAnsi="Myriad Pro" w:cs="Tahoma"/>
          <w:b/>
          <w:sz w:val="24"/>
          <w:szCs w:val="24"/>
        </w:rPr>
        <w:br/>
      </w:r>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 xml:space="preserve">56, rue Louis </w:t>
      </w:r>
      <w:proofErr w:type="spellStart"/>
      <w:r>
        <w:rPr>
          <w:rFonts w:ascii="Myriad Pro" w:eastAsia="Times New Roman" w:hAnsi="Myriad Pro" w:cs="Tahoma"/>
          <w:sz w:val="24"/>
          <w:szCs w:val="24"/>
        </w:rPr>
        <w:t>Delos</w:t>
      </w:r>
      <w:proofErr w:type="spellEnd"/>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59700 MARCQ en Barœul</w:t>
      </w:r>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Tél. 06 12 98 56 20 – Fax 03 62 57 56 38</w:t>
      </w:r>
    </w:p>
    <w:p w:rsidR="008736D4" w:rsidRDefault="00BC4989" w:rsidP="008736D4">
      <w:pPr>
        <w:suppressAutoHyphens/>
        <w:spacing w:after="0" w:line="240" w:lineRule="auto"/>
        <w:jc w:val="center"/>
        <w:rPr>
          <w:rStyle w:val="Lienhypertexte"/>
          <w:lang w:val="de-DE"/>
        </w:rPr>
      </w:pPr>
      <w:hyperlink r:id="rId26" w:history="1">
        <w:r w:rsidR="008736D4">
          <w:rPr>
            <w:rStyle w:val="Lienhypertexte"/>
            <w:rFonts w:ascii="Myriad Pro" w:hAnsi="Myriad Pro" w:cs="Tahoma"/>
            <w:b/>
            <w:lang w:val="de-DE"/>
          </w:rPr>
          <w:t>csimone@cs-consultance.com</w:t>
        </w:r>
      </w:hyperlink>
    </w:p>
    <w:p w:rsidR="008736D4" w:rsidRDefault="00BC4989" w:rsidP="008736D4">
      <w:pPr>
        <w:suppressAutoHyphens/>
        <w:spacing w:after="0" w:line="240" w:lineRule="auto"/>
        <w:jc w:val="center"/>
        <w:rPr>
          <w:rStyle w:val="Lienhypertexte"/>
          <w:lang w:val="de-DE"/>
        </w:rPr>
      </w:pPr>
      <w:hyperlink r:id="rId27" w:history="1">
        <w:r w:rsidR="008736D4">
          <w:rPr>
            <w:rStyle w:val="Lienhypertexte"/>
            <w:rFonts w:ascii="Myriad Pro" w:hAnsi="Myriad Pro" w:cs="Tahoma"/>
            <w:b/>
            <w:lang w:val="de-DE"/>
          </w:rPr>
          <w:t>www.cs-consultance.com</w:t>
        </w:r>
      </w:hyperlink>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SARL </w:t>
      </w:r>
      <w:proofErr w:type="spellStart"/>
      <w:r>
        <w:rPr>
          <w:rFonts w:ascii="Myriad Pro" w:eastAsia="Times New Roman" w:hAnsi="Myriad Pro" w:cs="Tahoma"/>
          <w:sz w:val="20"/>
          <w:szCs w:val="20"/>
          <w:lang w:val="de-DE"/>
        </w:rPr>
        <w:t>unipersonnelle</w:t>
      </w:r>
      <w:proofErr w:type="spellEnd"/>
      <w:r>
        <w:rPr>
          <w:rFonts w:ascii="Myriad Pro" w:eastAsia="Times New Roman" w:hAnsi="Myriad Pro" w:cs="Tahoma"/>
          <w:sz w:val="20"/>
          <w:szCs w:val="20"/>
          <w:lang w:val="de-DE"/>
        </w:rPr>
        <w:t xml:space="preserve"> au </w:t>
      </w:r>
      <w:proofErr w:type="spellStart"/>
      <w:r>
        <w:rPr>
          <w:rFonts w:ascii="Myriad Pro" w:eastAsia="Times New Roman" w:hAnsi="Myriad Pro" w:cs="Tahoma"/>
          <w:sz w:val="20"/>
          <w:szCs w:val="20"/>
          <w:lang w:val="de-DE"/>
        </w:rPr>
        <w:t>capital</w:t>
      </w:r>
      <w:proofErr w:type="spellEnd"/>
      <w:r>
        <w:rPr>
          <w:rFonts w:ascii="Myriad Pro" w:eastAsia="Times New Roman" w:hAnsi="Myriad Pro" w:cs="Tahoma"/>
          <w:sz w:val="20"/>
          <w:szCs w:val="20"/>
          <w:lang w:val="de-DE"/>
        </w:rPr>
        <w:t xml:space="preserve"> de 2000€</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RCS Roubaix </w:t>
      </w:r>
      <w:proofErr w:type="spellStart"/>
      <w:r>
        <w:rPr>
          <w:rFonts w:ascii="Myriad Pro" w:eastAsia="Times New Roman" w:hAnsi="Myriad Pro" w:cs="Tahoma"/>
          <w:sz w:val="20"/>
          <w:szCs w:val="20"/>
          <w:lang w:val="de-DE"/>
        </w:rPr>
        <w:t>Tourcoing</w:t>
      </w:r>
      <w:proofErr w:type="spellEnd"/>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SIRET 539 414 193 00018 / APE 8559A</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TVA </w:t>
      </w:r>
      <w:proofErr w:type="spellStart"/>
      <w:r>
        <w:rPr>
          <w:rFonts w:ascii="Myriad Pro" w:eastAsia="Times New Roman" w:hAnsi="Myriad Pro" w:cs="Tahoma"/>
          <w:sz w:val="20"/>
          <w:szCs w:val="20"/>
          <w:lang w:val="de-DE"/>
        </w:rPr>
        <w:t>intracommunautaire</w:t>
      </w:r>
      <w:proofErr w:type="spellEnd"/>
      <w:r>
        <w:rPr>
          <w:rFonts w:ascii="Myriad Pro" w:eastAsia="Times New Roman" w:hAnsi="Myriad Pro" w:cs="Tahoma"/>
          <w:sz w:val="20"/>
          <w:szCs w:val="20"/>
          <w:lang w:val="de-DE"/>
        </w:rPr>
        <w:t xml:space="preserve"> FR30539414193</w:t>
      </w:r>
    </w:p>
    <w:p w:rsidR="008736D4" w:rsidRDefault="008736D4" w:rsidP="008736D4">
      <w:pPr>
        <w:suppressAutoHyphens/>
        <w:spacing w:after="0" w:line="240" w:lineRule="auto"/>
        <w:jc w:val="center"/>
        <w:rPr>
          <w:rFonts w:ascii="Myriad Pro" w:eastAsia="Times New Roman" w:hAnsi="Myriad Pro" w:cs="Tahoma"/>
          <w:sz w:val="20"/>
          <w:szCs w:val="20"/>
          <w:lang w:val="de-DE"/>
        </w:rPr>
      </w:pPr>
      <w:proofErr w:type="spellStart"/>
      <w:r>
        <w:rPr>
          <w:rFonts w:ascii="Myriad Pro" w:eastAsia="Times New Roman" w:hAnsi="Myriad Pro" w:cs="Tahoma"/>
          <w:sz w:val="20"/>
          <w:szCs w:val="20"/>
          <w:lang w:val="de-DE"/>
        </w:rPr>
        <w:t>Organisme</w:t>
      </w:r>
      <w:proofErr w:type="spellEnd"/>
      <w:r>
        <w:rPr>
          <w:rFonts w:ascii="Myriad Pro" w:eastAsia="Times New Roman" w:hAnsi="Myriad Pro" w:cs="Tahoma"/>
          <w:sz w:val="20"/>
          <w:szCs w:val="20"/>
          <w:lang w:val="de-DE"/>
        </w:rPr>
        <w:t xml:space="preserve"> de </w:t>
      </w:r>
      <w:proofErr w:type="spellStart"/>
      <w:r>
        <w:rPr>
          <w:rFonts w:ascii="Myriad Pro" w:eastAsia="Times New Roman" w:hAnsi="Myriad Pro" w:cs="Tahoma"/>
          <w:sz w:val="20"/>
          <w:szCs w:val="20"/>
          <w:lang w:val="de-DE"/>
        </w:rPr>
        <w:t>formation</w:t>
      </w:r>
      <w:proofErr w:type="spellEnd"/>
      <w:r>
        <w:rPr>
          <w:rFonts w:ascii="Myriad Pro" w:eastAsia="Times New Roman" w:hAnsi="Myriad Pro" w:cs="Tahoma"/>
          <w:sz w:val="20"/>
          <w:szCs w:val="20"/>
          <w:lang w:val="de-DE"/>
        </w:rPr>
        <w:t xml:space="preserve"> N°31 59 08272 59</w:t>
      </w:r>
    </w:p>
    <w:p w:rsidR="003265D9" w:rsidRDefault="003265D9" w:rsidP="008736D4">
      <w:pPr>
        <w:suppressAutoHyphens/>
        <w:spacing w:after="0" w:line="240" w:lineRule="auto"/>
        <w:jc w:val="center"/>
        <w:rPr>
          <w:rFonts w:ascii="Myriad Pro" w:eastAsia="Times New Roman" w:hAnsi="Myriad Pro" w:cs="Tahoma"/>
          <w:sz w:val="20"/>
          <w:szCs w:val="20"/>
          <w:lang w:val="de-DE"/>
        </w:rPr>
      </w:pPr>
      <w:proofErr w:type="spellStart"/>
      <w:r>
        <w:rPr>
          <w:rFonts w:ascii="Myriad Pro" w:eastAsia="Times New Roman" w:hAnsi="Myriad Pro" w:cs="Tahoma"/>
          <w:sz w:val="20"/>
          <w:szCs w:val="20"/>
          <w:lang w:val="de-DE"/>
        </w:rPr>
        <w:t>Licence</w:t>
      </w:r>
      <w:proofErr w:type="spellEnd"/>
      <w:r>
        <w:rPr>
          <w:rFonts w:ascii="Myriad Pro" w:eastAsia="Times New Roman" w:hAnsi="Myriad Pro" w:cs="Tahoma"/>
          <w:sz w:val="20"/>
          <w:szCs w:val="20"/>
          <w:lang w:val="de-DE"/>
        </w:rPr>
        <w:t xml:space="preserve"> </w:t>
      </w:r>
      <w:proofErr w:type="spellStart"/>
      <w:r>
        <w:rPr>
          <w:rFonts w:ascii="Myriad Pro" w:eastAsia="Times New Roman" w:hAnsi="Myriad Pro" w:cs="Tahoma"/>
          <w:sz w:val="20"/>
          <w:szCs w:val="20"/>
          <w:lang w:val="de-DE"/>
        </w:rPr>
        <w:t>entrepreneur</w:t>
      </w:r>
      <w:proofErr w:type="spellEnd"/>
      <w:r>
        <w:rPr>
          <w:rFonts w:ascii="Myriad Pro" w:eastAsia="Times New Roman" w:hAnsi="Myriad Pro" w:cs="Tahoma"/>
          <w:sz w:val="20"/>
          <w:szCs w:val="20"/>
          <w:lang w:val="de-DE"/>
        </w:rPr>
        <w:t xml:space="preserve"> de </w:t>
      </w:r>
      <w:proofErr w:type="spellStart"/>
      <w:r>
        <w:rPr>
          <w:rFonts w:ascii="Myriad Pro" w:eastAsia="Times New Roman" w:hAnsi="Myriad Pro" w:cs="Tahoma"/>
          <w:sz w:val="20"/>
          <w:szCs w:val="20"/>
          <w:lang w:val="de-DE"/>
        </w:rPr>
        <w:t>spectacle</w:t>
      </w:r>
      <w:proofErr w:type="spellEnd"/>
      <w:r>
        <w:rPr>
          <w:rFonts w:ascii="Myriad Pro" w:eastAsia="Times New Roman" w:hAnsi="Myriad Pro" w:cs="Tahoma"/>
          <w:sz w:val="20"/>
          <w:szCs w:val="20"/>
          <w:lang w:val="de-DE"/>
        </w:rPr>
        <w:t xml:space="preserve"> </w:t>
      </w:r>
      <w:r w:rsidRPr="003265D9">
        <w:rPr>
          <w:rFonts w:ascii="Myriad Pro" w:eastAsia="Times New Roman" w:hAnsi="Myriad Pro" w:cs="Tahoma"/>
          <w:sz w:val="20"/>
          <w:szCs w:val="20"/>
          <w:lang w:val="de-DE"/>
        </w:rPr>
        <w:t>n°2-1078747</w:t>
      </w:r>
    </w:p>
    <w:p w:rsidR="008736D4" w:rsidRDefault="008736D4" w:rsidP="008736D4">
      <w:pPr>
        <w:rPr>
          <w:lang w:val="de-DE"/>
        </w:rPr>
      </w:pPr>
    </w:p>
    <w:p w:rsidR="008736D4" w:rsidRDefault="008736D4" w:rsidP="008736D4">
      <w:pPr>
        <w:rPr>
          <w:lang w:val="de-DE"/>
        </w:rPr>
      </w:pPr>
    </w:p>
    <w:p w:rsidR="008736D4" w:rsidRDefault="008736D4" w:rsidP="008736D4">
      <w:pPr>
        <w:rPr>
          <w:rFonts w:ascii="Myriad Pro" w:hAnsi="Myriad Pro"/>
          <w:sz w:val="24"/>
          <w:szCs w:val="24"/>
          <w:lang w:val="de-DE"/>
        </w:rPr>
      </w:pPr>
    </w:p>
    <w:p w:rsidR="00C54D3C" w:rsidRPr="008736D4" w:rsidRDefault="00C54D3C">
      <w:pPr>
        <w:rPr>
          <w:lang w:val="de-DE"/>
        </w:rPr>
      </w:pPr>
    </w:p>
    <w:sectPr w:rsidR="00C54D3C" w:rsidRPr="008736D4" w:rsidSect="00D56EB0">
      <w:headerReference w:type="default" r:id="rId28"/>
      <w:footerReference w:type="default" r:id="rId29"/>
      <w:pgSz w:w="11906" w:h="16838"/>
      <w:pgMar w:top="26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08" w:rsidRDefault="00A65008" w:rsidP="00D56EB0">
      <w:pPr>
        <w:spacing w:after="0" w:line="240" w:lineRule="auto"/>
      </w:pPr>
      <w:r>
        <w:separator/>
      </w:r>
    </w:p>
  </w:endnote>
  <w:endnote w:type="continuationSeparator" w:id="0">
    <w:p w:rsidR="00A65008" w:rsidRDefault="00A65008" w:rsidP="00D5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ZDingbats"/>
    <w:charset w:val="00"/>
    <w:family w:val="auto"/>
    <w:pitch w:val="variable"/>
    <w:sig w:usb0="800000AF" w:usb1="1001ECE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so">
    <w:panose1 w:val="00000000000000000000"/>
    <w:charset w:val="00"/>
    <w:family w:val="modern"/>
    <w:notTrueType/>
    <w:pitch w:val="variable"/>
    <w:sig w:usb0="800000AF" w:usb1="0000000A"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65464"/>
      <w:docPartObj>
        <w:docPartGallery w:val="Page Numbers (Bottom of Page)"/>
        <w:docPartUnique/>
      </w:docPartObj>
    </w:sdtPr>
    <w:sdtContent>
      <w:p w:rsidR="00EA3374" w:rsidRDefault="00EA3374" w:rsidP="004E7C42">
        <w:pPr>
          <w:pStyle w:val="Pieddepage"/>
          <w:ind w:left="-426"/>
          <w:rPr>
            <w:rFonts w:ascii="Century Gothic" w:hAnsi="Century Gothic"/>
            <w:color w:val="878889"/>
            <w:sz w:val="16"/>
            <w:szCs w:val="16"/>
          </w:rPr>
        </w:pPr>
        <w:r>
          <w:rPr>
            <w:rFonts w:ascii="Century Gothic" w:hAnsi="Century Gothic" w:cs="Arial"/>
            <w:noProof/>
            <w:color w:val="878889"/>
            <w:sz w:val="16"/>
            <w:szCs w:val="16"/>
          </w:rPr>
          <w:drawing>
            <wp:anchor distT="0" distB="0" distL="114300" distR="114300" simplePos="0" relativeHeight="251668480" behindDoc="0" locked="0" layoutInCell="1" allowOverlap="1" wp14:anchorId="27F24AB1" wp14:editId="15281DF4">
              <wp:simplePos x="0" y="0"/>
              <wp:positionH relativeFrom="margin">
                <wp:posOffset>-264795</wp:posOffset>
              </wp:positionH>
              <wp:positionV relativeFrom="margin">
                <wp:posOffset>8378825</wp:posOffset>
              </wp:positionV>
              <wp:extent cx="5775960" cy="23495"/>
              <wp:effectExtent l="0" t="0" r="0" b="0"/>
              <wp:wrapSquare wrapText="bothSides"/>
              <wp:docPr id="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multi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5960" cy="23495"/>
                      </a:xfrm>
                      <a:prstGeom prst="rect">
                        <a:avLst/>
                      </a:prstGeom>
                    </pic:spPr>
                  </pic:pic>
                </a:graphicData>
              </a:graphic>
              <wp14:sizeRelH relativeFrom="margin">
                <wp14:pctWidth>0</wp14:pctWidth>
              </wp14:sizeRelH>
              <wp14:sizeRelV relativeFrom="margin">
                <wp14:pctHeight>0</wp14:pctHeight>
              </wp14:sizeRelV>
            </wp:anchor>
          </w:drawing>
        </w:r>
        <w:r w:rsidRPr="00362F52">
          <w:rPr>
            <w:rFonts w:ascii="Century Gothic" w:hAnsi="Century Gothic" w:cs="Arial"/>
            <w:color w:val="878889"/>
            <w:sz w:val="16"/>
            <w:szCs w:val="16"/>
          </w:rPr>
          <w:t>©</w:t>
        </w:r>
        <w:r>
          <w:rPr>
            <w:rFonts w:ascii="Century Gothic" w:hAnsi="Century Gothic"/>
            <w:color w:val="878889"/>
            <w:sz w:val="16"/>
            <w:szCs w:val="16"/>
          </w:rPr>
          <w:t xml:space="preserve"> CS </w:t>
        </w:r>
        <w:proofErr w:type="spellStart"/>
        <w:r>
          <w:rPr>
            <w:rFonts w:ascii="Century Gothic" w:hAnsi="Century Gothic"/>
            <w:color w:val="878889"/>
            <w:sz w:val="16"/>
            <w:szCs w:val="16"/>
          </w:rPr>
          <w:t>ConSultance</w:t>
        </w:r>
        <w:proofErr w:type="spellEnd"/>
        <w:r>
          <w:rPr>
            <w:rFonts w:ascii="Century Gothic" w:hAnsi="Century Gothic"/>
            <w:color w:val="878889"/>
            <w:sz w:val="16"/>
            <w:szCs w:val="16"/>
          </w:rPr>
          <w:t xml:space="preserve">, </w:t>
        </w:r>
        <w:r w:rsidRPr="00362F52">
          <w:rPr>
            <w:rFonts w:ascii="Century Gothic" w:hAnsi="Century Gothic"/>
            <w:color w:val="878889"/>
            <w:sz w:val="16"/>
            <w:szCs w:val="16"/>
          </w:rPr>
          <w:t xml:space="preserve">/ </w:t>
        </w:r>
        <w:r>
          <w:rPr>
            <w:rFonts w:ascii="Century Gothic" w:hAnsi="Century Gothic"/>
            <w:color w:val="878889"/>
            <w:sz w:val="16"/>
            <w:szCs w:val="16"/>
          </w:rPr>
          <w:t>BGE Picardie -  proposition d’accompagnement</w:t>
        </w:r>
      </w:p>
      <w:p w:rsidR="00EA3374" w:rsidRPr="00B615F6" w:rsidRDefault="00EA3374" w:rsidP="00B615F6">
        <w:pPr>
          <w:pStyle w:val="Pieddepage"/>
          <w:ind w:left="-426"/>
          <w:rPr>
            <w:rFonts w:ascii="Century Gothic" w:hAnsi="Century Gothic"/>
            <w:color w:val="878889"/>
            <w:sz w:val="16"/>
            <w:szCs w:val="16"/>
          </w:rPr>
        </w:pPr>
        <w:r>
          <w:rPr>
            <w:rFonts w:ascii="Century Gothic" w:hAnsi="Century Gothic"/>
            <w:color w:val="878889"/>
            <w:sz w:val="16"/>
            <w:szCs w:val="16"/>
          </w:rPr>
          <w:t xml:space="preserve">Association </w:t>
        </w:r>
        <w:r w:rsidR="004114C4">
          <w:rPr>
            <w:rFonts w:ascii="Century Gothic" w:hAnsi="Century Gothic"/>
            <w:color w:val="878889"/>
            <w:sz w:val="16"/>
            <w:szCs w:val="16"/>
          </w:rPr>
          <w:t>Centre Social Georges Brassens</w:t>
        </w:r>
        <w:r>
          <w:rPr>
            <w:rFonts w:ascii="Century Gothic" w:hAnsi="Century Gothic"/>
            <w:color w:val="878889"/>
            <w:sz w:val="16"/>
            <w:szCs w:val="16"/>
          </w:rPr>
          <w:t xml:space="preserve"> / mai 2016</w:t>
        </w:r>
        <w:r>
          <w:rPr>
            <w:rFonts w:ascii="Century Gothic" w:hAnsi="Century Gothic"/>
            <w:color w:val="878889"/>
            <w:sz w:val="16"/>
            <w:szCs w:val="16"/>
          </w:rPr>
          <w:tab/>
        </w:r>
        <w:r>
          <w:rPr>
            <w:rFonts w:ascii="Century Gothic" w:hAnsi="Century Gothic"/>
            <w:color w:val="878889"/>
            <w:sz w:val="16"/>
            <w:szCs w:val="16"/>
          </w:rPr>
          <w:tab/>
        </w:r>
        <w:r>
          <w:fldChar w:fldCharType="begin"/>
        </w:r>
        <w:r>
          <w:instrText xml:space="preserve"> PAGE   \* MERGEFORMAT </w:instrText>
        </w:r>
        <w:r>
          <w:fldChar w:fldCharType="separate"/>
        </w:r>
        <w:r w:rsidR="0094380E">
          <w:rPr>
            <w:noProof/>
          </w:rPr>
          <w:t>21</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pPr>
      <w:pStyle w:val="Pieddepage"/>
    </w:pPr>
    <w:r>
      <w:rPr>
        <w:noProof/>
      </w:rPr>
      <w:drawing>
        <wp:anchor distT="0" distB="0" distL="114300" distR="114300" simplePos="0" relativeHeight="251666432" behindDoc="0" locked="0" layoutInCell="1" allowOverlap="1" wp14:anchorId="7A223EFE" wp14:editId="0ED78BD7">
          <wp:simplePos x="0" y="0"/>
          <wp:positionH relativeFrom="margin">
            <wp:posOffset>5619750</wp:posOffset>
          </wp:positionH>
          <wp:positionV relativeFrom="margin">
            <wp:posOffset>7919085</wp:posOffset>
          </wp:positionV>
          <wp:extent cx="606425" cy="403225"/>
          <wp:effectExtent l="19050" t="0" r="3175" b="0"/>
          <wp:wrapSquare wrapText="bothSides"/>
          <wp:docPr id="19" name="Image 1" descr="Bonhom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hommes.png"/>
                  <pic:cNvPicPr/>
                </pic:nvPicPr>
                <pic:blipFill>
                  <a:blip r:embed="rId1"/>
                  <a:stretch>
                    <a:fillRect/>
                  </a:stretch>
                </pic:blipFill>
                <pic:spPr>
                  <a:xfrm>
                    <a:off x="0" y="0"/>
                    <a:ext cx="606425" cy="40322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rsidP="008736D4">
    <w:pPr>
      <w:pStyle w:val="Pieddepage"/>
      <w:jc w:val="right"/>
    </w:pPr>
    <w:r>
      <w:rPr>
        <w:noProof/>
      </w:rPr>
      <w:drawing>
        <wp:inline distT="0" distB="0" distL="0" distR="0" wp14:anchorId="114B67A7" wp14:editId="14D4254C">
          <wp:extent cx="2038350" cy="457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itiatives-et-cité-logo-membre-mail.png"/>
                  <pic:cNvPicPr/>
                </pic:nvPicPr>
                <pic:blipFill>
                  <a:blip r:embed="rId1">
                    <a:extLst>
                      <a:ext uri="{28A0092B-C50C-407E-A947-70E740481C1C}">
                        <a14:useLocalDpi xmlns:a14="http://schemas.microsoft.com/office/drawing/2010/main" val="0"/>
                      </a:ext>
                    </a:extLst>
                  </a:blip>
                  <a:stretch>
                    <a:fillRect/>
                  </a:stretch>
                </pic:blipFill>
                <pic:spPr>
                  <a:xfrm>
                    <a:off x="0" y="0"/>
                    <a:ext cx="2038350" cy="45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08" w:rsidRDefault="00A65008" w:rsidP="00D56EB0">
      <w:pPr>
        <w:spacing w:after="0" w:line="240" w:lineRule="auto"/>
      </w:pPr>
      <w:r>
        <w:separator/>
      </w:r>
    </w:p>
  </w:footnote>
  <w:footnote w:type="continuationSeparator" w:id="0">
    <w:p w:rsidR="00A65008" w:rsidRDefault="00A65008" w:rsidP="00D5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pPr>
      <w:pStyle w:val="En-tte"/>
    </w:pPr>
  </w:p>
  <w:p w:rsidR="00EA3374" w:rsidRDefault="00EA33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pPr>
      <w:pStyle w:val="En-tte"/>
    </w:pPr>
    <w:r>
      <w:rPr>
        <w:noProof/>
      </w:rPr>
      <w:drawing>
        <wp:anchor distT="0" distB="0" distL="114300" distR="114300" simplePos="0" relativeHeight="251653632" behindDoc="0" locked="0" layoutInCell="1" allowOverlap="1" wp14:anchorId="3B5DE4BD" wp14:editId="1C1CF3C4">
          <wp:simplePos x="0" y="0"/>
          <wp:positionH relativeFrom="column">
            <wp:posOffset>4939030</wp:posOffset>
          </wp:positionH>
          <wp:positionV relativeFrom="paragraph">
            <wp:posOffset>-59055</wp:posOffset>
          </wp:positionV>
          <wp:extent cx="1143000" cy="1304925"/>
          <wp:effectExtent l="0" t="0" r="0" b="9525"/>
          <wp:wrapNone/>
          <wp:docPr id="20" name="Image 0" descr="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304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486F987" wp14:editId="291F932D">
          <wp:simplePos x="0" y="0"/>
          <wp:positionH relativeFrom="column">
            <wp:posOffset>-252095</wp:posOffset>
          </wp:positionH>
          <wp:positionV relativeFrom="paragraph">
            <wp:posOffset>-49530</wp:posOffset>
          </wp:positionV>
          <wp:extent cx="437515" cy="1266190"/>
          <wp:effectExtent l="0" t="0" r="0" b="0"/>
          <wp:wrapThrough wrapText="bothSides">
            <wp:wrapPolygon edited="0">
              <wp:start x="1881" y="0"/>
              <wp:lineTo x="940" y="1950"/>
              <wp:lineTo x="0" y="21123"/>
              <wp:lineTo x="17869" y="21123"/>
              <wp:lineTo x="19750" y="18849"/>
              <wp:lineTo x="18810" y="12999"/>
              <wp:lineTo x="12226" y="11049"/>
              <wp:lineTo x="19750" y="5850"/>
              <wp:lineTo x="19750" y="0"/>
              <wp:lineTo x="1881"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lieux_logo TRANS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7515" cy="1266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pPr>
      <w:pStyle w:val="En-tte"/>
    </w:pPr>
    <w:r>
      <w:rPr>
        <w:noProof/>
      </w:rPr>
      <w:drawing>
        <wp:anchor distT="0" distB="0" distL="114300" distR="114300" simplePos="0" relativeHeight="251672576" behindDoc="0" locked="0" layoutInCell="1" allowOverlap="1">
          <wp:simplePos x="0" y="0"/>
          <wp:positionH relativeFrom="column">
            <wp:posOffset>-4445</wp:posOffset>
          </wp:positionH>
          <wp:positionV relativeFrom="paragraph">
            <wp:posOffset>-144780</wp:posOffset>
          </wp:positionV>
          <wp:extent cx="266700" cy="772156"/>
          <wp:effectExtent l="0" t="0" r="0" b="9525"/>
          <wp:wrapThrough wrapText="bothSides">
            <wp:wrapPolygon edited="0">
              <wp:start x="0" y="0"/>
              <wp:lineTo x="0" y="21333"/>
              <wp:lineTo x="18514" y="21333"/>
              <wp:lineTo x="20057" y="18133"/>
              <wp:lineTo x="2005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lieux_logo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700" cy="77215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5D96820" wp14:editId="407C5FC1">
          <wp:simplePos x="0" y="0"/>
          <wp:positionH relativeFrom="column">
            <wp:posOffset>5615305</wp:posOffset>
          </wp:positionH>
          <wp:positionV relativeFrom="paragraph">
            <wp:posOffset>-97155</wp:posOffset>
          </wp:positionV>
          <wp:extent cx="548005" cy="514350"/>
          <wp:effectExtent l="0" t="0" r="4445" b="0"/>
          <wp:wrapTight wrapText="bothSides">
            <wp:wrapPolygon edited="0">
              <wp:start x="3754" y="0"/>
              <wp:lineTo x="0" y="2400"/>
              <wp:lineTo x="0" y="20800"/>
              <wp:lineTo x="21024" y="20800"/>
              <wp:lineTo x="21024" y="15200"/>
              <wp:lineTo x="20273" y="2400"/>
              <wp:lineTo x="18021" y="0"/>
              <wp:lineTo x="3754" y="0"/>
            </wp:wrapPolygon>
          </wp:wrapTight>
          <wp:docPr id="56"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80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374" w:rsidRDefault="00EA3374">
    <w:pPr>
      <w:pStyle w:val="En-tte"/>
    </w:pPr>
    <w:r>
      <w:rPr>
        <w:noProof/>
      </w:rPr>
      <w:drawing>
        <wp:anchor distT="0" distB="0" distL="114300" distR="114300" simplePos="0" relativeHeight="251670528" behindDoc="1" locked="0" layoutInCell="1" allowOverlap="1" wp14:anchorId="66D3774A" wp14:editId="599436A9">
          <wp:simplePos x="0" y="0"/>
          <wp:positionH relativeFrom="column">
            <wp:posOffset>-4445</wp:posOffset>
          </wp:positionH>
          <wp:positionV relativeFrom="paragraph">
            <wp:posOffset>168910</wp:posOffset>
          </wp:positionV>
          <wp:extent cx="1114425" cy="1045210"/>
          <wp:effectExtent l="0" t="0" r="9525" b="2540"/>
          <wp:wrapTight wrapText="bothSides">
            <wp:wrapPolygon edited="0">
              <wp:start x="2954" y="0"/>
              <wp:lineTo x="1108" y="4724"/>
              <wp:lineTo x="1477" y="10236"/>
              <wp:lineTo x="2954" y="12598"/>
              <wp:lineTo x="1108" y="18897"/>
              <wp:lineTo x="1108" y="21259"/>
              <wp:lineTo x="21415" y="21259"/>
              <wp:lineTo x="21415" y="19684"/>
              <wp:lineTo x="19938" y="19290"/>
              <wp:lineTo x="14769" y="18897"/>
              <wp:lineTo x="18092" y="16535"/>
              <wp:lineTo x="19938" y="13385"/>
              <wp:lineTo x="18831" y="12598"/>
              <wp:lineTo x="21415" y="10629"/>
              <wp:lineTo x="21415" y="6693"/>
              <wp:lineTo x="19200" y="6299"/>
              <wp:lineTo x="21046" y="3937"/>
              <wp:lineTo x="17723" y="0"/>
              <wp:lineTo x="2954" y="0"/>
            </wp:wrapPolygon>
          </wp:wrapTight>
          <wp:docPr id="30"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1045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6.5pt;visibility:visible" o:bullet="t">
        <v:imagedata r:id="rId1" o:title=""/>
      </v:shape>
    </w:pict>
  </w:numPicBullet>
  <w:abstractNum w:abstractNumId="0" w15:restartNumberingAfterBreak="0">
    <w:nsid w:val="FFFFFF1D"/>
    <w:multiLevelType w:val="multilevel"/>
    <w:tmpl w:val="44DE450E"/>
    <w:lvl w:ilvl="0">
      <w:start w:val="1"/>
      <w:numFmt w:val="bullet"/>
      <w:lvlText w:val=""/>
      <w:lvlJc w:val="left"/>
      <w:pPr>
        <w:tabs>
          <w:tab w:val="num" w:pos="0"/>
        </w:tabs>
        <w:ind w:left="0" w:firstLine="0"/>
      </w:pPr>
      <w:rPr>
        <w:rFonts w:ascii="Symbol" w:hAnsi="Symbol" w:hint="default"/>
      </w:rPr>
    </w:lvl>
    <w:lvl w:ilvl="1">
      <w:start w:val="1"/>
      <w:numFmt w:val="bullet"/>
      <w:pStyle w:val="Sansinterligne"/>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75660"/>
    <w:multiLevelType w:val="hybridMultilevel"/>
    <w:tmpl w:val="C524AF16"/>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04E38"/>
    <w:multiLevelType w:val="hybridMultilevel"/>
    <w:tmpl w:val="A7DAC10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018F7"/>
    <w:multiLevelType w:val="hybridMultilevel"/>
    <w:tmpl w:val="F0E2CCAC"/>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A024A"/>
    <w:multiLevelType w:val="hybridMultilevel"/>
    <w:tmpl w:val="DD9AFE38"/>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E37B1"/>
    <w:multiLevelType w:val="hybridMultilevel"/>
    <w:tmpl w:val="641629A6"/>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2322EB"/>
    <w:multiLevelType w:val="hybridMultilevel"/>
    <w:tmpl w:val="9566CFB2"/>
    <w:lvl w:ilvl="0" w:tplc="53F0A8EA">
      <w:start w:val="1"/>
      <w:numFmt w:val="bullet"/>
      <w:lvlText w:val=""/>
      <w:lvlJc w:val="left"/>
      <w:pPr>
        <w:ind w:left="578" w:hanging="360"/>
      </w:pPr>
      <w:rPr>
        <w:rFonts w:ascii="Symbol" w:hAnsi="Symbol" w:hint="default"/>
        <w:color w:val="622181"/>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17997850"/>
    <w:multiLevelType w:val="multilevel"/>
    <w:tmpl w:val="C05875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8064406"/>
    <w:multiLevelType w:val="hybridMultilevel"/>
    <w:tmpl w:val="CC2EA91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4070F"/>
    <w:multiLevelType w:val="hybridMultilevel"/>
    <w:tmpl w:val="D668E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B81023"/>
    <w:multiLevelType w:val="hybridMultilevel"/>
    <w:tmpl w:val="6A8C19EC"/>
    <w:lvl w:ilvl="0" w:tplc="D9E47870">
      <w:start w:val="1"/>
      <w:numFmt w:val="bullet"/>
      <w:lvlText w:val=""/>
      <w:lvlPicBulletId w:val="0"/>
      <w:lvlJc w:val="left"/>
      <w:pPr>
        <w:tabs>
          <w:tab w:val="num" w:pos="720"/>
        </w:tabs>
        <w:ind w:left="720" w:hanging="360"/>
      </w:pPr>
      <w:rPr>
        <w:rFonts w:ascii="Symbol" w:hAnsi="Symbol" w:hint="default"/>
      </w:rPr>
    </w:lvl>
    <w:lvl w:ilvl="1" w:tplc="0756D8C0" w:tentative="1">
      <w:start w:val="1"/>
      <w:numFmt w:val="bullet"/>
      <w:lvlText w:val=""/>
      <w:lvlJc w:val="left"/>
      <w:pPr>
        <w:tabs>
          <w:tab w:val="num" w:pos="1440"/>
        </w:tabs>
        <w:ind w:left="1440" w:hanging="360"/>
      </w:pPr>
      <w:rPr>
        <w:rFonts w:ascii="Symbol" w:hAnsi="Symbol" w:hint="default"/>
      </w:rPr>
    </w:lvl>
    <w:lvl w:ilvl="2" w:tplc="D3620862" w:tentative="1">
      <w:start w:val="1"/>
      <w:numFmt w:val="bullet"/>
      <w:lvlText w:val=""/>
      <w:lvlJc w:val="left"/>
      <w:pPr>
        <w:tabs>
          <w:tab w:val="num" w:pos="2160"/>
        </w:tabs>
        <w:ind w:left="2160" w:hanging="360"/>
      </w:pPr>
      <w:rPr>
        <w:rFonts w:ascii="Symbol" w:hAnsi="Symbol" w:hint="default"/>
      </w:rPr>
    </w:lvl>
    <w:lvl w:ilvl="3" w:tplc="FC829008" w:tentative="1">
      <w:start w:val="1"/>
      <w:numFmt w:val="bullet"/>
      <w:lvlText w:val=""/>
      <w:lvlJc w:val="left"/>
      <w:pPr>
        <w:tabs>
          <w:tab w:val="num" w:pos="2880"/>
        </w:tabs>
        <w:ind w:left="2880" w:hanging="360"/>
      </w:pPr>
      <w:rPr>
        <w:rFonts w:ascii="Symbol" w:hAnsi="Symbol" w:hint="default"/>
      </w:rPr>
    </w:lvl>
    <w:lvl w:ilvl="4" w:tplc="EDE4EFD6" w:tentative="1">
      <w:start w:val="1"/>
      <w:numFmt w:val="bullet"/>
      <w:lvlText w:val=""/>
      <w:lvlJc w:val="left"/>
      <w:pPr>
        <w:tabs>
          <w:tab w:val="num" w:pos="3600"/>
        </w:tabs>
        <w:ind w:left="3600" w:hanging="360"/>
      </w:pPr>
      <w:rPr>
        <w:rFonts w:ascii="Symbol" w:hAnsi="Symbol" w:hint="default"/>
      </w:rPr>
    </w:lvl>
    <w:lvl w:ilvl="5" w:tplc="9D1CEAFE" w:tentative="1">
      <w:start w:val="1"/>
      <w:numFmt w:val="bullet"/>
      <w:lvlText w:val=""/>
      <w:lvlJc w:val="left"/>
      <w:pPr>
        <w:tabs>
          <w:tab w:val="num" w:pos="4320"/>
        </w:tabs>
        <w:ind w:left="4320" w:hanging="360"/>
      </w:pPr>
      <w:rPr>
        <w:rFonts w:ascii="Symbol" w:hAnsi="Symbol" w:hint="default"/>
      </w:rPr>
    </w:lvl>
    <w:lvl w:ilvl="6" w:tplc="9EFEDECC" w:tentative="1">
      <w:start w:val="1"/>
      <w:numFmt w:val="bullet"/>
      <w:lvlText w:val=""/>
      <w:lvlJc w:val="left"/>
      <w:pPr>
        <w:tabs>
          <w:tab w:val="num" w:pos="5040"/>
        </w:tabs>
        <w:ind w:left="5040" w:hanging="360"/>
      </w:pPr>
      <w:rPr>
        <w:rFonts w:ascii="Symbol" w:hAnsi="Symbol" w:hint="default"/>
      </w:rPr>
    </w:lvl>
    <w:lvl w:ilvl="7" w:tplc="BA7802E0" w:tentative="1">
      <w:start w:val="1"/>
      <w:numFmt w:val="bullet"/>
      <w:lvlText w:val=""/>
      <w:lvlJc w:val="left"/>
      <w:pPr>
        <w:tabs>
          <w:tab w:val="num" w:pos="5760"/>
        </w:tabs>
        <w:ind w:left="5760" w:hanging="360"/>
      </w:pPr>
      <w:rPr>
        <w:rFonts w:ascii="Symbol" w:hAnsi="Symbol" w:hint="default"/>
      </w:rPr>
    </w:lvl>
    <w:lvl w:ilvl="8" w:tplc="C4BE2DF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EE31D90"/>
    <w:multiLevelType w:val="hybridMultilevel"/>
    <w:tmpl w:val="D90410DE"/>
    <w:lvl w:ilvl="0" w:tplc="9478417E">
      <w:start w:val="1"/>
      <w:numFmt w:val="bullet"/>
      <w:lvlText w:val=""/>
      <w:lvlPicBulletId w:val="0"/>
      <w:lvlJc w:val="left"/>
      <w:pPr>
        <w:tabs>
          <w:tab w:val="num" w:pos="720"/>
        </w:tabs>
        <w:ind w:left="720" w:hanging="360"/>
      </w:pPr>
      <w:rPr>
        <w:rFonts w:ascii="Symbol" w:hAnsi="Symbol" w:hint="default"/>
      </w:rPr>
    </w:lvl>
    <w:lvl w:ilvl="1" w:tplc="02B649CE" w:tentative="1">
      <w:start w:val="1"/>
      <w:numFmt w:val="bullet"/>
      <w:lvlText w:val=""/>
      <w:lvlJc w:val="left"/>
      <w:pPr>
        <w:tabs>
          <w:tab w:val="num" w:pos="1440"/>
        </w:tabs>
        <w:ind w:left="1440" w:hanging="360"/>
      </w:pPr>
      <w:rPr>
        <w:rFonts w:ascii="Symbol" w:hAnsi="Symbol" w:hint="default"/>
      </w:rPr>
    </w:lvl>
    <w:lvl w:ilvl="2" w:tplc="D0166484" w:tentative="1">
      <w:start w:val="1"/>
      <w:numFmt w:val="bullet"/>
      <w:lvlText w:val=""/>
      <w:lvlJc w:val="left"/>
      <w:pPr>
        <w:tabs>
          <w:tab w:val="num" w:pos="2160"/>
        </w:tabs>
        <w:ind w:left="2160" w:hanging="360"/>
      </w:pPr>
      <w:rPr>
        <w:rFonts w:ascii="Symbol" w:hAnsi="Symbol" w:hint="default"/>
      </w:rPr>
    </w:lvl>
    <w:lvl w:ilvl="3" w:tplc="B62C32DE" w:tentative="1">
      <w:start w:val="1"/>
      <w:numFmt w:val="bullet"/>
      <w:lvlText w:val=""/>
      <w:lvlJc w:val="left"/>
      <w:pPr>
        <w:tabs>
          <w:tab w:val="num" w:pos="2880"/>
        </w:tabs>
        <w:ind w:left="2880" w:hanging="360"/>
      </w:pPr>
      <w:rPr>
        <w:rFonts w:ascii="Symbol" w:hAnsi="Symbol" w:hint="default"/>
      </w:rPr>
    </w:lvl>
    <w:lvl w:ilvl="4" w:tplc="F2A8A0F4" w:tentative="1">
      <w:start w:val="1"/>
      <w:numFmt w:val="bullet"/>
      <w:lvlText w:val=""/>
      <w:lvlJc w:val="left"/>
      <w:pPr>
        <w:tabs>
          <w:tab w:val="num" w:pos="3600"/>
        </w:tabs>
        <w:ind w:left="3600" w:hanging="360"/>
      </w:pPr>
      <w:rPr>
        <w:rFonts w:ascii="Symbol" w:hAnsi="Symbol" w:hint="default"/>
      </w:rPr>
    </w:lvl>
    <w:lvl w:ilvl="5" w:tplc="580C161E" w:tentative="1">
      <w:start w:val="1"/>
      <w:numFmt w:val="bullet"/>
      <w:lvlText w:val=""/>
      <w:lvlJc w:val="left"/>
      <w:pPr>
        <w:tabs>
          <w:tab w:val="num" w:pos="4320"/>
        </w:tabs>
        <w:ind w:left="4320" w:hanging="360"/>
      </w:pPr>
      <w:rPr>
        <w:rFonts w:ascii="Symbol" w:hAnsi="Symbol" w:hint="default"/>
      </w:rPr>
    </w:lvl>
    <w:lvl w:ilvl="6" w:tplc="F68C10FC" w:tentative="1">
      <w:start w:val="1"/>
      <w:numFmt w:val="bullet"/>
      <w:lvlText w:val=""/>
      <w:lvlJc w:val="left"/>
      <w:pPr>
        <w:tabs>
          <w:tab w:val="num" w:pos="5040"/>
        </w:tabs>
        <w:ind w:left="5040" w:hanging="360"/>
      </w:pPr>
      <w:rPr>
        <w:rFonts w:ascii="Symbol" w:hAnsi="Symbol" w:hint="default"/>
      </w:rPr>
    </w:lvl>
    <w:lvl w:ilvl="7" w:tplc="EEA6F8FC" w:tentative="1">
      <w:start w:val="1"/>
      <w:numFmt w:val="bullet"/>
      <w:lvlText w:val=""/>
      <w:lvlJc w:val="left"/>
      <w:pPr>
        <w:tabs>
          <w:tab w:val="num" w:pos="5760"/>
        </w:tabs>
        <w:ind w:left="5760" w:hanging="360"/>
      </w:pPr>
      <w:rPr>
        <w:rFonts w:ascii="Symbol" w:hAnsi="Symbol" w:hint="default"/>
      </w:rPr>
    </w:lvl>
    <w:lvl w:ilvl="8" w:tplc="79B698B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6000595"/>
    <w:multiLevelType w:val="hybridMultilevel"/>
    <w:tmpl w:val="A6B4B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2F0689"/>
    <w:multiLevelType w:val="hybridMultilevel"/>
    <w:tmpl w:val="869C73DC"/>
    <w:lvl w:ilvl="0" w:tplc="9478417E">
      <w:start w:val="1"/>
      <w:numFmt w:val="bullet"/>
      <w:lvlText w:val=""/>
      <w:lvlPicBulletId w:val="0"/>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7872052"/>
    <w:multiLevelType w:val="hybridMultilevel"/>
    <w:tmpl w:val="1090D02E"/>
    <w:lvl w:ilvl="0" w:tplc="9478417E">
      <w:start w:val="1"/>
      <w:numFmt w:val="bullet"/>
      <w:lvlText w:val=""/>
      <w:lvlPicBulletId w:val="0"/>
      <w:lvlJc w:val="left"/>
      <w:pPr>
        <w:ind w:left="1003" w:hanging="360"/>
      </w:pPr>
      <w:rPr>
        <w:rFonts w:ascii="Symbol" w:hAnsi="Symbol" w:hint="default"/>
        <w:color w:val="D4D600"/>
      </w:rPr>
    </w:lvl>
    <w:lvl w:ilvl="1" w:tplc="040C0003" w:tentative="1">
      <w:start w:val="1"/>
      <w:numFmt w:val="bullet"/>
      <w:lvlText w:val="o"/>
      <w:lvlJc w:val="left"/>
      <w:pPr>
        <w:ind w:left="1723" w:hanging="360"/>
      </w:pPr>
      <w:rPr>
        <w:rFonts w:ascii="Courier New" w:hAnsi="Courier New" w:cs="Arial"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Arial"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Arial" w:hint="default"/>
      </w:rPr>
    </w:lvl>
    <w:lvl w:ilvl="8" w:tplc="040C0005" w:tentative="1">
      <w:start w:val="1"/>
      <w:numFmt w:val="bullet"/>
      <w:lvlText w:val=""/>
      <w:lvlJc w:val="left"/>
      <w:pPr>
        <w:ind w:left="6763" w:hanging="360"/>
      </w:pPr>
      <w:rPr>
        <w:rFonts w:ascii="Wingdings" w:hAnsi="Wingdings" w:hint="default"/>
      </w:rPr>
    </w:lvl>
  </w:abstractNum>
  <w:abstractNum w:abstractNumId="15" w15:restartNumberingAfterBreak="0">
    <w:nsid w:val="298E5D6F"/>
    <w:multiLevelType w:val="hybridMultilevel"/>
    <w:tmpl w:val="68B8E67C"/>
    <w:lvl w:ilvl="0" w:tplc="9478417E">
      <w:start w:val="1"/>
      <w:numFmt w:val="bullet"/>
      <w:lvlText w:val=""/>
      <w:lvlPicBulletId w:val="0"/>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E312D0"/>
    <w:multiLevelType w:val="hybridMultilevel"/>
    <w:tmpl w:val="DD6883FA"/>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B521A4A"/>
    <w:multiLevelType w:val="hybridMultilevel"/>
    <w:tmpl w:val="92F2BDD8"/>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7E399F"/>
    <w:multiLevelType w:val="hybridMultilevel"/>
    <w:tmpl w:val="96387E48"/>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B9D5AD3"/>
    <w:multiLevelType w:val="hybridMultilevel"/>
    <w:tmpl w:val="44FE1C18"/>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start w:val="1"/>
      <w:numFmt w:val="bullet"/>
      <w:lvlText w:val="o"/>
      <w:lvlJc w:val="left"/>
      <w:pPr>
        <w:tabs>
          <w:tab w:val="num" w:pos="720"/>
        </w:tabs>
        <w:ind w:left="720" w:hanging="360"/>
      </w:pPr>
      <w:rPr>
        <w:rFonts w:ascii="Courier New" w:hAnsi="Courier New" w:cs="Arial" w:hint="default"/>
      </w:rPr>
    </w:lvl>
    <w:lvl w:ilvl="2" w:tplc="040C0005">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C044731"/>
    <w:multiLevelType w:val="multilevel"/>
    <w:tmpl w:val="DC4C01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2F453720"/>
    <w:multiLevelType w:val="multilevel"/>
    <w:tmpl w:val="14429F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05279F6"/>
    <w:multiLevelType w:val="hybridMultilevel"/>
    <w:tmpl w:val="64765FF8"/>
    <w:lvl w:ilvl="0" w:tplc="9478417E">
      <w:start w:val="1"/>
      <w:numFmt w:val="bullet"/>
      <w:lvlText w:val=""/>
      <w:lvlPicBulletId w:val="0"/>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1367FA"/>
    <w:multiLevelType w:val="hybridMultilevel"/>
    <w:tmpl w:val="762048F2"/>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32D7290"/>
    <w:multiLevelType w:val="hybridMultilevel"/>
    <w:tmpl w:val="93DE3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0C61EB"/>
    <w:multiLevelType w:val="hybridMultilevel"/>
    <w:tmpl w:val="5EC8A0A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6E2C63"/>
    <w:multiLevelType w:val="hybridMultilevel"/>
    <w:tmpl w:val="34ACF33A"/>
    <w:lvl w:ilvl="0" w:tplc="9478417E">
      <w:start w:val="1"/>
      <w:numFmt w:val="bullet"/>
      <w:lvlText w:val=""/>
      <w:lvlPicBulletId w:val="0"/>
      <w:lvlJc w:val="left"/>
      <w:pPr>
        <w:tabs>
          <w:tab w:val="num" w:pos="720"/>
        </w:tabs>
        <w:ind w:left="720" w:hanging="360"/>
      </w:pPr>
      <w:rPr>
        <w:rFonts w:ascii="Symbol" w:hAnsi="Symbol" w:hint="default"/>
        <w:color w:val="D4D600"/>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90B264B"/>
    <w:multiLevelType w:val="hybridMultilevel"/>
    <w:tmpl w:val="9E0E02D6"/>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DF6730"/>
    <w:multiLevelType w:val="hybridMultilevel"/>
    <w:tmpl w:val="B2E8DD4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246C05"/>
    <w:multiLevelType w:val="hybridMultilevel"/>
    <w:tmpl w:val="94D659EA"/>
    <w:lvl w:ilvl="0" w:tplc="FDA4030C">
      <w:start w:val="1"/>
      <w:numFmt w:val="bullet"/>
      <w:lvlText w:val=""/>
      <w:lvlPicBulletId w:val="0"/>
      <w:lvlJc w:val="left"/>
      <w:pPr>
        <w:tabs>
          <w:tab w:val="num" w:pos="720"/>
        </w:tabs>
        <w:ind w:left="720" w:hanging="360"/>
      </w:pPr>
      <w:rPr>
        <w:rFonts w:ascii="Symbol" w:hAnsi="Symbol" w:hint="default"/>
      </w:rPr>
    </w:lvl>
    <w:lvl w:ilvl="1" w:tplc="47D4ECF2" w:tentative="1">
      <w:start w:val="1"/>
      <w:numFmt w:val="bullet"/>
      <w:lvlText w:val=""/>
      <w:lvlJc w:val="left"/>
      <w:pPr>
        <w:tabs>
          <w:tab w:val="num" w:pos="1440"/>
        </w:tabs>
        <w:ind w:left="1440" w:hanging="360"/>
      </w:pPr>
      <w:rPr>
        <w:rFonts w:ascii="Symbol" w:hAnsi="Symbol" w:hint="default"/>
      </w:rPr>
    </w:lvl>
    <w:lvl w:ilvl="2" w:tplc="B8FAC932" w:tentative="1">
      <w:start w:val="1"/>
      <w:numFmt w:val="bullet"/>
      <w:lvlText w:val=""/>
      <w:lvlJc w:val="left"/>
      <w:pPr>
        <w:tabs>
          <w:tab w:val="num" w:pos="2160"/>
        </w:tabs>
        <w:ind w:left="2160" w:hanging="360"/>
      </w:pPr>
      <w:rPr>
        <w:rFonts w:ascii="Symbol" w:hAnsi="Symbol" w:hint="default"/>
      </w:rPr>
    </w:lvl>
    <w:lvl w:ilvl="3" w:tplc="08505D42" w:tentative="1">
      <w:start w:val="1"/>
      <w:numFmt w:val="bullet"/>
      <w:lvlText w:val=""/>
      <w:lvlJc w:val="left"/>
      <w:pPr>
        <w:tabs>
          <w:tab w:val="num" w:pos="2880"/>
        </w:tabs>
        <w:ind w:left="2880" w:hanging="360"/>
      </w:pPr>
      <w:rPr>
        <w:rFonts w:ascii="Symbol" w:hAnsi="Symbol" w:hint="default"/>
      </w:rPr>
    </w:lvl>
    <w:lvl w:ilvl="4" w:tplc="13702758" w:tentative="1">
      <w:start w:val="1"/>
      <w:numFmt w:val="bullet"/>
      <w:lvlText w:val=""/>
      <w:lvlJc w:val="left"/>
      <w:pPr>
        <w:tabs>
          <w:tab w:val="num" w:pos="3600"/>
        </w:tabs>
        <w:ind w:left="3600" w:hanging="360"/>
      </w:pPr>
      <w:rPr>
        <w:rFonts w:ascii="Symbol" w:hAnsi="Symbol" w:hint="default"/>
      </w:rPr>
    </w:lvl>
    <w:lvl w:ilvl="5" w:tplc="E59C5854" w:tentative="1">
      <w:start w:val="1"/>
      <w:numFmt w:val="bullet"/>
      <w:lvlText w:val=""/>
      <w:lvlJc w:val="left"/>
      <w:pPr>
        <w:tabs>
          <w:tab w:val="num" w:pos="4320"/>
        </w:tabs>
        <w:ind w:left="4320" w:hanging="360"/>
      </w:pPr>
      <w:rPr>
        <w:rFonts w:ascii="Symbol" w:hAnsi="Symbol" w:hint="default"/>
      </w:rPr>
    </w:lvl>
    <w:lvl w:ilvl="6" w:tplc="109EDE9E" w:tentative="1">
      <w:start w:val="1"/>
      <w:numFmt w:val="bullet"/>
      <w:lvlText w:val=""/>
      <w:lvlJc w:val="left"/>
      <w:pPr>
        <w:tabs>
          <w:tab w:val="num" w:pos="5040"/>
        </w:tabs>
        <w:ind w:left="5040" w:hanging="360"/>
      </w:pPr>
      <w:rPr>
        <w:rFonts w:ascii="Symbol" w:hAnsi="Symbol" w:hint="default"/>
      </w:rPr>
    </w:lvl>
    <w:lvl w:ilvl="7" w:tplc="F5B24666" w:tentative="1">
      <w:start w:val="1"/>
      <w:numFmt w:val="bullet"/>
      <w:lvlText w:val=""/>
      <w:lvlJc w:val="left"/>
      <w:pPr>
        <w:tabs>
          <w:tab w:val="num" w:pos="5760"/>
        </w:tabs>
        <w:ind w:left="5760" w:hanging="360"/>
      </w:pPr>
      <w:rPr>
        <w:rFonts w:ascii="Symbol" w:hAnsi="Symbol" w:hint="default"/>
      </w:rPr>
    </w:lvl>
    <w:lvl w:ilvl="8" w:tplc="4068360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CAE10CC"/>
    <w:multiLevelType w:val="hybridMultilevel"/>
    <w:tmpl w:val="2526763E"/>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4718DC"/>
    <w:multiLevelType w:val="hybridMultilevel"/>
    <w:tmpl w:val="18DE7DCA"/>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D47BD3"/>
    <w:multiLevelType w:val="hybridMultilevel"/>
    <w:tmpl w:val="52E206F6"/>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11163A9"/>
    <w:multiLevelType w:val="hybridMultilevel"/>
    <w:tmpl w:val="2676C3BC"/>
    <w:lvl w:ilvl="0" w:tplc="53F0A8EA">
      <w:start w:val="1"/>
      <w:numFmt w:val="bullet"/>
      <w:lvlText w:val=""/>
      <w:lvlJc w:val="left"/>
      <w:pPr>
        <w:ind w:left="655" w:hanging="360"/>
      </w:pPr>
      <w:rPr>
        <w:rFonts w:ascii="Symbol" w:hAnsi="Symbol" w:hint="default"/>
        <w:color w:val="622181"/>
      </w:rPr>
    </w:lvl>
    <w:lvl w:ilvl="1" w:tplc="040C0003" w:tentative="1">
      <w:start w:val="1"/>
      <w:numFmt w:val="bullet"/>
      <w:lvlText w:val="o"/>
      <w:lvlJc w:val="left"/>
      <w:pPr>
        <w:ind w:left="1375" w:hanging="360"/>
      </w:pPr>
      <w:rPr>
        <w:rFonts w:ascii="Courier New" w:hAnsi="Courier New" w:cs="Courier New" w:hint="default"/>
      </w:rPr>
    </w:lvl>
    <w:lvl w:ilvl="2" w:tplc="040C0005" w:tentative="1">
      <w:start w:val="1"/>
      <w:numFmt w:val="bullet"/>
      <w:lvlText w:val=""/>
      <w:lvlJc w:val="left"/>
      <w:pPr>
        <w:ind w:left="2095" w:hanging="360"/>
      </w:pPr>
      <w:rPr>
        <w:rFonts w:ascii="Wingdings" w:hAnsi="Wingdings" w:hint="default"/>
      </w:rPr>
    </w:lvl>
    <w:lvl w:ilvl="3" w:tplc="040C0001" w:tentative="1">
      <w:start w:val="1"/>
      <w:numFmt w:val="bullet"/>
      <w:lvlText w:val=""/>
      <w:lvlJc w:val="left"/>
      <w:pPr>
        <w:ind w:left="2815" w:hanging="360"/>
      </w:pPr>
      <w:rPr>
        <w:rFonts w:ascii="Symbol" w:hAnsi="Symbol" w:hint="default"/>
      </w:rPr>
    </w:lvl>
    <w:lvl w:ilvl="4" w:tplc="040C0003" w:tentative="1">
      <w:start w:val="1"/>
      <w:numFmt w:val="bullet"/>
      <w:lvlText w:val="o"/>
      <w:lvlJc w:val="left"/>
      <w:pPr>
        <w:ind w:left="3535" w:hanging="360"/>
      </w:pPr>
      <w:rPr>
        <w:rFonts w:ascii="Courier New" w:hAnsi="Courier New" w:cs="Courier New" w:hint="default"/>
      </w:rPr>
    </w:lvl>
    <w:lvl w:ilvl="5" w:tplc="040C0005" w:tentative="1">
      <w:start w:val="1"/>
      <w:numFmt w:val="bullet"/>
      <w:lvlText w:val=""/>
      <w:lvlJc w:val="left"/>
      <w:pPr>
        <w:ind w:left="4255" w:hanging="360"/>
      </w:pPr>
      <w:rPr>
        <w:rFonts w:ascii="Wingdings" w:hAnsi="Wingdings" w:hint="default"/>
      </w:rPr>
    </w:lvl>
    <w:lvl w:ilvl="6" w:tplc="040C0001" w:tentative="1">
      <w:start w:val="1"/>
      <w:numFmt w:val="bullet"/>
      <w:lvlText w:val=""/>
      <w:lvlJc w:val="left"/>
      <w:pPr>
        <w:ind w:left="4975" w:hanging="360"/>
      </w:pPr>
      <w:rPr>
        <w:rFonts w:ascii="Symbol" w:hAnsi="Symbol" w:hint="default"/>
      </w:rPr>
    </w:lvl>
    <w:lvl w:ilvl="7" w:tplc="040C0003" w:tentative="1">
      <w:start w:val="1"/>
      <w:numFmt w:val="bullet"/>
      <w:lvlText w:val="o"/>
      <w:lvlJc w:val="left"/>
      <w:pPr>
        <w:ind w:left="5695" w:hanging="360"/>
      </w:pPr>
      <w:rPr>
        <w:rFonts w:ascii="Courier New" w:hAnsi="Courier New" w:cs="Courier New" w:hint="default"/>
      </w:rPr>
    </w:lvl>
    <w:lvl w:ilvl="8" w:tplc="040C0005" w:tentative="1">
      <w:start w:val="1"/>
      <w:numFmt w:val="bullet"/>
      <w:lvlText w:val=""/>
      <w:lvlJc w:val="left"/>
      <w:pPr>
        <w:ind w:left="6415" w:hanging="360"/>
      </w:pPr>
      <w:rPr>
        <w:rFonts w:ascii="Wingdings" w:hAnsi="Wingdings" w:hint="default"/>
      </w:rPr>
    </w:lvl>
  </w:abstractNum>
  <w:abstractNum w:abstractNumId="34" w15:restartNumberingAfterBreak="0">
    <w:nsid w:val="44621F1A"/>
    <w:multiLevelType w:val="hybridMultilevel"/>
    <w:tmpl w:val="CED099C8"/>
    <w:lvl w:ilvl="0" w:tplc="9478417E">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524A3A64"/>
    <w:multiLevelType w:val="hybridMultilevel"/>
    <w:tmpl w:val="7EC845F4"/>
    <w:lvl w:ilvl="0" w:tplc="9478417E">
      <w:start w:val="1"/>
      <w:numFmt w:val="bullet"/>
      <w:lvlText w:val=""/>
      <w:lvlPicBulletId w:val="0"/>
      <w:lvlJc w:val="left"/>
      <w:pPr>
        <w:ind w:left="720" w:hanging="360"/>
      </w:pPr>
      <w:rPr>
        <w:rFonts w:ascii="Symbol" w:hAnsi="Symbol" w:hint="default"/>
        <w:color w:val="622181"/>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3930C8"/>
    <w:multiLevelType w:val="hybridMultilevel"/>
    <w:tmpl w:val="402C3F44"/>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F396156"/>
    <w:multiLevelType w:val="hybridMultilevel"/>
    <w:tmpl w:val="E8209F74"/>
    <w:lvl w:ilvl="0" w:tplc="BE8A4312">
      <w:start w:val="1"/>
      <w:numFmt w:val="bullet"/>
      <w:lvlText w:val="•"/>
      <w:lvlJc w:val="left"/>
      <w:pPr>
        <w:tabs>
          <w:tab w:val="num" w:pos="720"/>
        </w:tabs>
        <w:ind w:left="720" w:hanging="360"/>
      </w:pPr>
      <w:rPr>
        <w:rFonts w:ascii="Times New Roman" w:hAnsi="Times New Roman" w:hint="default"/>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F8841D2"/>
    <w:multiLevelType w:val="hybridMultilevel"/>
    <w:tmpl w:val="C7F0BC48"/>
    <w:lvl w:ilvl="0" w:tplc="FFEE095E">
      <w:numFmt w:val="bullet"/>
      <w:lvlText w:val="-"/>
      <w:lvlJc w:val="left"/>
      <w:pPr>
        <w:ind w:left="720" w:hanging="360"/>
      </w:pPr>
      <w:rPr>
        <w:rFonts w:ascii="Myriad Pro" w:eastAsiaTheme="minorEastAsia" w:hAnsi="Myriad Pro"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1D17D3"/>
    <w:multiLevelType w:val="hybridMultilevel"/>
    <w:tmpl w:val="6A6E786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E526D5"/>
    <w:multiLevelType w:val="hybridMultilevel"/>
    <w:tmpl w:val="E3B67F9E"/>
    <w:lvl w:ilvl="0" w:tplc="55A64B7E">
      <w:start w:val="1"/>
      <w:numFmt w:val="bullet"/>
      <w:lvlText w:val=""/>
      <w:lvlPicBulletId w:val="0"/>
      <w:lvlJc w:val="left"/>
      <w:pPr>
        <w:tabs>
          <w:tab w:val="num" w:pos="720"/>
        </w:tabs>
        <w:ind w:left="720" w:hanging="360"/>
      </w:pPr>
      <w:rPr>
        <w:rFonts w:ascii="Symbol" w:hAnsi="Symbol" w:hint="default"/>
      </w:rPr>
    </w:lvl>
    <w:lvl w:ilvl="1" w:tplc="89B69DC8" w:tentative="1">
      <w:start w:val="1"/>
      <w:numFmt w:val="bullet"/>
      <w:lvlText w:val=""/>
      <w:lvlJc w:val="left"/>
      <w:pPr>
        <w:tabs>
          <w:tab w:val="num" w:pos="1440"/>
        </w:tabs>
        <w:ind w:left="1440" w:hanging="360"/>
      </w:pPr>
      <w:rPr>
        <w:rFonts w:ascii="Symbol" w:hAnsi="Symbol" w:hint="default"/>
      </w:rPr>
    </w:lvl>
    <w:lvl w:ilvl="2" w:tplc="960A9580" w:tentative="1">
      <w:start w:val="1"/>
      <w:numFmt w:val="bullet"/>
      <w:lvlText w:val=""/>
      <w:lvlJc w:val="left"/>
      <w:pPr>
        <w:tabs>
          <w:tab w:val="num" w:pos="2160"/>
        </w:tabs>
        <w:ind w:left="2160" w:hanging="360"/>
      </w:pPr>
      <w:rPr>
        <w:rFonts w:ascii="Symbol" w:hAnsi="Symbol" w:hint="default"/>
      </w:rPr>
    </w:lvl>
    <w:lvl w:ilvl="3" w:tplc="B3C8B002" w:tentative="1">
      <w:start w:val="1"/>
      <w:numFmt w:val="bullet"/>
      <w:lvlText w:val=""/>
      <w:lvlJc w:val="left"/>
      <w:pPr>
        <w:tabs>
          <w:tab w:val="num" w:pos="2880"/>
        </w:tabs>
        <w:ind w:left="2880" w:hanging="360"/>
      </w:pPr>
      <w:rPr>
        <w:rFonts w:ascii="Symbol" w:hAnsi="Symbol" w:hint="default"/>
      </w:rPr>
    </w:lvl>
    <w:lvl w:ilvl="4" w:tplc="ACB4E9B8" w:tentative="1">
      <w:start w:val="1"/>
      <w:numFmt w:val="bullet"/>
      <w:lvlText w:val=""/>
      <w:lvlJc w:val="left"/>
      <w:pPr>
        <w:tabs>
          <w:tab w:val="num" w:pos="3600"/>
        </w:tabs>
        <w:ind w:left="3600" w:hanging="360"/>
      </w:pPr>
      <w:rPr>
        <w:rFonts w:ascii="Symbol" w:hAnsi="Symbol" w:hint="default"/>
      </w:rPr>
    </w:lvl>
    <w:lvl w:ilvl="5" w:tplc="BDB41CD8" w:tentative="1">
      <w:start w:val="1"/>
      <w:numFmt w:val="bullet"/>
      <w:lvlText w:val=""/>
      <w:lvlJc w:val="left"/>
      <w:pPr>
        <w:tabs>
          <w:tab w:val="num" w:pos="4320"/>
        </w:tabs>
        <w:ind w:left="4320" w:hanging="360"/>
      </w:pPr>
      <w:rPr>
        <w:rFonts w:ascii="Symbol" w:hAnsi="Symbol" w:hint="default"/>
      </w:rPr>
    </w:lvl>
    <w:lvl w:ilvl="6" w:tplc="CB421D4E" w:tentative="1">
      <w:start w:val="1"/>
      <w:numFmt w:val="bullet"/>
      <w:lvlText w:val=""/>
      <w:lvlJc w:val="left"/>
      <w:pPr>
        <w:tabs>
          <w:tab w:val="num" w:pos="5040"/>
        </w:tabs>
        <w:ind w:left="5040" w:hanging="360"/>
      </w:pPr>
      <w:rPr>
        <w:rFonts w:ascii="Symbol" w:hAnsi="Symbol" w:hint="default"/>
      </w:rPr>
    </w:lvl>
    <w:lvl w:ilvl="7" w:tplc="AC26BA96" w:tentative="1">
      <w:start w:val="1"/>
      <w:numFmt w:val="bullet"/>
      <w:lvlText w:val=""/>
      <w:lvlJc w:val="left"/>
      <w:pPr>
        <w:tabs>
          <w:tab w:val="num" w:pos="5760"/>
        </w:tabs>
        <w:ind w:left="5760" w:hanging="360"/>
      </w:pPr>
      <w:rPr>
        <w:rFonts w:ascii="Symbol" w:hAnsi="Symbol" w:hint="default"/>
      </w:rPr>
    </w:lvl>
    <w:lvl w:ilvl="8" w:tplc="BBAA22E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4E139C"/>
    <w:multiLevelType w:val="hybridMultilevel"/>
    <w:tmpl w:val="DEE46DF0"/>
    <w:lvl w:ilvl="0" w:tplc="040C0001">
      <w:start w:val="1"/>
      <w:numFmt w:val="bullet"/>
      <w:lvlText w:val=""/>
      <w:lvlJc w:val="left"/>
      <w:pPr>
        <w:tabs>
          <w:tab w:val="num" w:pos="1068"/>
        </w:tabs>
        <w:ind w:left="1068" w:hanging="360"/>
      </w:pPr>
      <w:rPr>
        <w:rFonts w:ascii="Symbol" w:hAnsi="Symbol" w:hint="default"/>
        <w:color w:val="D4D6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E386CBA"/>
    <w:multiLevelType w:val="hybridMultilevel"/>
    <w:tmpl w:val="D6702272"/>
    <w:lvl w:ilvl="0" w:tplc="FFFFFFFF">
      <w:start w:val="16"/>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Garam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Garamond"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Garamond"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32"/>
  </w:num>
  <w:num w:numId="5">
    <w:abstractNumId w:val="23"/>
  </w:num>
  <w:num w:numId="6">
    <w:abstractNumId w:val="18"/>
  </w:num>
  <w:num w:numId="7">
    <w:abstractNumId w:val="5"/>
  </w:num>
  <w:num w:numId="8">
    <w:abstractNumId w:val="17"/>
  </w:num>
  <w:num w:numId="9">
    <w:abstractNumId w:val="33"/>
  </w:num>
  <w:num w:numId="10">
    <w:abstractNumId w:val="6"/>
  </w:num>
  <w:num w:numId="11">
    <w:abstractNumId w:val="1"/>
  </w:num>
  <w:num w:numId="12">
    <w:abstractNumId w:val="28"/>
  </w:num>
  <w:num w:numId="13">
    <w:abstractNumId w:val="31"/>
  </w:num>
  <w:num w:numId="14">
    <w:abstractNumId w:val="11"/>
  </w:num>
  <w:num w:numId="15">
    <w:abstractNumId w:val="29"/>
  </w:num>
  <w:num w:numId="16">
    <w:abstractNumId w:val="10"/>
  </w:num>
  <w:num w:numId="17">
    <w:abstractNumId w:val="40"/>
  </w:num>
  <w:num w:numId="18">
    <w:abstractNumId w:val="30"/>
  </w:num>
  <w:num w:numId="19">
    <w:abstractNumId w:val="8"/>
  </w:num>
  <w:num w:numId="20">
    <w:abstractNumId w:val="39"/>
  </w:num>
  <w:num w:numId="21">
    <w:abstractNumId w:val="41"/>
  </w:num>
  <w:num w:numId="22">
    <w:abstractNumId w:val="13"/>
  </w:num>
  <w:num w:numId="23">
    <w:abstractNumId w:val="19"/>
  </w:num>
  <w:num w:numId="24">
    <w:abstractNumId w:val="16"/>
  </w:num>
  <w:num w:numId="25">
    <w:abstractNumId w:val="25"/>
  </w:num>
  <w:num w:numId="26">
    <w:abstractNumId w:val="36"/>
  </w:num>
  <w:num w:numId="27">
    <w:abstractNumId w:val="35"/>
  </w:num>
  <w:num w:numId="28">
    <w:abstractNumId w:val="15"/>
  </w:num>
  <w:num w:numId="29">
    <w:abstractNumId w:val="9"/>
  </w:num>
  <w:num w:numId="30">
    <w:abstractNumId w:val="37"/>
  </w:num>
  <w:num w:numId="31">
    <w:abstractNumId w:val="26"/>
  </w:num>
  <w:num w:numId="32">
    <w:abstractNumId w:val="34"/>
  </w:num>
  <w:num w:numId="33">
    <w:abstractNumId w:val="7"/>
  </w:num>
  <w:num w:numId="34">
    <w:abstractNumId w:val="21"/>
  </w:num>
  <w:num w:numId="35">
    <w:abstractNumId w:val="20"/>
  </w:num>
  <w:num w:numId="36">
    <w:abstractNumId w:val="2"/>
  </w:num>
  <w:num w:numId="37">
    <w:abstractNumId w:val="38"/>
  </w:num>
  <w:num w:numId="38">
    <w:abstractNumId w:val="22"/>
  </w:num>
  <w:num w:numId="39">
    <w:abstractNumId w:val="12"/>
  </w:num>
  <w:num w:numId="40">
    <w:abstractNumId w:val="24"/>
  </w:num>
  <w:num w:numId="41">
    <w:abstractNumId w:val="42"/>
  </w:num>
  <w:num w:numId="42">
    <w:abstractNumId w:val="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B0"/>
    <w:rsid w:val="00012B7F"/>
    <w:rsid w:val="00016A48"/>
    <w:rsid w:val="00034641"/>
    <w:rsid w:val="00043505"/>
    <w:rsid w:val="00061696"/>
    <w:rsid w:val="00092B6D"/>
    <w:rsid w:val="000A12FA"/>
    <w:rsid w:val="000A4A3C"/>
    <w:rsid w:val="000C5A31"/>
    <w:rsid w:val="000D6C80"/>
    <w:rsid w:val="000E69AB"/>
    <w:rsid w:val="0012191E"/>
    <w:rsid w:val="00174D40"/>
    <w:rsid w:val="001942F6"/>
    <w:rsid w:val="0019687C"/>
    <w:rsid w:val="001A5469"/>
    <w:rsid w:val="001C509C"/>
    <w:rsid w:val="001C6CD3"/>
    <w:rsid w:val="001D5EEF"/>
    <w:rsid w:val="001D603C"/>
    <w:rsid w:val="001D6CC5"/>
    <w:rsid w:val="001F1B22"/>
    <w:rsid w:val="00205FB0"/>
    <w:rsid w:val="00226B5E"/>
    <w:rsid w:val="002324AF"/>
    <w:rsid w:val="00235FA9"/>
    <w:rsid w:val="002816FE"/>
    <w:rsid w:val="002846FA"/>
    <w:rsid w:val="0029277A"/>
    <w:rsid w:val="002E007F"/>
    <w:rsid w:val="003105B7"/>
    <w:rsid w:val="00312D69"/>
    <w:rsid w:val="00317AF5"/>
    <w:rsid w:val="00323ABC"/>
    <w:rsid w:val="003265D9"/>
    <w:rsid w:val="003436CC"/>
    <w:rsid w:val="00345D00"/>
    <w:rsid w:val="00373A34"/>
    <w:rsid w:val="00383072"/>
    <w:rsid w:val="003C4BF3"/>
    <w:rsid w:val="003D2B29"/>
    <w:rsid w:val="003F5E8F"/>
    <w:rsid w:val="004023DD"/>
    <w:rsid w:val="00403EC4"/>
    <w:rsid w:val="004114C4"/>
    <w:rsid w:val="00411EE7"/>
    <w:rsid w:val="0042415D"/>
    <w:rsid w:val="00431C6F"/>
    <w:rsid w:val="00460321"/>
    <w:rsid w:val="00491998"/>
    <w:rsid w:val="004C187E"/>
    <w:rsid w:val="004D1181"/>
    <w:rsid w:val="004D137B"/>
    <w:rsid w:val="004D3089"/>
    <w:rsid w:val="004E5693"/>
    <w:rsid w:val="004E7747"/>
    <w:rsid w:val="004E7C42"/>
    <w:rsid w:val="00520412"/>
    <w:rsid w:val="00524DC4"/>
    <w:rsid w:val="0053121B"/>
    <w:rsid w:val="0053461C"/>
    <w:rsid w:val="0053587F"/>
    <w:rsid w:val="00543F1C"/>
    <w:rsid w:val="00553BEE"/>
    <w:rsid w:val="005572F6"/>
    <w:rsid w:val="0057522A"/>
    <w:rsid w:val="005762AD"/>
    <w:rsid w:val="005766AC"/>
    <w:rsid w:val="00577C64"/>
    <w:rsid w:val="00584E90"/>
    <w:rsid w:val="005874C4"/>
    <w:rsid w:val="005964FB"/>
    <w:rsid w:val="005B260E"/>
    <w:rsid w:val="005B62B9"/>
    <w:rsid w:val="005B64C4"/>
    <w:rsid w:val="005D21CF"/>
    <w:rsid w:val="005D4927"/>
    <w:rsid w:val="005E2CA8"/>
    <w:rsid w:val="005E3E39"/>
    <w:rsid w:val="005F21C1"/>
    <w:rsid w:val="005F2AD4"/>
    <w:rsid w:val="005F6D71"/>
    <w:rsid w:val="00612656"/>
    <w:rsid w:val="00613D22"/>
    <w:rsid w:val="006253AE"/>
    <w:rsid w:val="00625DEF"/>
    <w:rsid w:val="00631D9D"/>
    <w:rsid w:val="0064467A"/>
    <w:rsid w:val="00685D8B"/>
    <w:rsid w:val="00697C2E"/>
    <w:rsid w:val="006A7DF2"/>
    <w:rsid w:val="006C6BAC"/>
    <w:rsid w:val="006E151E"/>
    <w:rsid w:val="006F1E5D"/>
    <w:rsid w:val="00707BA0"/>
    <w:rsid w:val="007647A9"/>
    <w:rsid w:val="0078133C"/>
    <w:rsid w:val="007B5011"/>
    <w:rsid w:val="007E1793"/>
    <w:rsid w:val="007E62FB"/>
    <w:rsid w:val="00803BB9"/>
    <w:rsid w:val="00813DDF"/>
    <w:rsid w:val="00817A16"/>
    <w:rsid w:val="00852439"/>
    <w:rsid w:val="008736D4"/>
    <w:rsid w:val="00874BDD"/>
    <w:rsid w:val="008976FC"/>
    <w:rsid w:val="008C6415"/>
    <w:rsid w:val="008D0BB3"/>
    <w:rsid w:val="008D58EE"/>
    <w:rsid w:val="008E6B87"/>
    <w:rsid w:val="008F29DD"/>
    <w:rsid w:val="008F7AEE"/>
    <w:rsid w:val="00901273"/>
    <w:rsid w:val="00901C36"/>
    <w:rsid w:val="00903300"/>
    <w:rsid w:val="00911418"/>
    <w:rsid w:val="0091181F"/>
    <w:rsid w:val="00927BD4"/>
    <w:rsid w:val="0094380E"/>
    <w:rsid w:val="00950098"/>
    <w:rsid w:val="00954BB9"/>
    <w:rsid w:val="009655F8"/>
    <w:rsid w:val="009778B8"/>
    <w:rsid w:val="00991EB2"/>
    <w:rsid w:val="009C023E"/>
    <w:rsid w:val="009D0AC3"/>
    <w:rsid w:val="009F107C"/>
    <w:rsid w:val="00A24AFC"/>
    <w:rsid w:val="00A32557"/>
    <w:rsid w:val="00A37392"/>
    <w:rsid w:val="00A44119"/>
    <w:rsid w:val="00A50248"/>
    <w:rsid w:val="00A60007"/>
    <w:rsid w:val="00A65008"/>
    <w:rsid w:val="00AC4A0E"/>
    <w:rsid w:val="00AD1994"/>
    <w:rsid w:val="00AD57D0"/>
    <w:rsid w:val="00AD7E32"/>
    <w:rsid w:val="00AE1FDC"/>
    <w:rsid w:val="00AF4D3E"/>
    <w:rsid w:val="00B2774C"/>
    <w:rsid w:val="00B30EA3"/>
    <w:rsid w:val="00B3241C"/>
    <w:rsid w:val="00B33152"/>
    <w:rsid w:val="00B35A17"/>
    <w:rsid w:val="00B40452"/>
    <w:rsid w:val="00B529AA"/>
    <w:rsid w:val="00B551E9"/>
    <w:rsid w:val="00B615F6"/>
    <w:rsid w:val="00B664D7"/>
    <w:rsid w:val="00B70C6B"/>
    <w:rsid w:val="00B758CD"/>
    <w:rsid w:val="00B87DDC"/>
    <w:rsid w:val="00B92AF1"/>
    <w:rsid w:val="00B95992"/>
    <w:rsid w:val="00B95C79"/>
    <w:rsid w:val="00B95E24"/>
    <w:rsid w:val="00BB7168"/>
    <w:rsid w:val="00BC4989"/>
    <w:rsid w:val="00C114FE"/>
    <w:rsid w:val="00C25B47"/>
    <w:rsid w:val="00C300AF"/>
    <w:rsid w:val="00C4583A"/>
    <w:rsid w:val="00C467BC"/>
    <w:rsid w:val="00C5463A"/>
    <w:rsid w:val="00C54D3C"/>
    <w:rsid w:val="00C61E15"/>
    <w:rsid w:val="00C807AB"/>
    <w:rsid w:val="00C92D5E"/>
    <w:rsid w:val="00CB0FBF"/>
    <w:rsid w:val="00CC6946"/>
    <w:rsid w:val="00CD478C"/>
    <w:rsid w:val="00CD4B54"/>
    <w:rsid w:val="00D004CD"/>
    <w:rsid w:val="00D21183"/>
    <w:rsid w:val="00D428C8"/>
    <w:rsid w:val="00D5234D"/>
    <w:rsid w:val="00D5576C"/>
    <w:rsid w:val="00D56EB0"/>
    <w:rsid w:val="00D632A6"/>
    <w:rsid w:val="00D70A5A"/>
    <w:rsid w:val="00D73A3C"/>
    <w:rsid w:val="00D91A54"/>
    <w:rsid w:val="00D95382"/>
    <w:rsid w:val="00DA3CE5"/>
    <w:rsid w:val="00DA7451"/>
    <w:rsid w:val="00DB75BF"/>
    <w:rsid w:val="00DD50A1"/>
    <w:rsid w:val="00DE1952"/>
    <w:rsid w:val="00DF1946"/>
    <w:rsid w:val="00E10372"/>
    <w:rsid w:val="00E245CD"/>
    <w:rsid w:val="00E30244"/>
    <w:rsid w:val="00E5288B"/>
    <w:rsid w:val="00E91321"/>
    <w:rsid w:val="00EA3374"/>
    <w:rsid w:val="00ED03A0"/>
    <w:rsid w:val="00EF3A3D"/>
    <w:rsid w:val="00F12EE8"/>
    <w:rsid w:val="00F144AC"/>
    <w:rsid w:val="00F14FD2"/>
    <w:rsid w:val="00F363A6"/>
    <w:rsid w:val="00F41144"/>
    <w:rsid w:val="00F53E4F"/>
    <w:rsid w:val="00F60B40"/>
    <w:rsid w:val="00F612E0"/>
    <w:rsid w:val="00F7539D"/>
    <w:rsid w:val="00F77543"/>
    <w:rsid w:val="00FC1DDC"/>
    <w:rsid w:val="00FC4CE4"/>
    <w:rsid w:val="00FD4849"/>
    <w:rsid w:val="00FF14D7"/>
    <w:rsid w:val="00FF3A2B"/>
    <w:rsid w:val="00FF58B0"/>
    <w:rsid w:val="00FF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F9CC1-9E9F-43BE-8ECC-29F3DA4C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B0"/>
    <w:pPr>
      <w:spacing w:after="200" w:line="276" w:lineRule="auto"/>
    </w:pPr>
    <w:rPr>
      <w:rFonts w:eastAsiaTheme="minorEastAsia"/>
      <w:lang w:eastAsia="fr-FR"/>
    </w:rPr>
  </w:style>
  <w:style w:type="paragraph" w:styleId="Titre2">
    <w:name w:val="heading 2"/>
    <w:basedOn w:val="Normal"/>
    <w:next w:val="Normal"/>
    <w:link w:val="Titre2Car"/>
    <w:uiPriority w:val="9"/>
    <w:qFormat/>
    <w:rsid w:val="005E3E39"/>
    <w:pPr>
      <w:spacing w:before="240" w:after="80"/>
      <w:outlineLvl w:val="1"/>
    </w:pPr>
    <w:rPr>
      <w:rFonts w:ascii="Garamond" w:eastAsia="Times New Roman" w:hAnsi="Garamond" w:cs="Times New Roman"/>
      <w:smallCaps/>
      <w:spacing w:val="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56EB0"/>
    <w:pPr>
      <w:tabs>
        <w:tab w:val="center" w:pos="4536"/>
        <w:tab w:val="right" w:pos="9072"/>
      </w:tabs>
      <w:spacing w:after="0" w:line="240" w:lineRule="auto"/>
    </w:pPr>
  </w:style>
  <w:style w:type="character" w:customStyle="1" w:styleId="En-tteCar">
    <w:name w:val="En-tête Car"/>
    <w:basedOn w:val="Policepardfaut"/>
    <w:link w:val="En-tte"/>
    <w:rsid w:val="00D56EB0"/>
    <w:rPr>
      <w:rFonts w:eastAsiaTheme="minorEastAsia"/>
      <w:lang w:eastAsia="fr-FR"/>
    </w:rPr>
  </w:style>
  <w:style w:type="paragraph" w:styleId="Pieddepage">
    <w:name w:val="footer"/>
    <w:basedOn w:val="Normal"/>
    <w:link w:val="PieddepageCar"/>
    <w:uiPriority w:val="99"/>
    <w:unhideWhenUsed/>
    <w:rsid w:val="00D56E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B0"/>
    <w:rPr>
      <w:rFonts w:eastAsiaTheme="minorEastAsia"/>
      <w:lang w:eastAsia="fr-FR"/>
    </w:rPr>
  </w:style>
  <w:style w:type="paragraph" w:styleId="Paragraphedeliste">
    <w:name w:val="List Paragraph"/>
    <w:basedOn w:val="Normal"/>
    <w:uiPriority w:val="34"/>
    <w:qFormat/>
    <w:rsid w:val="00D56EB0"/>
    <w:pPr>
      <w:ind w:left="720"/>
      <w:contextualSpacing/>
    </w:pPr>
  </w:style>
  <w:style w:type="paragraph" w:styleId="Titre">
    <w:name w:val="Title"/>
    <w:basedOn w:val="Normal"/>
    <w:next w:val="Normal"/>
    <w:link w:val="TitreCar"/>
    <w:qFormat/>
    <w:rsid w:val="00D56EB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56EB0"/>
    <w:rPr>
      <w:rFonts w:ascii="Cambria" w:eastAsia="Times New Roman" w:hAnsi="Cambria" w:cs="Times New Roman"/>
      <w:b/>
      <w:bCs/>
      <w:kern w:val="28"/>
      <w:sz w:val="32"/>
      <w:szCs w:val="32"/>
      <w:lang w:eastAsia="fr-FR"/>
    </w:rPr>
  </w:style>
  <w:style w:type="character" w:styleId="Lienhypertexte">
    <w:name w:val="Hyperlink"/>
    <w:rsid w:val="004E7C42"/>
    <w:rPr>
      <w:color w:val="0000FF"/>
      <w:u w:val="single"/>
    </w:rPr>
  </w:style>
  <w:style w:type="paragraph" w:styleId="Sansinterligne">
    <w:name w:val="No Spacing"/>
    <w:basedOn w:val="Normal"/>
    <w:qFormat/>
    <w:rsid w:val="004E7C42"/>
    <w:pPr>
      <w:keepNext/>
      <w:numPr>
        <w:ilvl w:val="1"/>
        <w:numId w:val="2"/>
      </w:numPr>
      <w:spacing w:after="0" w:line="240" w:lineRule="auto"/>
      <w:outlineLvl w:val="1"/>
    </w:pPr>
    <w:rPr>
      <w:rFonts w:ascii="Verdana" w:eastAsia="MS Gothic" w:hAnsi="Verdana" w:cs="Times New Roman"/>
      <w:sz w:val="24"/>
      <w:szCs w:val="24"/>
    </w:rPr>
  </w:style>
  <w:style w:type="paragraph" w:customStyle="1" w:styleId="Style2">
    <w:name w:val="Style2"/>
    <w:autoRedefine/>
    <w:rsid w:val="00F144AC"/>
    <w:pPr>
      <w:spacing w:after="0" w:line="240" w:lineRule="auto"/>
    </w:pPr>
    <w:rPr>
      <w:rFonts w:ascii="Myriad Pro" w:eastAsia="Times New Roman" w:hAnsi="Myriad Pro" w:cs="Arial"/>
      <w:bCs/>
      <w:sz w:val="28"/>
      <w:szCs w:val="28"/>
      <w:lang w:val="en-US" w:eastAsia="fr-FR"/>
    </w:rPr>
  </w:style>
  <w:style w:type="paragraph" w:styleId="Retraitcorpsdetexte3">
    <w:name w:val="Body Text Indent 3"/>
    <w:basedOn w:val="Normal"/>
    <w:link w:val="Retraitcorpsdetexte3Car"/>
    <w:uiPriority w:val="99"/>
    <w:unhideWhenUsed/>
    <w:rsid w:val="004E7C4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4E7C42"/>
    <w:rPr>
      <w:rFonts w:ascii="Times New Roman" w:eastAsia="Times New Roman" w:hAnsi="Times New Roman" w:cs="Times New Roman"/>
      <w:sz w:val="16"/>
      <w:szCs w:val="16"/>
      <w:lang w:eastAsia="fr-FR"/>
    </w:rPr>
  </w:style>
  <w:style w:type="paragraph" w:customStyle="1" w:styleId="Default">
    <w:name w:val="Default"/>
    <w:rsid w:val="004E7C4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B9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5992"/>
    <w:rPr>
      <w:rFonts w:ascii="Tahoma" w:eastAsiaTheme="minorEastAsia" w:hAnsi="Tahoma" w:cs="Tahoma"/>
      <w:sz w:val="16"/>
      <w:szCs w:val="16"/>
      <w:lang w:eastAsia="fr-FR"/>
    </w:rPr>
  </w:style>
  <w:style w:type="character" w:styleId="lev">
    <w:name w:val="Strong"/>
    <w:basedOn w:val="Policepardfaut"/>
    <w:uiPriority w:val="22"/>
    <w:qFormat/>
    <w:rsid w:val="003C4BF3"/>
    <w:rPr>
      <w:b/>
      <w:bCs/>
    </w:rPr>
  </w:style>
  <w:style w:type="paragraph" w:customStyle="1" w:styleId="Standard">
    <w:name w:val="Standard"/>
    <w:rsid w:val="00C25B4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C25B47"/>
    <w:pPr>
      <w:spacing w:after="120"/>
    </w:pPr>
  </w:style>
  <w:style w:type="character" w:customStyle="1" w:styleId="Titre2Car">
    <w:name w:val="Titre 2 Car"/>
    <w:basedOn w:val="Policepardfaut"/>
    <w:link w:val="Titre2"/>
    <w:uiPriority w:val="9"/>
    <w:rsid w:val="005E3E39"/>
    <w:rPr>
      <w:rFonts w:ascii="Garamond" w:eastAsia="Times New Roman" w:hAnsi="Garamond" w:cs="Times New Roman"/>
      <w:smallCaps/>
      <w:spacing w:val="5"/>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62906">
      <w:bodyDiv w:val="1"/>
      <w:marLeft w:val="0"/>
      <w:marRight w:val="0"/>
      <w:marTop w:val="0"/>
      <w:marBottom w:val="0"/>
      <w:divBdr>
        <w:top w:val="none" w:sz="0" w:space="0" w:color="auto"/>
        <w:left w:val="none" w:sz="0" w:space="0" w:color="auto"/>
        <w:bottom w:val="none" w:sz="0" w:space="0" w:color="auto"/>
        <w:right w:val="none" w:sz="0" w:space="0" w:color="auto"/>
      </w:divBdr>
    </w:div>
    <w:div w:id="17975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image" Target="media/image11.png"/><Relationship Id="rId26" Type="http://schemas.openxmlformats.org/officeDocument/2006/relationships/hyperlink" Target="mailto:csimone@cs-consultance.com"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nitiativesetcite.com" TargetMode="External"/><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hyperlink" Target="http://www.cs-consultance.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header4.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673D-6117-4C4B-AEFB-52C29A58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24</Pages>
  <Words>4850</Words>
  <Characters>26681</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6</cp:revision>
  <cp:lastPrinted>2015-10-11T15:13:00Z</cp:lastPrinted>
  <dcterms:created xsi:type="dcterms:W3CDTF">2016-05-25T08:51:00Z</dcterms:created>
  <dcterms:modified xsi:type="dcterms:W3CDTF">2016-05-26T14:27:00Z</dcterms:modified>
</cp:coreProperties>
</file>