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EB9" w:rsidRDefault="00EB2B10">
      <w:pPr>
        <w:pStyle w:val="Standard"/>
        <w:rPr>
          <w:rFonts w:ascii="Helvetica" w:hAnsi="Helvetica"/>
        </w:rPr>
      </w:pPr>
      <w:r>
        <w:rPr>
          <w:rFonts w:ascii="Helvetica" w:hAnsi="Helvetica"/>
          <w:noProof/>
          <w:lang w:eastAsia="fr-FR" w:bidi="ar-SA"/>
        </w:rPr>
        <w:drawing>
          <wp:anchor distT="0" distB="0" distL="114300" distR="114300" simplePos="0" relativeHeight="251658240" behindDoc="0" locked="0" layoutInCell="1" allowOverlap="1" wp14:anchorId="3DBA8071" wp14:editId="36DE4A77">
            <wp:simplePos x="0" y="0"/>
            <wp:positionH relativeFrom="column">
              <wp:posOffset>350640</wp:posOffset>
            </wp:positionH>
            <wp:positionV relativeFrom="paragraph">
              <wp:posOffset>171360</wp:posOffset>
            </wp:positionV>
            <wp:extent cx="5400720" cy="8896320"/>
            <wp:effectExtent l="0" t="0" r="9480" b="3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a:stretch>
                      <a:fillRect/>
                    </a:stretch>
                  </pic:blipFill>
                  <pic:spPr>
                    <a:xfrm>
                      <a:off x="0" y="0"/>
                      <a:ext cx="5400720" cy="8896320"/>
                    </a:xfrm>
                    <a:prstGeom prst="rect">
                      <a:avLst/>
                    </a:prstGeom>
                  </pic:spPr>
                </pic:pic>
              </a:graphicData>
            </a:graphic>
          </wp:anchor>
        </w:drawing>
      </w:r>
      <w:r>
        <w:rPr>
          <w:rFonts w:ascii="Helvetica" w:hAnsi="Helvetica"/>
          <w:noProof/>
          <w:lang w:eastAsia="fr-FR" w:bidi="ar-SA"/>
        </w:rPr>
        <mc:AlternateContent>
          <mc:Choice Requires="wps">
            <w:drawing>
              <wp:anchor distT="0" distB="0" distL="114300" distR="114300" simplePos="0" relativeHeight="2" behindDoc="0" locked="0" layoutInCell="1" allowOverlap="1" wp14:anchorId="08DB81CA" wp14:editId="680ECB97">
                <wp:simplePos x="0" y="0"/>
                <wp:positionH relativeFrom="column">
                  <wp:align>center</wp:align>
                </wp:positionH>
                <wp:positionV relativeFrom="paragraph">
                  <wp:posOffset>6857279</wp:posOffset>
                </wp:positionV>
                <wp:extent cx="2122920" cy="309240"/>
                <wp:effectExtent l="0" t="0" r="0" b="0"/>
                <wp:wrapSquare wrapText="bothSides"/>
                <wp:docPr id="2" name="Cadre2"/>
                <wp:cNvGraphicFramePr/>
                <a:graphic xmlns:a="http://schemas.openxmlformats.org/drawingml/2006/main">
                  <a:graphicData uri="http://schemas.microsoft.com/office/word/2010/wordprocessingShape">
                    <wps:wsp>
                      <wps:cNvSpPr txBox="1"/>
                      <wps:spPr>
                        <a:xfrm>
                          <a:off x="0" y="0"/>
                          <a:ext cx="2122920" cy="309240"/>
                        </a:xfrm>
                        <a:prstGeom prst="rect">
                          <a:avLst/>
                        </a:prstGeom>
                        <a:solidFill>
                          <a:srgbClr val="FFFFFF"/>
                        </a:solidFill>
                        <a:ln>
                          <a:noFill/>
                          <a:prstDash/>
                        </a:ln>
                      </wps:spPr>
                      <wps:txbx>
                        <w:txbxContent>
                          <w:p w:rsidR="00465448" w:rsidRDefault="00465448">
                            <w:pPr>
                              <w:pStyle w:val="Framecontents"/>
                              <w:jc w:val="center"/>
                              <w:rPr>
                                <w:rFonts w:ascii="Calibri" w:hAnsi="Calibri"/>
                                <w:b/>
                                <w:bCs/>
                                <w:sz w:val="32"/>
                                <w:szCs w:val="32"/>
                              </w:rPr>
                            </w:pPr>
                            <w:r>
                              <w:rPr>
                                <w:rFonts w:ascii="Calibri" w:hAnsi="Calibri"/>
                                <w:b/>
                                <w:bCs/>
                                <w:sz w:val="32"/>
                                <w:szCs w:val="32"/>
                              </w:rPr>
                              <w:t>PROPOSITION</w:t>
                            </w:r>
                          </w:p>
                          <w:p w:rsidR="00465448" w:rsidRDefault="00465448">
                            <w:pPr>
                              <w:pStyle w:val="Framecontents"/>
                              <w:jc w:val="center"/>
                              <w:rPr>
                                <w:rFonts w:ascii="Calibri" w:hAnsi="Calibri"/>
                                <w:b/>
                                <w:bCs/>
                              </w:rPr>
                            </w:pPr>
                            <w:r>
                              <w:rPr>
                                <w:rFonts w:ascii="Calibri" w:hAnsi="Calibri"/>
                                <w:b/>
                                <w:bCs/>
                              </w:rPr>
                              <w:t>Le 16 novembre 2015</w:t>
                            </w:r>
                          </w:p>
                        </w:txbxContent>
                      </wps:txbx>
                      <wps:bodyPr vert="horz" wrap="none" lIns="0" tIns="0" rIns="0" bIns="0" compatLnSpc="0">
                        <a:spAutoFit/>
                      </wps:bodyPr>
                    </wps:wsp>
                  </a:graphicData>
                </a:graphic>
              </wp:anchor>
            </w:drawing>
          </mc:Choice>
          <mc:Fallback xmlns:w15="http://schemas.microsoft.com/office/word/2012/wordml">
            <w:pict>
              <v:shapetype w14:anchorId="36D6D949" id="_x0000_t202" coordsize="21600,21600" o:spt="202" path="m,l,21600r21600,l21600,xe">
                <v:stroke joinstyle="miter"/>
                <v:path gradientshapeok="t" o:connecttype="rect"/>
              </v:shapetype>
              <v:shape id="Cadre2" o:spid="_x0000_s1026" type="#_x0000_t202" style="position:absolute;margin-left:0;margin-top:539.95pt;width:167.15pt;height:24.35pt;z-index:2;visibility:visible;mso-wrap-style:non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" stroked="f">
                <v:textbox style="mso-fit-shape-to-text:t" inset="0,0,0,0">
                  <w:txbxContent>
                    <w:p w14:paraId="4E24D1DD" w14:textId="77777777" w:rsidR="00465448" w:rsidRDefault="00465448">
                      <w:pPr>
                        <w:pStyle w:val="Framecontents"/>
                        <w:jc w:val="center"/>
                        <w:rPr>
                          <w:rFonts w:ascii="Calibri" w:hAnsi="Calibri"/>
                          <w:b/>
                          <w:bCs/>
                          <w:sz w:val="32"/>
                          <w:szCs w:val="32"/>
                        </w:rPr>
                      </w:pPr>
                      <w:r>
                        <w:rPr>
                          <w:rFonts w:ascii="Calibri" w:hAnsi="Calibri"/>
                          <w:b/>
                          <w:bCs/>
                          <w:sz w:val="32"/>
                          <w:szCs w:val="32"/>
                        </w:rPr>
                        <w:t>PROPOSITION</w:t>
                      </w:r>
                    </w:p>
                    <w:p w14:paraId="7593F7C7" w14:textId="77777777" w:rsidR="00465448" w:rsidRDefault="00465448">
                      <w:pPr>
                        <w:pStyle w:val="Framecontents"/>
                        <w:jc w:val="center"/>
                        <w:rPr>
                          <w:rFonts w:ascii="Calibri" w:hAnsi="Calibri"/>
                          <w:b/>
                          <w:bCs/>
                        </w:rPr>
                      </w:pPr>
                      <w:r>
                        <w:rPr>
                          <w:rFonts w:ascii="Calibri" w:hAnsi="Calibri"/>
                          <w:b/>
                          <w:bCs/>
                        </w:rPr>
                        <w:t>Le 16 novembre 2015</w:t>
                      </w:r>
                    </w:p>
                  </w:txbxContent>
                </v:textbox>
                <w10:wrap type="square"/>
              </v:shape>
            </w:pict>
          </mc:Fallback>
        </mc:AlternateContent>
      </w:r>
      <w:r>
        <w:rPr>
          <w:rFonts w:ascii="Helvetica" w:hAnsi="Helvetica"/>
          <w:noProof/>
          <w:lang w:eastAsia="fr-FR" w:bidi="ar-SA"/>
        </w:rPr>
        <mc:AlternateContent>
          <mc:Choice Requires="wps">
            <w:drawing>
              <wp:anchor distT="0" distB="0" distL="114300" distR="114300" simplePos="0" relativeHeight="4" behindDoc="0" locked="0" layoutInCell="1" allowOverlap="1" wp14:anchorId="1AA55C50" wp14:editId="54D33796">
                <wp:simplePos x="0" y="0"/>
                <wp:positionH relativeFrom="column">
                  <wp:posOffset>3151440</wp:posOffset>
                </wp:positionH>
                <wp:positionV relativeFrom="paragraph">
                  <wp:posOffset>8233920</wp:posOffset>
                </wp:positionV>
                <wp:extent cx="1284480" cy="143640"/>
                <wp:effectExtent l="0" t="0" r="0" b="8760"/>
                <wp:wrapSquare wrapText="bothSides"/>
                <wp:docPr id="3" name="Cadre3"/>
                <wp:cNvGraphicFramePr/>
                <a:graphic xmlns:a="http://schemas.openxmlformats.org/drawingml/2006/main">
                  <a:graphicData uri="http://schemas.microsoft.com/office/word/2010/wordprocessingShape">
                    <wps:wsp>
                      <wps:cNvSpPr txBox="1"/>
                      <wps:spPr>
                        <a:xfrm>
                          <a:off x="0" y="0"/>
                          <a:ext cx="1284480" cy="143640"/>
                        </a:xfrm>
                        <a:prstGeom prst="rect">
                          <a:avLst/>
                        </a:prstGeom>
                        <a:solidFill>
                          <a:srgbClr val="FFFFFF"/>
                        </a:solidFill>
                        <a:ln>
                          <a:noFill/>
                          <a:prstDash/>
                        </a:ln>
                      </wps:spPr>
                      <wps:txbx>
                        <w:txbxContent>
                          <w:p w:rsidR="00465448" w:rsidRDefault="00465448">
                            <w:pPr>
                              <w:pStyle w:val="Framecontents"/>
                              <w:jc w:val="center"/>
                              <w:rPr>
                                <w:rFonts w:ascii="Calibri" w:hAnsi="Calibri"/>
                                <w:sz w:val="18"/>
                                <w:szCs w:val="18"/>
                              </w:rPr>
                            </w:pPr>
                            <w:r>
                              <w:rPr>
                                <w:rFonts w:ascii="Calibri" w:hAnsi="Calibri"/>
                                <w:sz w:val="18"/>
                                <w:szCs w:val="18"/>
                              </w:rPr>
                              <w:t xml:space="preserve">Notre site : </w:t>
                            </w:r>
                            <w:r>
                              <w:rPr>
                                <w:rFonts w:ascii="Calibri" w:hAnsi="Calibri"/>
                                <w:b/>
                                <w:bCs/>
                                <w:sz w:val="18"/>
                                <w:szCs w:val="18"/>
                              </w:rPr>
                              <w:t>7-lieux.fr</w:t>
                            </w:r>
                          </w:p>
                        </w:txbxContent>
                      </wps:txbx>
                      <wps:bodyPr vert="horz" wrap="none" lIns="0" tIns="0" rIns="0" bIns="0" compatLnSpc="0">
                        <a:spAutoFit/>
                      </wps:bodyPr>
                    </wps:wsp>
                  </a:graphicData>
                </a:graphic>
              </wp:anchor>
            </w:drawing>
          </mc:Choice>
          <mc:Fallback xmlns:w15="http://schemas.microsoft.com/office/word/2012/wordml">
            <w:pict>
              <v:shape w14:anchorId="0B53441E" id="Cadre3" o:spid="_x0000_s1027" type="#_x0000_t202" style="position:absolute;margin-left:248.15pt;margin-top:648.35pt;width:101.15pt;height:11.3pt;z-index: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" stroked="f">
                <v:textbox style="mso-fit-shape-to-text:t" inset="0,0,0,0">
                  <w:txbxContent>
                    <w:p w14:paraId="2C7911DA" w14:textId="77777777" w:rsidR="00465448" w:rsidRDefault="00465448">
                      <w:pPr>
                        <w:pStyle w:val="Framecontents"/>
                        <w:jc w:val="center"/>
                        <w:rPr>
                          <w:rFonts w:ascii="Calibri" w:hAnsi="Calibri"/>
                          <w:sz w:val="18"/>
                          <w:szCs w:val="18"/>
                        </w:rPr>
                      </w:pPr>
                      <w:r>
                        <w:rPr>
                          <w:rFonts w:ascii="Calibri" w:hAnsi="Calibri"/>
                          <w:sz w:val="18"/>
                          <w:szCs w:val="18"/>
                        </w:rPr>
                        <w:t xml:space="preserve">Notre site : </w:t>
                      </w:r>
                      <w:r>
                        <w:rPr>
                          <w:rFonts w:ascii="Calibri" w:hAnsi="Calibri"/>
                          <w:b/>
                          <w:bCs/>
                          <w:sz w:val="18"/>
                          <w:szCs w:val="18"/>
                        </w:rPr>
                        <w:t>7-lieux.fr</w:t>
                      </w:r>
                    </w:p>
                  </w:txbxContent>
                </v:textbox>
                <w10:wrap type="square"/>
              </v:shape>
            </w:pict>
          </mc:Fallback>
        </mc:AlternateContent>
      </w:r>
      <w:r>
        <w:rPr>
          <w:rFonts w:ascii="Helvetica" w:hAnsi="Helvetica"/>
          <w:noProof/>
          <w:lang w:eastAsia="fr-FR" w:bidi="ar-SA"/>
        </w:rPr>
        <mc:AlternateContent>
          <mc:Choice Requires="wps">
            <w:drawing>
              <wp:anchor distT="0" distB="0" distL="114300" distR="114300" simplePos="0" relativeHeight="5" behindDoc="0" locked="0" layoutInCell="1" allowOverlap="1" wp14:anchorId="46085D1E" wp14:editId="49E929C1">
                <wp:simplePos x="0" y="0"/>
                <wp:positionH relativeFrom="column">
                  <wp:align>center</wp:align>
                </wp:positionH>
                <wp:positionV relativeFrom="paragraph">
                  <wp:posOffset>5787360</wp:posOffset>
                </wp:positionV>
                <wp:extent cx="1157760" cy="295200"/>
                <wp:effectExtent l="0" t="0" r="4290" b="0"/>
                <wp:wrapSquare wrapText="bothSides"/>
                <wp:docPr id="4" name="Cadre4"/>
                <wp:cNvGraphicFramePr/>
                <a:graphic xmlns:a="http://schemas.openxmlformats.org/drawingml/2006/main">
                  <a:graphicData uri="http://schemas.microsoft.com/office/word/2010/wordprocessingShape">
                    <wps:wsp>
                      <wps:cNvSpPr txBox="1"/>
                      <wps:spPr>
                        <a:xfrm>
                          <a:off x="0" y="0"/>
                          <a:ext cx="1157760" cy="295200"/>
                        </a:xfrm>
                        <a:prstGeom prst="rect">
                          <a:avLst/>
                        </a:prstGeom>
                        <a:solidFill>
                          <a:srgbClr val="FFFFFF"/>
                        </a:solidFill>
                        <a:ln>
                          <a:noFill/>
                          <a:prstDash/>
                        </a:ln>
                      </wps:spPr>
                      <wps:txbx>
                        <w:txbxContent>
                          <w:p w:rsidR="00465448" w:rsidRDefault="00465448">
                            <w:pPr>
                              <w:pStyle w:val="Framecontents"/>
                              <w:jc w:val="both"/>
                              <w:rPr>
                                <w:rFonts w:ascii="Calibri" w:hAnsi="Calibri"/>
                                <w:b/>
                                <w:bCs/>
                              </w:rPr>
                            </w:pPr>
                            <w:r>
                              <w:rPr>
                                <w:rFonts w:ascii="Calibri" w:hAnsi="Calibri"/>
                                <w:b/>
                                <w:bCs/>
                              </w:rPr>
                              <w:t>7 LIEUX CONSEIL</w:t>
                            </w:r>
                          </w:p>
                        </w:txbxContent>
                      </wps:txbx>
                      <wps:bodyPr vert="horz" wrap="none" lIns="0" tIns="0" rIns="0" bIns="0" compatLnSpc="0">
                        <a:spAutoFit/>
                      </wps:bodyPr>
                    </wps:wsp>
                  </a:graphicData>
                </a:graphic>
              </wp:anchor>
            </w:drawing>
          </mc:Choice>
          <mc:Fallback xmlns:w15="http://schemas.microsoft.com/office/word/2012/wordml">
            <w:pict>
              <v:shape w14:anchorId="1AA21CC9" id="Cadre4" o:spid="_x0000_s1028" type="#_x0000_t202" style="position:absolute;margin-left:0;margin-top:455.7pt;width:91.15pt;height:23.25pt;z-index:5;visibility:visible;mso-wrap-style:non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" stroked="f">
                <v:textbox style="mso-fit-shape-to-text:t" inset="0,0,0,0">
                  <w:txbxContent>
                    <w:p w14:paraId="33FA2298" w14:textId="77777777" w:rsidR="00465448" w:rsidRDefault="00465448">
                      <w:pPr>
                        <w:pStyle w:val="Framecontents"/>
                        <w:jc w:val="both"/>
                        <w:rPr>
                          <w:rFonts w:ascii="Calibri" w:hAnsi="Calibri"/>
                          <w:b/>
                          <w:bCs/>
                        </w:rPr>
                      </w:pPr>
                      <w:r>
                        <w:rPr>
                          <w:rFonts w:ascii="Calibri" w:hAnsi="Calibri"/>
                          <w:b/>
                          <w:bCs/>
                        </w:rPr>
                        <w:t>7 LIEUX CONSEIL</w:t>
                      </w:r>
                    </w:p>
                  </w:txbxContent>
                </v:textbox>
                <w10:wrap type="square"/>
              </v:shape>
            </w:pict>
          </mc:Fallback>
        </mc:AlternateContent>
      </w:r>
      <w:r>
        <w:rPr>
          <w:rFonts w:ascii="Helvetica" w:hAnsi="Helvetica"/>
          <w:noProof/>
          <w:lang w:eastAsia="fr-FR" w:bidi="ar-SA"/>
        </w:rPr>
        <w:drawing>
          <wp:anchor distT="0" distB="0" distL="114300" distR="114300" simplePos="0" relativeHeight="3" behindDoc="0" locked="0" layoutInCell="1" allowOverlap="1" wp14:anchorId="10F3B37F" wp14:editId="7039D591">
            <wp:simplePos x="0" y="0"/>
            <wp:positionH relativeFrom="column">
              <wp:posOffset>2000160</wp:posOffset>
            </wp:positionH>
            <wp:positionV relativeFrom="paragraph">
              <wp:posOffset>8006040</wp:posOffset>
            </wp:positionV>
            <wp:extent cx="545760" cy="542520"/>
            <wp:effectExtent l="0" t="0" r="6690" b="0"/>
            <wp:wrapNone/>
            <wp:docPr id="5"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a:stretch>
                      <a:fillRect/>
                    </a:stretch>
                  </pic:blipFill>
                  <pic:spPr>
                    <a:xfrm>
                      <a:off x="0" y="0"/>
                      <a:ext cx="545760" cy="542520"/>
                    </a:xfrm>
                    <a:prstGeom prst="rect">
                      <a:avLst/>
                    </a:prstGeom>
                    <a:noFill/>
                    <a:ln>
                      <a:noFill/>
                    </a:ln>
                  </pic:spPr>
                </pic:pic>
              </a:graphicData>
            </a:graphic>
          </wp:anchor>
        </w:drawing>
      </w:r>
    </w:p>
    <w:p w:rsidR="00D94EB9" w:rsidRDefault="00F562FA">
      <w:pPr>
        <w:pStyle w:val="Textbody"/>
        <w:spacing w:line="276" w:lineRule="auto"/>
        <w:jc w:val="center"/>
        <w:rPr>
          <w:rFonts w:ascii="Helvetica" w:hAnsi="Helvetica"/>
          <w:b/>
          <w:color w:val="7F7F7F"/>
          <w:sz w:val="48"/>
        </w:rPr>
      </w:pPr>
      <w:r>
        <w:rPr>
          <w:rFonts w:ascii="Helvetica" w:hAnsi="Helvetica"/>
          <w:b/>
          <w:noProof/>
          <w:color w:val="7F7F7F"/>
          <w:sz w:val="48"/>
          <w:lang w:eastAsia="fr-FR" w:bidi="ar-SA"/>
        </w:rPr>
        <mc:AlternateContent>
          <mc:Choice Requires="wps">
            <w:drawing>
              <wp:anchor distT="0" distB="0" distL="114300" distR="114300" simplePos="0" relativeHeight="251660288" behindDoc="0" locked="0" layoutInCell="1" allowOverlap="1" wp14:anchorId="07126294" wp14:editId="675C73D2">
                <wp:simplePos x="0" y="0"/>
                <wp:positionH relativeFrom="column">
                  <wp:posOffset>1099185</wp:posOffset>
                </wp:positionH>
                <wp:positionV relativeFrom="paragraph">
                  <wp:posOffset>180340</wp:posOffset>
                </wp:positionV>
                <wp:extent cx="4000500" cy="3152775"/>
                <wp:effectExtent l="0" t="0" r="0" b="0"/>
                <wp:wrapNone/>
                <wp:docPr id="6" name="Cadre1"/>
                <wp:cNvGraphicFramePr/>
                <a:graphic xmlns:a="http://schemas.openxmlformats.org/drawingml/2006/main">
                  <a:graphicData uri="http://schemas.microsoft.com/office/word/2010/wordprocessingShape">
                    <wps:wsp>
                      <wps:cNvSpPr txBox="1"/>
                      <wps:spPr>
                        <a:xfrm>
                          <a:off x="0" y="0"/>
                          <a:ext cx="4000500" cy="3152775"/>
                        </a:xfrm>
                        <a:prstGeom prst="rect">
                          <a:avLst/>
                        </a:prstGeom>
                        <a:solidFill>
                          <a:srgbClr val="FFFFFF">
                            <a:alpha val="0"/>
                          </a:srgbClr>
                        </a:solidFill>
                        <a:ln>
                          <a:noFill/>
                          <a:prstDash/>
                        </a:ln>
                      </wps:spPr>
                      <wps:txbx>
                        <w:txbxContent>
                          <w:p w:rsidR="00465448" w:rsidRDefault="00465448">
                            <w:pPr>
                              <w:pStyle w:val="Framecontents"/>
                              <w:jc w:val="center"/>
                              <w:rPr>
                                <w:rFonts w:ascii="Calibri" w:hAnsi="Calibri"/>
                                <w:b/>
                                <w:bCs/>
                                <w:i/>
                                <w:iCs/>
                                <w:sz w:val="32"/>
                                <w:szCs w:val="32"/>
                              </w:rPr>
                            </w:pPr>
                            <w:r w:rsidRPr="00D313A7">
                              <w:rPr>
                                <w:rFonts w:ascii="Calibri" w:hAnsi="Calibri"/>
                                <w:b/>
                                <w:bCs/>
                                <w:i/>
                                <w:iCs/>
                                <w:noProof/>
                                <w:sz w:val="32"/>
                                <w:szCs w:val="32"/>
                                <w:lang w:eastAsia="fr-FR" w:bidi="ar-SA"/>
                              </w:rPr>
                              <w:drawing>
                                <wp:inline distT="0" distB="0" distL="0" distR="0" wp14:anchorId="1946D66A" wp14:editId="4D9C6212">
                                  <wp:extent cx="1800225" cy="48006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390" cy="480904"/>
                                          </a:xfrm>
                                          <a:prstGeom prst="rect">
                                            <a:avLst/>
                                          </a:prstGeom>
                                          <a:noFill/>
                                          <a:ln>
                                            <a:noFill/>
                                          </a:ln>
                                        </pic:spPr>
                                      </pic:pic>
                                    </a:graphicData>
                                  </a:graphic>
                                </wp:inline>
                              </w:drawing>
                            </w:r>
                          </w:p>
                          <w:p w:rsidR="00465448" w:rsidRPr="00F562FA" w:rsidRDefault="00F562FA" w:rsidP="00F562FA">
                            <w:pPr>
                              <w:pStyle w:val="Framecontents"/>
                              <w:jc w:val="center"/>
                              <w:rPr>
                                <w:rFonts w:ascii="Calibri" w:hAnsi="Calibri"/>
                              </w:rPr>
                            </w:pPr>
                            <w:r w:rsidRPr="00D313A7">
                              <w:rPr>
                                <w:rFonts w:ascii="Calibri" w:hAnsi="Calibri"/>
                                <w:b/>
                                <w:bCs/>
                                <w:noProof/>
                                <w:sz w:val="36"/>
                                <w:szCs w:val="36"/>
                                <w:lang w:eastAsia="fr-FR" w:bidi="ar-SA"/>
                              </w:rPr>
                              <w:drawing>
                                <wp:inline distT="0" distB="0" distL="0" distR="0" wp14:anchorId="036B23E9" wp14:editId="404D4D2E">
                                  <wp:extent cx="1238250" cy="528565"/>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8423" cy="545713"/>
                                          </a:xfrm>
                                          <a:prstGeom prst="rect">
                                            <a:avLst/>
                                          </a:prstGeom>
                                          <a:noFill/>
                                          <a:ln>
                                            <a:noFill/>
                                          </a:ln>
                                        </pic:spPr>
                                      </pic:pic>
                                    </a:graphicData>
                                  </a:graphic>
                                </wp:inline>
                              </w:drawing>
                            </w:r>
                          </w:p>
                          <w:p w:rsidR="00116620" w:rsidRDefault="00116620" w:rsidP="00F562FA">
                            <w:pPr>
                              <w:pStyle w:val="Framecontents"/>
                              <w:jc w:val="center"/>
                              <w:rPr>
                                <w:rFonts w:ascii="Calibri" w:hAnsi="Calibri"/>
                                <w:b/>
                                <w:bCs/>
                                <w:sz w:val="20"/>
                                <w:szCs w:val="20"/>
                              </w:rPr>
                            </w:pPr>
                          </w:p>
                          <w:p w:rsidR="00465448" w:rsidRPr="00116620" w:rsidRDefault="00465448" w:rsidP="00116620">
                            <w:pPr>
                              <w:pStyle w:val="Framecontents"/>
                              <w:jc w:val="center"/>
                              <w:rPr>
                                <w:rFonts w:ascii="Calibri" w:hAnsi="Calibri"/>
                                <w:b/>
                                <w:bCs/>
                                <w:color w:val="FFFFFF" w:themeColor="background1"/>
                              </w:rPr>
                            </w:pPr>
                            <w:r w:rsidRPr="00116620">
                              <w:rPr>
                                <w:rFonts w:ascii="Calibri" w:hAnsi="Calibri"/>
                                <w:b/>
                                <w:bCs/>
                                <w:color w:val="FFFFFF" w:themeColor="background1"/>
                              </w:rPr>
                              <w:t>Association« La Maison de l’Environnement »</w:t>
                            </w:r>
                          </w:p>
                          <w:p w:rsidR="00116620" w:rsidRPr="00116620" w:rsidRDefault="00465448" w:rsidP="00116620">
                            <w:pPr>
                              <w:pStyle w:val="Framecontents"/>
                              <w:jc w:val="center"/>
                              <w:rPr>
                                <w:rFonts w:ascii="Calibri" w:hAnsi="Calibri"/>
                                <w:b/>
                                <w:bCs/>
                                <w:color w:val="FFFFFF" w:themeColor="background1"/>
                              </w:rPr>
                            </w:pPr>
                            <w:r w:rsidRPr="00116620">
                              <w:rPr>
                                <w:rFonts w:ascii="Calibri" w:hAnsi="Calibri"/>
                                <w:b/>
                                <w:bCs/>
                                <w:color w:val="FFFFFF" w:themeColor="background1"/>
                              </w:rPr>
                              <w:t>(MDE de Dunkerque)</w:t>
                            </w:r>
                          </w:p>
                          <w:p w:rsidR="00116620" w:rsidRPr="00116620" w:rsidRDefault="00116620" w:rsidP="00116620">
                            <w:pPr>
                              <w:pStyle w:val="Framecontents"/>
                              <w:jc w:val="center"/>
                              <w:rPr>
                                <w:rFonts w:ascii="Calibri" w:hAnsi="Calibri"/>
                                <w:b/>
                                <w:bCs/>
                                <w:sz w:val="16"/>
                                <w:szCs w:val="16"/>
                              </w:rPr>
                            </w:pPr>
                          </w:p>
                          <w:p w:rsidR="00116620" w:rsidRPr="00F562FA" w:rsidRDefault="00116620" w:rsidP="00D313A7">
                            <w:pPr>
                              <w:pStyle w:val="Framecontents"/>
                              <w:jc w:val="center"/>
                              <w:rPr>
                                <w:rFonts w:ascii="Calibri" w:hAnsi="Calibri"/>
                                <w:b/>
                                <w:bCs/>
                                <w:sz w:val="20"/>
                                <w:szCs w:val="20"/>
                              </w:rPr>
                            </w:pPr>
                            <w:r>
                              <w:rPr>
                                <w:noProof/>
                                <w:lang w:eastAsia="fr-FR" w:bidi="ar-SA"/>
                              </w:rPr>
                              <w:drawing>
                                <wp:inline distT="0" distB="0" distL="0" distR="0" wp14:anchorId="5C250CD0" wp14:editId="14696500">
                                  <wp:extent cx="638175" cy="1324517"/>
                                  <wp:effectExtent l="0" t="0" r="0" b="9525"/>
                                  <wp:docPr id="22" name="Image 22" descr="http://www.maison-environnement.org/graf/logom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ison-environnement.org/graf/logom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003" cy="1361519"/>
                                          </a:xfrm>
                                          <a:prstGeom prst="rect">
                                            <a:avLst/>
                                          </a:prstGeom>
                                          <a:noFill/>
                                          <a:ln>
                                            <a:noFill/>
                                          </a:ln>
                                        </pic:spPr>
                                      </pic:pic>
                                    </a:graphicData>
                                  </a:graphic>
                                </wp:inline>
                              </w:drawing>
                            </w:r>
                          </w:p>
                          <w:p w:rsidR="00465448" w:rsidRDefault="00465448">
                            <w:pPr>
                              <w:pStyle w:val="Framecontents"/>
                              <w:jc w:val="center"/>
                              <w:rPr>
                                <w:rFonts w:ascii="Calibri" w:hAnsi="Calibri"/>
                                <w:b/>
                                <w:bCs/>
                              </w:rPr>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dre1" o:spid="_x0000_s1029" type="#_x0000_t202" style="position:absolute;left:0;text-align:left;margin-left:86.55pt;margin-top:14.2pt;width:315pt;height:24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" stroked="f">
                <v:fill opacity="0"/>
                <v:textbox inset="0,0,0,0">
                  <w:txbxContent>
                    <w:p w:rsidR="00465448" w:rsidRDefault="00465448">
                      <w:pPr>
                        <w:pStyle w:val="Framecontents"/>
                        <w:jc w:val="center"/>
                        <w:rPr>
                          <w:rFonts w:ascii="Calibri" w:hAnsi="Calibri"/>
                          <w:b/>
                          <w:bCs/>
                          <w:i/>
                          <w:iCs/>
                          <w:sz w:val="32"/>
                          <w:szCs w:val="32"/>
                        </w:rPr>
                      </w:pPr>
                      <w:r w:rsidRPr="00D313A7">
                        <w:rPr>
                          <w:rFonts w:ascii="Calibri" w:hAnsi="Calibri"/>
                          <w:b/>
                          <w:bCs/>
                          <w:i/>
                          <w:iCs/>
                          <w:noProof/>
                          <w:sz w:val="32"/>
                          <w:szCs w:val="32"/>
                          <w:lang w:eastAsia="fr-FR" w:bidi="ar-SA"/>
                        </w:rPr>
                        <w:drawing>
                          <wp:inline distT="0" distB="0" distL="0" distR="0" wp14:anchorId="1946D66A" wp14:editId="4D9C6212">
                            <wp:extent cx="1800225" cy="48006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390" cy="480904"/>
                                    </a:xfrm>
                                    <a:prstGeom prst="rect">
                                      <a:avLst/>
                                    </a:prstGeom>
                                    <a:noFill/>
                                    <a:ln>
                                      <a:noFill/>
                                    </a:ln>
                                  </pic:spPr>
                                </pic:pic>
                              </a:graphicData>
                            </a:graphic>
                          </wp:inline>
                        </w:drawing>
                      </w:r>
                    </w:p>
                    <w:p w:rsidR="00465448" w:rsidRPr="00F562FA" w:rsidRDefault="00F562FA" w:rsidP="00F562FA">
                      <w:pPr>
                        <w:pStyle w:val="Framecontents"/>
                        <w:jc w:val="center"/>
                        <w:rPr>
                          <w:rFonts w:ascii="Calibri" w:hAnsi="Calibri"/>
                        </w:rPr>
                      </w:pPr>
                      <w:r w:rsidRPr="00D313A7">
                        <w:rPr>
                          <w:rFonts w:ascii="Calibri" w:hAnsi="Calibri"/>
                          <w:b/>
                          <w:bCs/>
                          <w:noProof/>
                          <w:sz w:val="36"/>
                          <w:szCs w:val="36"/>
                          <w:lang w:eastAsia="fr-FR" w:bidi="ar-SA"/>
                        </w:rPr>
                        <w:drawing>
                          <wp:inline distT="0" distB="0" distL="0" distR="0" wp14:anchorId="036B23E9" wp14:editId="404D4D2E">
                            <wp:extent cx="1238250" cy="528565"/>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8423" cy="545713"/>
                                    </a:xfrm>
                                    <a:prstGeom prst="rect">
                                      <a:avLst/>
                                    </a:prstGeom>
                                    <a:noFill/>
                                    <a:ln>
                                      <a:noFill/>
                                    </a:ln>
                                  </pic:spPr>
                                </pic:pic>
                              </a:graphicData>
                            </a:graphic>
                          </wp:inline>
                        </w:drawing>
                      </w:r>
                    </w:p>
                    <w:p w:rsidR="00116620" w:rsidRDefault="00116620" w:rsidP="00F562FA">
                      <w:pPr>
                        <w:pStyle w:val="Framecontents"/>
                        <w:jc w:val="center"/>
                        <w:rPr>
                          <w:rFonts w:ascii="Calibri" w:hAnsi="Calibri"/>
                          <w:b/>
                          <w:bCs/>
                          <w:sz w:val="20"/>
                          <w:szCs w:val="20"/>
                        </w:rPr>
                      </w:pPr>
                    </w:p>
                    <w:p w:rsidR="00465448" w:rsidRPr="00116620" w:rsidRDefault="00465448" w:rsidP="00116620">
                      <w:pPr>
                        <w:pStyle w:val="Framecontents"/>
                        <w:jc w:val="center"/>
                        <w:rPr>
                          <w:rFonts w:ascii="Calibri" w:hAnsi="Calibri"/>
                          <w:b/>
                          <w:bCs/>
                          <w:color w:val="FFFFFF" w:themeColor="background1"/>
                        </w:rPr>
                      </w:pPr>
                      <w:r w:rsidRPr="00116620">
                        <w:rPr>
                          <w:rFonts w:ascii="Calibri" w:hAnsi="Calibri"/>
                          <w:b/>
                          <w:bCs/>
                          <w:color w:val="FFFFFF" w:themeColor="background1"/>
                        </w:rPr>
                        <w:t>Association« La Maison de l’Environnement »</w:t>
                      </w:r>
                    </w:p>
                    <w:p w:rsidR="00116620" w:rsidRPr="00116620" w:rsidRDefault="00465448" w:rsidP="00116620">
                      <w:pPr>
                        <w:pStyle w:val="Framecontents"/>
                        <w:jc w:val="center"/>
                        <w:rPr>
                          <w:rFonts w:ascii="Calibri" w:hAnsi="Calibri"/>
                          <w:b/>
                          <w:bCs/>
                          <w:color w:val="FFFFFF" w:themeColor="background1"/>
                        </w:rPr>
                      </w:pPr>
                      <w:r w:rsidRPr="00116620">
                        <w:rPr>
                          <w:rFonts w:ascii="Calibri" w:hAnsi="Calibri"/>
                          <w:b/>
                          <w:bCs/>
                          <w:color w:val="FFFFFF" w:themeColor="background1"/>
                        </w:rPr>
                        <w:t>(MDE de Dunkerque)</w:t>
                      </w:r>
                    </w:p>
                    <w:p w:rsidR="00116620" w:rsidRPr="00116620" w:rsidRDefault="00116620" w:rsidP="00116620">
                      <w:pPr>
                        <w:pStyle w:val="Framecontents"/>
                        <w:jc w:val="center"/>
                        <w:rPr>
                          <w:rFonts w:ascii="Calibri" w:hAnsi="Calibri"/>
                          <w:b/>
                          <w:bCs/>
                          <w:sz w:val="16"/>
                          <w:szCs w:val="16"/>
                        </w:rPr>
                      </w:pPr>
                    </w:p>
                    <w:p w:rsidR="00116620" w:rsidRPr="00F562FA" w:rsidRDefault="00116620" w:rsidP="00D313A7">
                      <w:pPr>
                        <w:pStyle w:val="Framecontents"/>
                        <w:jc w:val="center"/>
                        <w:rPr>
                          <w:rFonts w:ascii="Calibri" w:hAnsi="Calibri"/>
                          <w:b/>
                          <w:bCs/>
                          <w:sz w:val="20"/>
                          <w:szCs w:val="20"/>
                        </w:rPr>
                      </w:pPr>
                      <w:r>
                        <w:rPr>
                          <w:noProof/>
                          <w:lang w:eastAsia="fr-FR" w:bidi="ar-SA"/>
                        </w:rPr>
                        <w:drawing>
                          <wp:inline distT="0" distB="0" distL="0" distR="0" wp14:anchorId="5C250CD0" wp14:editId="14696500">
                            <wp:extent cx="638175" cy="1324517"/>
                            <wp:effectExtent l="0" t="0" r="0" b="9525"/>
                            <wp:docPr id="22" name="Image 22" descr="http://www.maison-environnement.org/graf/logom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ison-environnement.org/graf/logomd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003" cy="1361519"/>
                                    </a:xfrm>
                                    <a:prstGeom prst="rect">
                                      <a:avLst/>
                                    </a:prstGeom>
                                    <a:noFill/>
                                    <a:ln>
                                      <a:noFill/>
                                    </a:ln>
                                  </pic:spPr>
                                </pic:pic>
                              </a:graphicData>
                            </a:graphic>
                          </wp:inline>
                        </w:drawing>
                      </w:r>
                    </w:p>
                    <w:p w:rsidR="00465448" w:rsidRDefault="00465448">
                      <w:pPr>
                        <w:pStyle w:val="Framecontents"/>
                        <w:jc w:val="center"/>
                        <w:rPr>
                          <w:rFonts w:ascii="Calibri" w:hAnsi="Calibri"/>
                          <w:b/>
                          <w:bCs/>
                        </w:rPr>
                      </w:pPr>
                    </w:p>
                  </w:txbxContent>
                </v:textbox>
              </v:shape>
            </w:pict>
          </mc:Fallback>
        </mc:AlternateContent>
      </w: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116620">
      <w:pPr>
        <w:pStyle w:val="Textbody"/>
        <w:spacing w:line="276" w:lineRule="auto"/>
        <w:jc w:val="center"/>
        <w:rPr>
          <w:rFonts w:ascii="Helvetica" w:hAnsi="Helvetica"/>
          <w:b/>
          <w:color w:val="7F7F7F"/>
          <w:sz w:val="48"/>
        </w:rPr>
      </w:pPr>
      <w:r w:rsidRPr="00F562FA">
        <w:rPr>
          <w:rFonts w:ascii="Helvetica" w:hAnsi="Helvetica"/>
          <w:b/>
          <w:noProof/>
          <w:color w:val="7F7F7F"/>
          <w:sz w:val="48"/>
          <w:lang w:eastAsia="fr-FR" w:bidi="ar-SA"/>
        </w:rPr>
        <mc:AlternateContent>
          <mc:Choice Requires="wps">
            <w:drawing>
              <wp:anchor distT="0" distB="0" distL="114300" distR="114300" simplePos="0" relativeHeight="251674624" behindDoc="0" locked="0" layoutInCell="1" allowOverlap="1" wp14:anchorId="590F6104" wp14:editId="3E09BCA8">
                <wp:simplePos x="0" y="0"/>
                <wp:positionH relativeFrom="column">
                  <wp:posOffset>1651635</wp:posOffset>
                </wp:positionH>
                <wp:positionV relativeFrom="paragraph">
                  <wp:posOffset>294005</wp:posOffset>
                </wp:positionV>
                <wp:extent cx="2781300"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3985"/>
                        </a:xfrm>
                        <a:prstGeom prst="rect">
                          <a:avLst/>
                        </a:prstGeom>
                        <a:solidFill>
                          <a:srgbClr val="FFFFFF">
                            <a:alpha val="0"/>
                          </a:srgbClr>
                        </a:solidFill>
                        <a:ln w="9525">
                          <a:noFill/>
                          <a:miter lim="800000"/>
                          <a:headEnd/>
                          <a:tailEnd/>
                        </a:ln>
                      </wps:spPr>
                      <wps:txbx>
                        <w:txbxContent>
                          <w:p w:rsidR="00F562FA" w:rsidRPr="00116620" w:rsidRDefault="00116620" w:rsidP="00116620">
                            <w:pPr>
                              <w:jc w:val="center"/>
                              <w:rPr>
                                <w:rFonts w:asciiTheme="minorHAnsi" w:hAnsiTheme="minorHAnsi"/>
                                <w:b/>
                                <w:i/>
                                <w:color w:val="FFFFFF" w:themeColor="background1"/>
                              </w:rPr>
                            </w:pPr>
                            <w:r w:rsidRPr="00116620">
                              <w:rPr>
                                <w:rFonts w:asciiTheme="minorHAnsi" w:hAnsiTheme="minorHAnsi"/>
                                <w:b/>
                                <w:i/>
                                <w:color w:val="FFFFFF" w:themeColor="background1"/>
                              </w:rPr>
                              <w:t>PROPOSITION D’ACCOMPAGNEMENT</w:t>
                            </w:r>
                          </w:p>
                          <w:p w:rsidR="00116620" w:rsidRPr="00116620" w:rsidRDefault="00116620" w:rsidP="00116620">
                            <w:pPr>
                              <w:jc w:val="center"/>
                              <w:rPr>
                                <w:rFonts w:asciiTheme="minorHAnsi" w:hAnsiTheme="minorHAnsi"/>
                                <w:b/>
                                <w:i/>
                                <w:color w:val="FFFFFF" w:themeColor="background1"/>
                              </w:rPr>
                            </w:pPr>
                            <w:proofErr w:type="gramStart"/>
                            <w:r>
                              <w:rPr>
                                <w:rFonts w:asciiTheme="minorHAnsi" w:hAnsiTheme="minorHAnsi"/>
                                <w:b/>
                                <w:i/>
                                <w:color w:val="FFFFFF" w:themeColor="background1"/>
                              </w:rPr>
                              <w:t>du</w:t>
                            </w:r>
                            <w:proofErr w:type="gramEnd"/>
                            <w:r w:rsidRPr="00116620">
                              <w:rPr>
                                <w:rFonts w:asciiTheme="minorHAnsi" w:hAnsiTheme="minorHAnsi"/>
                                <w:b/>
                                <w:i/>
                                <w:color w:val="FFFFFF" w:themeColor="background1"/>
                              </w:rPr>
                              <w:t xml:space="preserve"> 16 mars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0" type="#_x0000_t202" style="position:absolute;left:0;text-align:left;margin-left:130.05pt;margin-top:23.15pt;width:219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" stroked="f">
                <v:fill opacity="0"/>
                <v:textbox style="mso-fit-shape-to-text:t">
                  <w:txbxContent>
                    <w:p w:rsidR="00F562FA" w:rsidRPr="00116620" w:rsidRDefault="00116620" w:rsidP="00116620">
                      <w:pPr>
                        <w:jc w:val="center"/>
                        <w:rPr>
                          <w:rFonts w:asciiTheme="minorHAnsi" w:hAnsiTheme="minorHAnsi"/>
                          <w:b/>
                          <w:i/>
                          <w:color w:val="FFFFFF" w:themeColor="background1"/>
                        </w:rPr>
                      </w:pPr>
                      <w:r w:rsidRPr="00116620">
                        <w:rPr>
                          <w:rFonts w:asciiTheme="minorHAnsi" w:hAnsiTheme="minorHAnsi"/>
                          <w:b/>
                          <w:i/>
                          <w:color w:val="FFFFFF" w:themeColor="background1"/>
                        </w:rPr>
                        <w:t>PROPOSITION D’ACCOMPAGNEMENT</w:t>
                      </w:r>
                    </w:p>
                    <w:p w:rsidR="00116620" w:rsidRPr="00116620" w:rsidRDefault="00116620" w:rsidP="00116620">
                      <w:pPr>
                        <w:jc w:val="center"/>
                        <w:rPr>
                          <w:rFonts w:asciiTheme="minorHAnsi" w:hAnsiTheme="minorHAnsi"/>
                          <w:b/>
                          <w:i/>
                          <w:color w:val="FFFFFF" w:themeColor="background1"/>
                        </w:rPr>
                      </w:pPr>
                      <w:proofErr w:type="gramStart"/>
                      <w:r>
                        <w:rPr>
                          <w:rFonts w:asciiTheme="minorHAnsi" w:hAnsiTheme="minorHAnsi"/>
                          <w:b/>
                          <w:i/>
                          <w:color w:val="FFFFFF" w:themeColor="background1"/>
                        </w:rPr>
                        <w:t>du</w:t>
                      </w:r>
                      <w:proofErr w:type="gramEnd"/>
                      <w:r w:rsidRPr="00116620">
                        <w:rPr>
                          <w:rFonts w:asciiTheme="minorHAnsi" w:hAnsiTheme="minorHAnsi"/>
                          <w:b/>
                          <w:i/>
                          <w:color w:val="FFFFFF" w:themeColor="background1"/>
                        </w:rPr>
                        <w:t xml:space="preserve"> 16 mars 2016</w:t>
                      </w:r>
                    </w:p>
                  </w:txbxContent>
                </v:textbox>
              </v:shape>
            </w:pict>
          </mc:Fallback>
        </mc:AlternateContent>
      </w: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D94EB9">
      <w:pPr>
        <w:pStyle w:val="Textbody"/>
        <w:spacing w:line="276" w:lineRule="auto"/>
        <w:jc w:val="center"/>
        <w:rPr>
          <w:rFonts w:ascii="Helvetica" w:hAnsi="Helvetica"/>
          <w:b/>
          <w:color w:val="7F7F7F"/>
          <w:sz w:val="48"/>
        </w:rPr>
      </w:pPr>
    </w:p>
    <w:p w:rsidR="00D94EB9" w:rsidRDefault="00EB2B10">
      <w:pPr>
        <w:pStyle w:val="Standard"/>
        <w:tabs>
          <w:tab w:val="left" w:pos="4536"/>
        </w:tabs>
        <w:jc w:val="both"/>
      </w:pPr>
      <w:r>
        <w:rPr>
          <w:rFonts w:ascii="Helvetica" w:eastAsia="Helvetica Neue" w:hAnsi="Helvetica" w:cs="Helvetica Neue"/>
          <w:i/>
          <w:iCs/>
          <w:sz w:val="22"/>
          <w:szCs w:val="22"/>
        </w:rPr>
        <w:t xml:space="preserve">Le Dispositif Local d'Accompagnement, porté par </w:t>
      </w:r>
      <w:r w:rsidR="0047720B">
        <w:rPr>
          <w:rFonts w:ascii="Helvetica" w:eastAsia="Helvetica Neue" w:hAnsi="Helvetica" w:cs="Helvetica Neue"/>
          <w:i/>
          <w:iCs/>
          <w:sz w:val="22"/>
          <w:szCs w:val="22"/>
        </w:rPr>
        <w:t>Nord Actif</w:t>
      </w:r>
      <w:r>
        <w:rPr>
          <w:rFonts w:ascii="Helvetica" w:eastAsia="Helvetica Neue" w:hAnsi="Helvetica" w:cs="Helvetica Neue"/>
          <w:i/>
          <w:iCs/>
          <w:sz w:val="22"/>
          <w:szCs w:val="22"/>
        </w:rPr>
        <w:t xml:space="preserve">, a consulté notre cabinet </w:t>
      </w:r>
      <w:r w:rsidR="00853DAA">
        <w:rPr>
          <w:rFonts w:ascii="Helvetica" w:eastAsia="Helvetica Neue" w:hAnsi="Helvetica" w:cs="Helvetica Neue"/>
          <w:i/>
          <w:iCs/>
          <w:sz w:val="22"/>
          <w:szCs w:val="22"/>
        </w:rPr>
        <w:t>« </w:t>
      </w:r>
      <w:r>
        <w:rPr>
          <w:rFonts w:ascii="Helvetica" w:eastAsia="Helvetica Neue" w:hAnsi="Helvetica" w:cs="Helvetica Neue"/>
          <w:b/>
          <w:bCs/>
          <w:i/>
          <w:iCs/>
          <w:sz w:val="22"/>
          <w:szCs w:val="22"/>
        </w:rPr>
        <w:t>7 Lieux Conseil</w:t>
      </w:r>
      <w:r w:rsidR="00853DAA">
        <w:rPr>
          <w:rFonts w:ascii="Helvetica" w:eastAsia="Helvetica Neue" w:hAnsi="Helvetica" w:cs="Helvetica Neue"/>
          <w:b/>
          <w:bCs/>
          <w:i/>
          <w:iCs/>
          <w:sz w:val="22"/>
          <w:szCs w:val="22"/>
        </w:rPr>
        <w:t> »</w:t>
      </w:r>
      <w:r>
        <w:rPr>
          <w:rFonts w:ascii="Helvetica" w:eastAsia="Helvetica Neue" w:hAnsi="Helvetica" w:cs="Helvetica Neue"/>
          <w:b/>
          <w:bCs/>
          <w:i/>
          <w:iCs/>
          <w:sz w:val="22"/>
          <w:szCs w:val="22"/>
        </w:rPr>
        <w:t xml:space="preserve"> </w:t>
      </w:r>
      <w:r>
        <w:rPr>
          <w:rFonts w:ascii="Helvetica" w:eastAsia="Helvetica Neue" w:hAnsi="Helvetica" w:cs="Helvetica Neue"/>
          <w:i/>
          <w:iCs/>
          <w:sz w:val="22"/>
          <w:szCs w:val="22"/>
        </w:rPr>
        <w:t xml:space="preserve">pour répondre à la demande d’accompagnement formulée par </w:t>
      </w:r>
      <w:r w:rsidR="00853DAA">
        <w:rPr>
          <w:rFonts w:ascii="Helvetica" w:eastAsia="Helvetica Neue" w:hAnsi="Helvetica" w:cs="Helvetica Neue"/>
          <w:i/>
          <w:iCs/>
          <w:sz w:val="22"/>
          <w:szCs w:val="22"/>
        </w:rPr>
        <w:t>La Maison de l’Environnement de Dunkerque</w:t>
      </w:r>
      <w:r>
        <w:rPr>
          <w:rFonts w:ascii="Helvetica" w:eastAsia="Helvetica Neue" w:hAnsi="Helvetica" w:cs="Helvetica Neue"/>
          <w:i/>
          <w:iCs/>
          <w:sz w:val="22"/>
          <w:szCs w:val="22"/>
        </w:rPr>
        <w:t xml:space="preserve">. Après étude du cahier des charges </w:t>
      </w:r>
      <w:r w:rsidRPr="000D4A04">
        <w:rPr>
          <w:rFonts w:ascii="Helvetica" w:eastAsia="Helvetica Neue" w:hAnsi="Helvetica" w:cs="Helvetica Neue"/>
          <w:i/>
          <w:iCs/>
          <w:sz w:val="22"/>
          <w:szCs w:val="22"/>
        </w:rPr>
        <w:t xml:space="preserve">et suite à une prise de contact avec </w:t>
      </w:r>
      <w:r w:rsidR="00853DAA" w:rsidRPr="000D4A04">
        <w:rPr>
          <w:rFonts w:ascii="Helvetica" w:eastAsia="Helvetica Neue" w:hAnsi="Helvetica" w:cs="Helvetica Neue"/>
          <w:i/>
          <w:iCs/>
          <w:sz w:val="22"/>
          <w:szCs w:val="22"/>
        </w:rPr>
        <w:t>Monsieur Erick VAN LAETHEM</w:t>
      </w:r>
      <w:r w:rsidRPr="000D4A04">
        <w:rPr>
          <w:rFonts w:ascii="Helvetica" w:eastAsia="Helvetica Neue" w:hAnsi="Helvetica" w:cs="Helvetica Neue"/>
          <w:i/>
          <w:iCs/>
          <w:sz w:val="22"/>
          <w:szCs w:val="22"/>
        </w:rPr>
        <w:t xml:space="preserve"> </w:t>
      </w:r>
      <w:r>
        <w:rPr>
          <w:rFonts w:ascii="Helvetica" w:eastAsia="Helvetica Neue" w:hAnsi="Helvetica" w:cs="Helvetica Neue"/>
          <w:i/>
          <w:iCs/>
          <w:sz w:val="22"/>
          <w:szCs w:val="22"/>
        </w:rPr>
        <w:t>(</w:t>
      </w:r>
      <w:r w:rsidR="00853DAA">
        <w:rPr>
          <w:rFonts w:ascii="Helvetica" w:eastAsia="Helvetica Neue" w:hAnsi="Helvetica" w:cs="Helvetica Neue"/>
          <w:i/>
          <w:iCs/>
          <w:sz w:val="22"/>
          <w:szCs w:val="22"/>
        </w:rPr>
        <w:t>Nord Actif</w:t>
      </w:r>
      <w:r>
        <w:rPr>
          <w:rFonts w:ascii="Helvetica" w:eastAsia="Helvetica Neue" w:hAnsi="Helvetica" w:cs="Helvetica Neue"/>
          <w:i/>
          <w:iCs/>
          <w:sz w:val="22"/>
          <w:szCs w:val="22"/>
        </w:rPr>
        <w:t>) afin de bien cerner le besoin d'accompagnement, nous avons élaboré la proposition d'intervention développée ci-après.</w:t>
      </w:r>
    </w:p>
    <w:p w:rsidR="00D94EB9" w:rsidRDefault="00D94EB9">
      <w:pPr>
        <w:pStyle w:val="Standard"/>
        <w:tabs>
          <w:tab w:val="left" w:pos="4536"/>
        </w:tabs>
        <w:jc w:val="both"/>
        <w:rPr>
          <w:rFonts w:ascii="Helvetica" w:eastAsia="Helvetica Neue" w:hAnsi="Helvetica" w:cs="Helvetica Neue"/>
          <w:b/>
          <w:bCs/>
          <w:sz w:val="22"/>
          <w:szCs w:val="22"/>
        </w:rPr>
      </w:pPr>
    </w:p>
    <w:p w:rsidR="00D94EB9" w:rsidRDefault="00EB2B10">
      <w:pPr>
        <w:pStyle w:val="Standard"/>
        <w:tabs>
          <w:tab w:val="left" w:pos="4536"/>
        </w:tabs>
        <w:jc w:val="both"/>
        <w:rPr>
          <w:rFonts w:ascii="Helvetica" w:hAnsi="Helvetica"/>
        </w:rPr>
      </w:pPr>
      <w:r>
        <w:rPr>
          <w:rFonts w:ascii="Helvetica" w:eastAsia="Helvetica Neue" w:hAnsi="Helvetica" w:cs="Helvetica Neue"/>
          <w:i/>
          <w:iCs/>
          <w:sz w:val="22"/>
          <w:szCs w:val="22"/>
        </w:rPr>
        <w:t xml:space="preserve">Au regard </w:t>
      </w:r>
      <w:r w:rsidR="00853DAA">
        <w:rPr>
          <w:rFonts w:ascii="Helvetica" w:eastAsia="Helvetica Neue" w:hAnsi="Helvetica" w:cs="Helvetica Neue"/>
          <w:i/>
          <w:iCs/>
          <w:sz w:val="22"/>
          <w:szCs w:val="22"/>
        </w:rPr>
        <w:t>des besoins identifiés à la lecture du cahier des charges transmis par Nord Actif</w:t>
      </w:r>
      <w:r>
        <w:rPr>
          <w:rFonts w:ascii="Helvetica" w:eastAsia="Helvetica Neue" w:hAnsi="Helvetica" w:cs="Helvetica Neue"/>
          <w:i/>
          <w:iCs/>
          <w:sz w:val="22"/>
          <w:szCs w:val="22"/>
        </w:rPr>
        <w:t>, 7 Lieux a fait le choix d'associer à la présente offre des co</w:t>
      </w:r>
      <w:r w:rsidR="00853DAA">
        <w:rPr>
          <w:rFonts w:ascii="Helvetica" w:eastAsia="Helvetica Neue" w:hAnsi="Helvetica" w:cs="Helvetica Neue"/>
          <w:i/>
          <w:iCs/>
          <w:sz w:val="22"/>
          <w:szCs w:val="22"/>
        </w:rPr>
        <w:t>mpétences complémentaires et a ainsi mobilisé un consultant du</w:t>
      </w:r>
      <w:r>
        <w:rPr>
          <w:rFonts w:ascii="Helvetica" w:eastAsia="Helvetica Neue" w:hAnsi="Helvetica" w:cs="Helvetica Neue"/>
          <w:i/>
          <w:iCs/>
          <w:sz w:val="22"/>
          <w:szCs w:val="22"/>
        </w:rPr>
        <w:t xml:space="preserve"> cabinet </w:t>
      </w:r>
      <w:r w:rsidR="00853DAA">
        <w:rPr>
          <w:rFonts w:ascii="Helvetica" w:eastAsia="Helvetica Neue" w:hAnsi="Helvetica" w:cs="Helvetica Neue"/>
          <w:i/>
          <w:iCs/>
          <w:sz w:val="22"/>
          <w:szCs w:val="22"/>
        </w:rPr>
        <w:t>CS </w:t>
      </w:r>
      <w:proofErr w:type="spellStart"/>
      <w:r w:rsidR="00853DAA">
        <w:rPr>
          <w:rFonts w:ascii="Helvetica" w:eastAsia="Helvetica Neue" w:hAnsi="Helvetica" w:cs="Helvetica Neue"/>
          <w:i/>
          <w:iCs/>
          <w:sz w:val="22"/>
          <w:szCs w:val="22"/>
        </w:rPr>
        <w:t>ConSultance</w:t>
      </w:r>
      <w:proofErr w:type="spellEnd"/>
      <w:r>
        <w:rPr>
          <w:rFonts w:ascii="Helvetica" w:eastAsia="Helvetica Neue" w:hAnsi="Helvetica" w:cs="Helvetica Neue"/>
          <w:i/>
          <w:iCs/>
          <w:sz w:val="22"/>
          <w:szCs w:val="22"/>
        </w:rPr>
        <w:t xml:space="preserve"> </w:t>
      </w:r>
      <w:r w:rsidR="00853DAA">
        <w:rPr>
          <w:rFonts w:ascii="Helvetica" w:eastAsia="Helvetica Neue" w:hAnsi="Helvetica" w:cs="Helvetica Neue"/>
          <w:i/>
          <w:iCs/>
          <w:sz w:val="22"/>
          <w:szCs w:val="22"/>
        </w:rPr>
        <w:t xml:space="preserve">(cf. présentation </w:t>
      </w:r>
      <w:r w:rsidR="00A25A7D">
        <w:rPr>
          <w:rFonts w:ascii="Helvetica" w:eastAsia="Helvetica Neue" w:hAnsi="Helvetica" w:cs="Helvetica Neue"/>
          <w:i/>
          <w:iCs/>
          <w:sz w:val="22"/>
          <w:szCs w:val="22"/>
        </w:rPr>
        <w:t>de l’équipe mobilisée ci-après).</w:t>
      </w: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EB2B10">
      <w:pPr>
        <w:pStyle w:val="Textbody"/>
        <w:jc w:val="both"/>
        <w:rPr>
          <w:rFonts w:ascii="Helvetica" w:hAnsi="Helvetica"/>
          <w:b/>
          <w:bCs/>
        </w:rPr>
      </w:pPr>
      <w:r>
        <w:rPr>
          <w:rFonts w:ascii="Helvetica" w:hAnsi="Helvetica"/>
          <w:b/>
          <w:bCs/>
        </w:rPr>
        <w:t>SOMMAIRE</w:t>
      </w:r>
    </w:p>
    <w:p w:rsidR="00D94EB9" w:rsidRDefault="00D94EB9">
      <w:pPr>
        <w:pStyle w:val="Textbody"/>
        <w:jc w:val="center"/>
        <w:rPr>
          <w:rFonts w:ascii="Helvetica" w:hAnsi="Helvetica"/>
        </w:rPr>
      </w:pPr>
    </w:p>
    <w:p w:rsidR="00D94EB9" w:rsidRDefault="00EB2B10">
      <w:pPr>
        <w:pStyle w:val="Textbody"/>
        <w:spacing w:after="0"/>
        <w:jc w:val="both"/>
        <w:rPr>
          <w:rFonts w:ascii="Helvetica" w:hAnsi="Helvetica"/>
          <w:b/>
          <w:bCs/>
          <w:color w:val="666666"/>
          <w:sz w:val="28"/>
          <w:szCs w:val="28"/>
        </w:rPr>
      </w:pPr>
      <w:r>
        <w:rPr>
          <w:rFonts w:ascii="Helvetica" w:hAnsi="Helvetica"/>
          <w:b/>
          <w:bCs/>
          <w:color w:val="666666"/>
          <w:sz w:val="28"/>
          <w:szCs w:val="28"/>
        </w:rPr>
        <w:t xml:space="preserve">PRÉSENTATION DE </w:t>
      </w:r>
      <w:r w:rsidR="00853DAA">
        <w:rPr>
          <w:rFonts w:ascii="Helvetica" w:hAnsi="Helvetica"/>
          <w:b/>
          <w:bCs/>
          <w:color w:val="666666"/>
          <w:sz w:val="28"/>
          <w:szCs w:val="28"/>
        </w:rPr>
        <w:t>L’</w:t>
      </w:r>
      <w:r w:rsidR="00D54BC2">
        <w:rPr>
          <w:rFonts w:ascii="Helvetica" w:hAnsi="Helvetica"/>
          <w:b/>
          <w:bCs/>
          <w:color w:val="666666"/>
          <w:sz w:val="28"/>
          <w:szCs w:val="28"/>
        </w:rPr>
        <w:t>É</w:t>
      </w:r>
      <w:r w:rsidR="00853DAA">
        <w:rPr>
          <w:rFonts w:ascii="Helvetica" w:hAnsi="Helvetica"/>
          <w:b/>
          <w:bCs/>
          <w:color w:val="666666"/>
          <w:sz w:val="28"/>
          <w:szCs w:val="28"/>
        </w:rPr>
        <w:t>QUIPE MOBILIS</w:t>
      </w:r>
      <w:r w:rsidR="00D54BC2">
        <w:rPr>
          <w:rFonts w:ascii="Helvetica" w:hAnsi="Helvetica"/>
          <w:b/>
          <w:bCs/>
          <w:color w:val="666666"/>
          <w:sz w:val="28"/>
          <w:szCs w:val="28"/>
        </w:rPr>
        <w:t>É</w:t>
      </w:r>
      <w:r w:rsidR="00853DAA">
        <w:rPr>
          <w:rFonts w:ascii="Helvetica" w:hAnsi="Helvetica"/>
          <w:b/>
          <w:bCs/>
          <w:color w:val="666666"/>
          <w:sz w:val="28"/>
          <w:szCs w:val="28"/>
        </w:rPr>
        <w:t>E</w:t>
      </w:r>
    </w:p>
    <w:p w:rsidR="00D54BC2" w:rsidRDefault="00D54BC2">
      <w:pPr>
        <w:pStyle w:val="Textbody"/>
        <w:spacing w:after="0"/>
        <w:jc w:val="both"/>
        <w:rPr>
          <w:rFonts w:ascii="Helvetica" w:hAnsi="Helvetica"/>
          <w:b/>
          <w:bCs/>
        </w:rPr>
      </w:pPr>
      <w:r>
        <w:rPr>
          <w:rFonts w:ascii="Helvetica" w:hAnsi="Helvetica"/>
          <w:b/>
          <w:bCs/>
        </w:rPr>
        <w:t>Les consultants mobilisés</w:t>
      </w:r>
    </w:p>
    <w:p w:rsidR="00D94EB9" w:rsidRDefault="00EB2B10">
      <w:pPr>
        <w:pStyle w:val="Textbody"/>
        <w:spacing w:after="0"/>
        <w:jc w:val="both"/>
        <w:rPr>
          <w:rFonts w:ascii="Helvetica" w:hAnsi="Helvetica"/>
          <w:b/>
          <w:bCs/>
        </w:rPr>
      </w:pPr>
      <w:r>
        <w:rPr>
          <w:rFonts w:ascii="Helvetica" w:hAnsi="Helvetica"/>
          <w:b/>
          <w:bCs/>
        </w:rPr>
        <w:t>7 Lieux conseil : présentation et références récentes</w:t>
      </w:r>
    </w:p>
    <w:p w:rsidR="00D54BC2" w:rsidRDefault="00853DAA">
      <w:pPr>
        <w:pStyle w:val="Textbody"/>
        <w:spacing w:after="0"/>
        <w:jc w:val="both"/>
        <w:rPr>
          <w:rFonts w:ascii="Helvetica" w:hAnsi="Helvetica"/>
          <w:b/>
          <w:bCs/>
        </w:rPr>
      </w:pPr>
      <w:r>
        <w:rPr>
          <w:rFonts w:ascii="Helvetica" w:hAnsi="Helvetica"/>
          <w:b/>
          <w:bCs/>
        </w:rPr>
        <w:t xml:space="preserve">CS </w:t>
      </w:r>
      <w:proofErr w:type="spellStart"/>
      <w:r>
        <w:rPr>
          <w:rFonts w:ascii="Helvetica" w:hAnsi="Helvetica"/>
          <w:b/>
          <w:bCs/>
        </w:rPr>
        <w:t>ConSultance</w:t>
      </w:r>
      <w:proofErr w:type="spellEnd"/>
      <w:r w:rsidR="00EB2B10">
        <w:rPr>
          <w:rFonts w:ascii="Helvetica" w:hAnsi="Helvetica"/>
          <w:b/>
          <w:bCs/>
        </w:rPr>
        <w:t> :</w:t>
      </w:r>
      <w:r w:rsidR="00EB2B10" w:rsidRPr="00EB2B10">
        <w:rPr>
          <w:rFonts w:ascii="Helvetica" w:hAnsi="Helvetica"/>
          <w:b/>
          <w:bCs/>
        </w:rPr>
        <w:t xml:space="preserve"> </w:t>
      </w:r>
      <w:r w:rsidR="00EB2B10">
        <w:rPr>
          <w:rFonts w:ascii="Helvetica" w:hAnsi="Helvetica"/>
          <w:b/>
          <w:bCs/>
        </w:rPr>
        <w:t>présentation et r</w:t>
      </w:r>
      <w:r w:rsidR="00D54BC2">
        <w:rPr>
          <w:rFonts w:ascii="Helvetica" w:hAnsi="Helvetica"/>
          <w:b/>
          <w:bCs/>
        </w:rPr>
        <w:t>éférences récentes</w:t>
      </w:r>
    </w:p>
    <w:p w:rsidR="00D94EB9" w:rsidRDefault="00D94EB9">
      <w:pPr>
        <w:pStyle w:val="Textbody"/>
        <w:spacing w:after="0"/>
        <w:jc w:val="center"/>
        <w:rPr>
          <w:rFonts w:ascii="Helvetica" w:hAnsi="Helvetica"/>
        </w:rPr>
      </w:pPr>
    </w:p>
    <w:p w:rsidR="00D94EB9" w:rsidRDefault="00EB2B10">
      <w:pPr>
        <w:pStyle w:val="Textbody"/>
        <w:spacing w:after="0"/>
        <w:jc w:val="both"/>
        <w:rPr>
          <w:rFonts w:ascii="Helvetica" w:hAnsi="Helvetica"/>
          <w:b/>
          <w:bCs/>
          <w:color w:val="666666"/>
          <w:sz w:val="28"/>
          <w:szCs w:val="28"/>
        </w:rPr>
      </w:pPr>
      <w:r>
        <w:rPr>
          <w:rFonts w:ascii="Helvetica" w:hAnsi="Helvetica"/>
          <w:b/>
          <w:bCs/>
          <w:color w:val="666666"/>
          <w:sz w:val="28"/>
          <w:szCs w:val="28"/>
        </w:rPr>
        <w:t>NOTRE PROPOSITION</w:t>
      </w:r>
    </w:p>
    <w:p w:rsidR="00D94EB9" w:rsidRDefault="00EB2B10">
      <w:pPr>
        <w:pStyle w:val="Textbody"/>
        <w:spacing w:after="0"/>
        <w:jc w:val="both"/>
        <w:rPr>
          <w:rFonts w:ascii="Helvetica" w:hAnsi="Helvetica"/>
          <w:b/>
          <w:bCs/>
        </w:rPr>
      </w:pPr>
      <w:r>
        <w:rPr>
          <w:rFonts w:ascii="Helvetica" w:hAnsi="Helvetica"/>
          <w:b/>
          <w:bCs/>
        </w:rPr>
        <w:t>I  - Rappel du contexte</w:t>
      </w:r>
    </w:p>
    <w:p w:rsidR="00D94EB9" w:rsidRDefault="00EB2B10">
      <w:pPr>
        <w:pStyle w:val="Textbody"/>
        <w:spacing w:after="0"/>
        <w:jc w:val="both"/>
        <w:rPr>
          <w:rFonts w:ascii="Helvetica" w:hAnsi="Helvetica"/>
          <w:b/>
          <w:bCs/>
        </w:rPr>
      </w:pPr>
      <w:r>
        <w:rPr>
          <w:rFonts w:ascii="Helvetica" w:hAnsi="Helvetica"/>
          <w:b/>
          <w:bCs/>
        </w:rPr>
        <w:t>II - La proposition d'accompagnement</w:t>
      </w:r>
    </w:p>
    <w:p w:rsidR="00D94EB9" w:rsidRDefault="00D94EB9">
      <w:pPr>
        <w:pStyle w:val="Textbody"/>
        <w:spacing w:after="0"/>
        <w:jc w:val="center"/>
        <w:rPr>
          <w:rFonts w:ascii="Helvetica" w:hAnsi="Helvetica"/>
        </w:rPr>
      </w:pPr>
    </w:p>
    <w:p w:rsidR="00D94EB9" w:rsidRDefault="00D94EB9">
      <w:pPr>
        <w:pStyle w:val="Textbody"/>
        <w:spacing w:after="0"/>
        <w:jc w:val="center"/>
        <w:rPr>
          <w:rFonts w:ascii="Helvetica" w:hAnsi="Helvetica"/>
          <w:b/>
          <w:bCs/>
          <w:i/>
          <w:iCs/>
        </w:rPr>
      </w:pPr>
    </w:p>
    <w:p w:rsidR="00D94EB9" w:rsidRDefault="00EB2B10">
      <w:pPr>
        <w:pStyle w:val="Textbody"/>
        <w:jc w:val="both"/>
        <w:rPr>
          <w:rFonts w:ascii="Helvetica" w:hAnsi="Helvetica"/>
          <w:b/>
          <w:bCs/>
          <w:i/>
          <w:iCs/>
        </w:rPr>
      </w:pPr>
      <w:r>
        <w:rPr>
          <w:rFonts w:ascii="Helvetica" w:hAnsi="Helvetica"/>
          <w:b/>
          <w:bCs/>
          <w:i/>
          <w:iCs/>
        </w:rPr>
        <w:t>Pièces jointes transmises avec le présent document :</w:t>
      </w:r>
    </w:p>
    <w:p w:rsidR="00D94EB9" w:rsidRDefault="00835C44">
      <w:pPr>
        <w:pStyle w:val="Textbody"/>
        <w:numPr>
          <w:ilvl w:val="0"/>
          <w:numId w:val="17"/>
        </w:numPr>
        <w:jc w:val="both"/>
        <w:rPr>
          <w:rFonts w:ascii="Helvetica" w:hAnsi="Helvetica"/>
        </w:rPr>
      </w:pPr>
      <w:r>
        <w:rPr>
          <w:rFonts w:ascii="Helvetica" w:hAnsi="Helvetica"/>
        </w:rPr>
        <w:t xml:space="preserve">CV de </w:t>
      </w:r>
      <w:r w:rsidR="000D4A04">
        <w:rPr>
          <w:rFonts w:ascii="Helvetica" w:hAnsi="Helvetica"/>
        </w:rPr>
        <w:t>Luc ARNOLD</w:t>
      </w:r>
      <w:r>
        <w:rPr>
          <w:rFonts w:ascii="Helvetica" w:hAnsi="Helvetica"/>
        </w:rPr>
        <w:t xml:space="preserve"> (7 Lieux)</w:t>
      </w:r>
    </w:p>
    <w:p w:rsidR="00D94EB9" w:rsidRDefault="00EB2B10">
      <w:pPr>
        <w:pStyle w:val="Textbody"/>
        <w:numPr>
          <w:ilvl w:val="0"/>
          <w:numId w:val="17"/>
        </w:numPr>
        <w:jc w:val="both"/>
        <w:rPr>
          <w:rFonts w:ascii="Helvetica" w:hAnsi="Helvetica"/>
        </w:rPr>
      </w:pPr>
      <w:r>
        <w:rPr>
          <w:rFonts w:ascii="Helvetica" w:hAnsi="Helvetica"/>
        </w:rPr>
        <w:t xml:space="preserve">Présentation du Cabinet </w:t>
      </w:r>
      <w:r w:rsidR="00853DAA">
        <w:rPr>
          <w:rFonts w:ascii="Helvetica" w:hAnsi="Helvetica"/>
        </w:rPr>
        <w:t xml:space="preserve">CS </w:t>
      </w:r>
      <w:proofErr w:type="spellStart"/>
      <w:r w:rsidR="00853DAA">
        <w:rPr>
          <w:rFonts w:ascii="Helvetica" w:hAnsi="Helvetica"/>
        </w:rPr>
        <w:t>ConSultance</w:t>
      </w:r>
      <w:proofErr w:type="spellEnd"/>
      <w:r>
        <w:rPr>
          <w:rFonts w:ascii="Helvetica" w:hAnsi="Helvetica"/>
        </w:rPr>
        <w:t xml:space="preserve"> + CV de </w:t>
      </w:r>
      <w:r w:rsidR="00853DAA">
        <w:rPr>
          <w:rFonts w:ascii="Helvetica" w:hAnsi="Helvetica"/>
        </w:rPr>
        <w:t>Christophe SIMONE</w:t>
      </w:r>
      <w:r>
        <w:rPr>
          <w:rFonts w:ascii="Helvetica" w:hAnsi="Helvetica"/>
        </w:rPr>
        <w:t>)</w:t>
      </w: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D94EB9">
      <w:pPr>
        <w:pStyle w:val="Textbody"/>
        <w:jc w:val="center"/>
        <w:rPr>
          <w:rFonts w:ascii="Helvetica" w:hAnsi="Helvetica"/>
        </w:rPr>
      </w:pPr>
    </w:p>
    <w:p w:rsidR="00D94EB9" w:rsidRDefault="00EB2B10">
      <w:pPr>
        <w:pStyle w:val="Textbody"/>
        <w:jc w:val="center"/>
        <w:rPr>
          <w:rFonts w:ascii="Helvetica" w:hAnsi="Helvetica"/>
          <w:b/>
          <w:bCs/>
          <w:color w:val="666666"/>
          <w:sz w:val="48"/>
          <w:szCs w:val="48"/>
        </w:rPr>
      </w:pPr>
      <w:r>
        <w:rPr>
          <w:rFonts w:ascii="Helvetica" w:hAnsi="Helvetica"/>
          <w:b/>
          <w:bCs/>
          <w:color w:val="666666"/>
          <w:sz w:val="48"/>
          <w:szCs w:val="48"/>
        </w:rPr>
        <w:t>PR</w:t>
      </w:r>
      <w:r w:rsidR="00D54BC2" w:rsidRPr="00D54BC2">
        <w:rPr>
          <w:rFonts w:ascii="Helvetica" w:hAnsi="Helvetica"/>
          <w:b/>
          <w:bCs/>
          <w:color w:val="666666"/>
          <w:sz w:val="48"/>
          <w:szCs w:val="48"/>
        </w:rPr>
        <w:t>É</w:t>
      </w:r>
      <w:r>
        <w:rPr>
          <w:rFonts w:ascii="Helvetica" w:hAnsi="Helvetica"/>
          <w:b/>
          <w:bCs/>
          <w:color w:val="666666"/>
          <w:sz w:val="48"/>
          <w:szCs w:val="48"/>
        </w:rPr>
        <w:t xml:space="preserve">SENTATION DE </w:t>
      </w:r>
      <w:r w:rsidR="00853DAA">
        <w:rPr>
          <w:rFonts w:ascii="Helvetica" w:hAnsi="Helvetica"/>
          <w:b/>
          <w:bCs/>
          <w:color w:val="666666"/>
          <w:sz w:val="48"/>
          <w:szCs w:val="48"/>
        </w:rPr>
        <w:t>L’</w:t>
      </w:r>
      <w:r w:rsidR="00D54BC2" w:rsidRPr="00D54BC2">
        <w:rPr>
          <w:rFonts w:ascii="Helvetica" w:hAnsi="Helvetica"/>
          <w:b/>
          <w:bCs/>
          <w:color w:val="666666"/>
          <w:sz w:val="48"/>
          <w:szCs w:val="48"/>
        </w:rPr>
        <w:t>É</w:t>
      </w:r>
      <w:r w:rsidR="00853DAA">
        <w:rPr>
          <w:rFonts w:ascii="Helvetica" w:hAnsi="Helvetica"/>
          <w:b/>
          <w:bCs/>
          <w:color w:val="666666"/>
          <w:sz w:val="48"/>
          <w:szCs w:val="48"/>
        </w:rPr>
        <w:t>QUIPE MOBILIS</w:t>
      </w:r>
      <w:r w:rsidR="00D54BC2" w:rsidRPr="00D54BC2">
        <w:rPr>
          <w:rFonts w:ascii="Helvetica" w:hAnsi="Helvetica"/>
          <w:b/>
          <w:bCs/>
          <w:color w:val="666666"/>
          <w:sz w:val="48"/>
          <w:szCs w:val="48"/>
        </w:rPr>
        <w:t>É</w:t>
      </w:r>
      <w:r w:rsidR="00853DAA">
        <w:rPr>
          <w:rFonts w:ascii="Helvetica" w:hAnsi="Helvetica"/>
          <w:b/>
          <w:bCs/>
          <w:color w:val="666666"/>
          <w:sz w:val="48"/>
          <w:szCs w:val="48"/>
        </w:rPr>
        <w:t>E</w:t>
      </w:r>
    </w:p>
    <w:p w:rsidR="00D94EB9" w:rsidRDefault="00D94EB9">
      <w:pPr>
        <w:pStyle w:val="Textbody"/>
        <w:rPr>
          <w:rFonts w:ascii="Helvetica" w:hAnsi="Helvetica"/>
          <w:b/>
          <w:bCs/>
          <w:sz w:val="32"/>
          <w:szCs w:val="32"/>
        </w:rPr>
      </w:pPr>
    </w:p>
    <w:p w:rsidR="00D54BC2" w:rsidRDefault="00D54BC2" w:rsidP="00D54BC2">
      <w:pPr>
        <w:pStyle w:val="Standard"/>
        <w:spacing w:after="120"/>
        <w:jc w:val="center"/>
      </w:pPr>
      <w:r>
        <w:rPr>
          <w:rFonts w:ascii="Helvetica" w:eastAsia="Helvetica Neue" w:hAnsi="Helvetica" w:cs="Helvetica Neue"/>
          <w:b/>
          <w:bCs/>
          <w:sz w:val="32"/>
          <w:szCs w:val="32"/>
        </w:rPr>
        <w:t>LES CONSULTANTS MOBILIS</w:t>
      </w:r>
      <w:r>
        <w:rPr>
          <w:rFonts w:ascii="Helvetica" w:eastAsia="Helvetica Neue" w:hAnsi="Helvetica" w:cs="Helvetica Neue"/>
          <w:b/>
          <w:bCs/>
          <w:sz w:val="28"/>
          <w:szCs w:val="28"/>
        </w:rPr>
        <w:t>É</w:t>
      </w:r>
      <w:r>
        <w:rPr>
          <w:rFonts w:ascii="Helvetica" w:eastAsia="Helvetica Neue" w:hAnsi="Helvetica" w:cs="Helvetica Neue"/>
          <w:b/>
          <w:bCs/>
          <w:sz w:val="32"/>
          <w:szCs w:val="32"/>
        </w:rPr>
        <w:t>S</w:t>
      </w:r>
    </w:p>
    <w:p w:rsidR="00D54BC2" w:rsidRDefault="00D54BC2">
      <w:pPr>
        <w:pStyle w:val="Textbody"/>
        <w:rPr>
          <w:rFonts w:ascii="Helvetica" w:hAnsi="Helvetica"/>
          <w:b/>
          <w:bCs/>
          <w:sz w:val="32"/>
          <w:szCs w:val="32"/>
        </w:rPr>
      </w:pPr>
    </w:p>
    <w:p w:rsidR="00D54BC2" w:rsidRDefault="00D54BC2">
      <w:pPr>
        <w:pStyle w:val="Textbody"/>
        <w:rPr>
          <w:rFonts w:ascii="Helvetica" w:hAnsi="Helvetica"/>
          <w:b/>
          <w:bCs/>
          <w:sz w:val="32"/>
          <w:szCs w:val="32"/>
        </w:rPr>
      </w:pPr>
    </w:p>
    <w:p w:rsidR="00D54BC2" w:rsidRDefault="00D54BC2" w:rsidP="00D54BC2">
      <w:pPr>
        <w:jc w:val="both"/>
        <w:rPr>
          <w:rFonts w:ascii="Helvetica" w:eastAsia="Helvetica Neue" w:hAnsi="Helvetica" w:cs="Helvetica Neue"/>
          <w:sz w:val="22"/>
          <w:szCs w:val="22"/>
        </w:rPr>
      </w:pPr>
      <w:r w:rsidRPr="00D54BC2">
        <w:rPr>
          <w:rFonts w:ascii="Helvetica" w:eastAsia="Helvetica Neue" w:hAnsi="Helvetica" w:cs="Helvetica Neue"/>
          <w:sz w:val="22"/>
          <w:szCs w:val="22"/>
        </w:rPr>
        <w:t>A la lecture du cahier des charges et pour tenir compte des enjeux et travaux soulignés par la demande, nous proposons de mobiliser</w:t>
      </w:r>
      <w:r>
        <w:rPr>
          <w:rFonts w:ascii="Helvetica" w:eastAsia="Helvetica Neue" w:hAnsi="Helvetica" w:cs="Helvetica Neue"/>
          <w:sz w:val="22"/>
          <w:szCs w:val="22"/>
        </w:rPr>
        <w:t xml:space="preserve"> une équipe de </w:t>
      </w:r>
      <w:r w:rsidR="000D4A04" w:rsidRPr="00926135">
        <w:rPr>
          <w:rFonts w:ascii="Helvetica" w:eastAsia="Helvetica Neue" w:hAnsi="Helvetica" w:cs="Helvetica Neue"/>
          <w:sz w:val="22"/>
          <w:szCs w:val="22"/>
        </w:rPr>
        <w:t>deux</w:t>
      </w:r>
      <w:r w:rsidRPr="00926135">
        <w:rPr>
          <w:rFonts w:ascii="Helvetica" w:eastAsia="Helvetica Neue" w:hAnsi="Helvetica" w:cs="Helvetica Neue"/>
          <w:sz w:val="22"/>
          <w:szCs w:val="22"/>
        </w:rPr>
        <w:t xml:space="preserve"> </w:t>
      </w:r>
      <w:r w:rsidRPr="00D54BC2">
        <w:rPr>
          <w:rFonts w:ascii="Helvetica" w:eastAsia="Helvetica Neue" w:hAnsi="Helvetica" w:cs="Helvetica Neue"/>
          <w:sz w:val="22"/>
          <w:szCs w:val="22"/>
        </w:rPr>
        <w:t>consultants, expérimentés et complémentaires en terme de compétences :</w:t>
      </w:r>
    </w:p>
    <w:p w:rsidR="00A25A7D" w:rsidRDefault="00A25A7D" w:rsidP="00D54BC2">
      <w:pPr>
        <w:jc w:val="both"/>
        <w:rPr>
          <w:rFonts w:ascii="Helvetica" w:eastAsia="Helvetica Neue" w:hAnsi="Helvetica" w:cs="Helvetica Neue"/>
          <w:sz w:val="22"/>
          <w:szCs w:val="22"/>
        </w:rPr>
      </w:pPr>
    </w:p>
    <w:p w:rsidR="00D54BC2" w:rsidRDefault="00D54BC2" w:rsidP="00A25A7D">
      <w:pPr>
        <w:pStyle w:val="Standard"/>
        <w:jc w:val="both"/>
        <w:rPr>
          <w:rFonts w:ascii="Helvetica" w:eastAsia="Helvetica Neue" w:hAnsi="Helvetica" w:cs="Helvetica Neue"/>
          <w:sz w:val="22"/>
          <w:szCs w:val="22"/>
        </w:rPr>
      </w:pPr>
      <w:r w:rsidRPr="00A25A7D">
        <w:rPr>
          <w:rFonts w:ascii="Helvetica" w:eastAsia="Helvetica Neue" w:hAnsi="Helvetica" w:cs="Helvetica Neue"/>
          <w:b/>
          <w:i/>
          <w:sz w:val="22"/>
          <w:szCs w:val="22"/>
        </w:rPr>
        <w:t>Luc ARNOLD </w:t>
      </w:r>
      <w:r w:rsidRPr="00A25A7D">
        <w:rPr>
          <w:rFonts w:ascii="Myriad Pro" w:hAnsi="Myriad Pro"/>
          <w:b/>
          <w:i/>
        </w:rPr>
        <w:t xml:space="preserve">: </w:t>
      </w:r>
      <w:r w:rsidR="00926135">
        <w:rPr>
          <w:rFonts w:ascii="Helvetica" w:eastAsia="Helvetica Neue" w:hAnsi="Helvetica" w:cs="Helvetica Neue"/>
          <w:sz w:val="22"/>
          <w:szCs w:val="22"/>
        </w:rPr>
        <w:t xml:space="preserve">sa connaissance du territoire facilitera la compréhension des enjeux des acteurs mobilisés. </w:t>
      </w:r>
      <w:r w:rsidR="00926135" w:rsidRPr="00A25A7D">
        <w:rPr>
          <w:rFonts w:ascii="Helvetica" w:eastAsia="Helvetica Neue" w:hAnsi="Helvetica" w:cs="Helvetica Neue"/>
          <w:b/>
          <w:sz w:val="22"/>
          <w:szCs w:val="22"/>
        </w:rPr>
        <w:t>Il participera à</w:t>
      </w:r>
      <w:r w:rsidRPr="00A25A7D">
        <w:rPr>
          <w:rFonts w:ascii="Helvetica" w:eastAsia="Helvetica Neue" w:hAnsi="Helvetica" w:cs="Helvetica Neue"/>
          <w:b/>
          <w:sz w:val="22"/>
          <w:szCs w:val="22"/>
        </w:rPr>
        <w:t xml:space="preserve"> la réalisati</w:t>
      </w:r>
      <w:r w:rsidR="00A25A7D" w:rsidRPr="00A25A7D">
        <w:rPr>
          <w:rFonts w:ascii="Helvetica" w:eastAsia="Helvetica Neue" w:hAnsi="Helvetica" w:cs="Helvetica Neue"/>
          <w:b/>
          <w:sz w:val="22"/>
          <w:szCs w:val="22"/>
        </w:rPr>
        <w:t>on du diagnostic</w:t>
      </w:r>
      <w:r w:rsidR="00A25A7D" w:rsidRPr="00A25A7D">
        <w:rPr>
          <w:rFonts w:ascii="Helvetica" w:eastAsia="Helvetica Neue" w:hAnsi="Helvetica" w:cs="Helvetica Neue"/>
          <w:sz w:val="22"/>
          <w:szCs w:val="22"/>
        </w:rPr>
        <w:t xml:space="preserve"> approfondi </w:t>
      </w:r>
      <w:r w:rsidR="00A25A7D" w:rsidRPr="00A25A7D">
        <w:rPr>
          <w:rFonts w:ascii="Helvetica" w:eastAsia="Helvetica Neue" w:hAnsi="Helvetica" w:cs="Helvetica Neue"/>
          <w:b/>
          <w:sz w:val="22"/>
          <w:szCs w:val="22"/>
        </w:rPr>
        <w:t>et</w:t>
      </w:r>
      <w:r w:rsidRPr="00A25A7D">
        <w:rPr>
          <w:rFonts w:ascii="Helvetica" w:eastAsia="Helvetica Neue" w:hAnsi="Helvetica" w:cs="Helvetica Neue"/>
          <w:b/>
          <w:sz w:val="22"/>
          <w:szCs w:val="22"/>
        </w:rPr>
        <w:t xml:space="preserve"> à la définition d’une stratégie d’évolution</w:t>
      </w:r>
      <w:r w:rsidRPr="00A25A7D">
        <w:rPr>
          <w:rFonts w:ascii="Helvetica" w:eastAsia="Helvetica Neue" w:hAnsi="Helvetica" w:cs="Helvetica Neue"/>
          <w:sz w:val="22"/>
          <w:szCs w:val="22"/>
        </w:rPr>
        <w:t xml:space="preserve"> du projet associatif</w:t>
      </w:r>
      <w:r w:rsidR="000D4A04" w:rsidRPr="00A25A7D">
        <w:rPr>
          <w:rFonts w:ascii="Helvetica" w:eastAsia="Helvetica Neue" w:hAnsi="Helvetica" w:cs="Helvetica Neue"/>
          <w:sz w:val="22"/>
          <w:szCs w:val="22"/>
        </w:rPr>
        <w:t>.</w:t>
      </w:r>
      <w:r w:rsidR="00A25A7D" w:rsidRPr="00A25A7D">
        <w:rPr>
          <w:rFonts w:ascii="Helvetica" w:eastAsia="Helvetica Neue" w:hAnsi="Helvetica" w:cs="Helvetica Neue"/>
          <w:b/>
          <w:sz w:val="22"/>
          <w:szCs w:val="22"/>
        </w:rPr>
        <w:t xml:space="preserve"> Il assurera la coordination de la mission</w:t>
      </w:r>
      <w:r w:rsidR="00A25A7D">
        <w:rPr>
          <w:rFonts w:ascii="Helvetica" w:eastAsia="Helvetica Neue" w:hAnsi="Helvetica" w:cs="Helvetica Neue"/>
          <w:sz w:val="22"/>
          <w:szCs w:val="22"/>
        </w:rPr>
        <w:t>.</w:t>
      </w:r>
    </w:p>
    <w:p w:rsidR="00A25A7D" w:rsidRPr="000D4A04" w:rsidRDefault="00A25A7D" w:rsidP="00A25A7D">
      <w:pPr>
        <w:pStyle w:val="Standard"/>
        <w:jc w:val="both"/>
        <w:rPr>
          <w:rFonts w:ascii="Helvetica" w:eastAsia="Helvetica Neue" w:hAnsi="Helvetica" w:cs="Helvetica Neue"/>
          <w:sz w:val="22"/>
          <w:szCs w:val="22"/>
        </w:rPr>
      </w:pPr>
    </w:p>
    <w:p w:rsidR="00D54BC2" w:rsidRPr="00D54BC2" w:rsidRDefault="00D54BC2" w:rsidP="00A25A7D">
      <w:pPr>
        <w:pStyle w:val="Standard"/>
        <w:jc w:val="both"/>
        <w:rPr>
          <w:rFonts w:ascii="Helvetica" w:eastAsia="Helvetica Neue" w:hAnsi="Helvetica" w:cs="Helvetica Neue"/>
          <w:sz w:val="22"/>
          <w:szCs w:val="22"/>
        </w:rPr>
      </w:pPr>
      <w:r w:rsidRPr="00A25A7D">
        <w:rPr>
          <w:rFonts w:ascii="Helvetica" w:eastAsia="Helvetica Neue" w:hAnsi="Helvetica" w:cs="Helvetica Neue"/>
          <w:b/>
          <w:i/>
          <w:sz w:val="22"/>
          <w:szCs w:val="22"/>
        </w:rPr>
        <w:t>Christophe SIMONE :</w:t>
      </w:r>
      <w:r>
        <w:rPr>
          <w:rFonts w:ascii="Helvetica" w:eastAsia="Helvetica Neue" w:hAnsi="Helvetica" w:cs="Helvetica Neue"/>
          <w:sz w:val="22"/>
          <w:szCs w:val="22"/>
        </w:rPr>
        <w:t xml:space="preserve"> </w:t>
      </w:r>
      <w:r w:rsidRPr="00D54BC2">
        <w:rPr>
          <w:rFonts w:ascii="Helvetica" w:eastAsia="Helvetica Neue" w:hAnsi="Helvetica" w:cs="Helvetica Neue"/>
          <w:sz w:val="22"/>
          <w:szCs w:val="22"/>
        </w:rPr>
        <w:t xml:space="preserve">Il </w:t>
      </w:r>
      <w:r>
        <w:rPr>
          <w:rFonts w:ascii="Helvetica" w:eastAsia="Helvetica Neue" w:hAnsi="Helvetica" w:cs="Helvetica Neue"/>
          <w:sz w:val="22"/>
          <w:szCs w:val="22"/>
        </w:rPr>
        <w:t>apportera son expertise</w:t>
      </w:r>
      <w:r w:rsidRPr="00D54BC2">
        <w:rPr>
          <w:rFonts w:ascii="Helvetica" w:eastAsia="Helvetica Neue" w:hAnsi="Helvetica" w:cs="Helvetica Neue"/>
          <w:sz w:val="22"/>
          <w:szCs w:val="22"/>
        </w:rPr>
        <w:t xml:space="preserve"> </w:t>
      </w:r>
      <w:r>
        <w:rPr>
          <w:rFonts w:ascii="Helvetica" w:eastAsia="Helvetica Neue" w:hAnsi="Helvetica" w:cs="Helvetica Neue"/>
          <w:sz w:val="22"/>
          <w:szCs w:val="22"/>
        </w:rPr>
        <w:t>des dynamiques de réseau, des modalités de gouvernance de structures d’économie sociale et solidaire et des relations partenariales avec les collectivités territoriales</w:t>
      </w:r>
      <w:r w:rsidRPr="00D54BC2">
        <w:rPr>
          <w:rFonts w:ascii="Helvetica" w:eastAsia="Helvetica Neue" w:hAnsi="Helvetica" w:cs="Helvetica Neue"/>
          <w:sz w:val="22"/>
          <w:szCs w:val="22"/>
        </w:rPr>
        <w:t xml:space="preserve"> pour </w:t>
      </w:r>
      <w:r w:rsidRPr="00A25A7D">
        <w:rPr>
          <w:rFonts w:ascii="Helvetica" w:eastAsia="Helvetica Neue" w:hAnsi="Helvetica" w:cs="Helvetica Neue"/>
          <w:sz w:val="22"/>
          <w:szCs w:val="22"/>
        </w:rPr>
        <w:t xml:space="preserve">l’analyse des activités de l’association et pour la </w:t>
      </w:r>
      <w:r w:rsidRPr="00A25A7D">
        <w:rPr>
          <w:rFonts w:ascii="Helvetica" w:eastAsia="Helvetica Neue" w:hAnsi="Helvetica" w:cs="Helvetica Neue"/>
          <w:b/>
          <w:sz w:val="22"/>
          <w:szCs w:val="22"/>
        </w:rPr>
        <w:t>définition d’une stratégie d’évolution</w:t>
      </w:r>
      <w:r w:rsidR="00A25A7D" w:rsidRPr="00A25A7D">
        <w:rPr>
          <w:rFonts w:ascii="Helvetica" w:eastAsia="Helvetica Neue" w:hAnsi="Helvetica" w:cs="Helvetica Neue"/>
          <w:b/>
          <w:sz w:val="22"/>
          <w:szCs w:val="22"/>
        </w:rPr>
        <w:t xml:space="preserve"> et d’un plan d’action</w:t>
      </w:r>
      <w:r w:rsidR="00A25A7D" w:rsidRPr="00A25A7D">
        <w:rPr>
          <w:rFonts w:ascii="Helvetica" w:eastAsia="Helvetica Neue" w:hAnsi="Helvetica" w:cs="Helvetica Neue"/>
          <w:sz w:val="22"/>
          <w:szCs w:val="22"/>
        </w:rPr>
        <w:t xml:space="preserve"> inhérent. </w:t>
      </w:r>
      <w:r w:rsidR="00A25A7D" w:rsidRPr="00A25A7D">
        <w:rPr>
          <w:rFonts w:ascii="Helvetica" w:eastAsia="Helvetica Neue" w:hAnsi="Helvetica" w:cs="Helvetica Neue"/>
          <w:b/>
          <w:sz w:val="22"/>
          <w:szCs w:val="22"/>
        </w:rPr>
        <w:t xml:space="preserve">Il assurera l’animation des différentes séances de travail </w:t>
      </w:r>
      <w:r w:rsidR="00A25A7D">
        <w:rPr>
          <w:rFonts w:ascii="Helvetica" w:eastAsia="Helvetica Neue" w:hAnsi="Helvetica" w:cs="Helvetica Neue"/>
          <w:sz w:val="22"/>
          <w:szCs w:val="22"/>
        </w:rPr>
        <w:t>avec les personnes mobilisées.</w:t>
      </w:r>
    </w:p>
    <w:p w:rsidR="000A388B" w:rsidRDefault="000A388B" w:rsidP="000A388B">
      <w:pPr>
        <w:pStyle w:val="Standard"/>
        <w:tabs>
          <w:tab w:val="center" w:pos="4536"/>
          <w:tab w:val="right" w:pos="9072"/>
        </w:tabs>
        <w:jc w:val="both"/>
        <w:rPr>
          <w:rFonts w:ascii="Myriad Pro" w:hAnsi="Myriad Pro" w:cs="Arial"/>
        </w:rPr>
      </w:pPr>
    </w:p>
    <w:p w:rsidR="000A388B" w:rsidRDefault="000A388B" w:rsidP="000A388B">
      <w:pPr>
        <w:pStyle w:val="Standard"/>
        <w:tabs>
          <w:tab w:val="center" w:pos="4536"/>
          <w:tab w:val="right" w:pos="9072"/>
        </w:tabs>
        <w:jc w:val="both"/>
        <w:rPr>
          <w:rFonts w:ascii="Helvetica" w:eastAsia="Helvetica Neue" w:hAnsi="Helvetica" w:cs="Helvetica Neue"/>
          <w:sz w:val="22"/>
          <w:szCs w:val="22"/>
        </w:rPr>
      </w:pPr>
      <w:r w:rsidRPr="000A388B">
        <w:rPr>
          <w:rFonts w:ascii="Helvetica" w:eastAsia="Helvetica Neue" w:hAnsi="Helvetica" w:cs="Helvetica Neue"/>
          <w:sz w:val="22"/>
          <w:szCs w:val="22"/>
        </w:rPr>
        <w:t xml:space="preserve">En fonction des problématiques rencontrées et des besoins exprimés par les membres de l’association, nous avons la possibilité de mobiliser des compétences spécifiques </w:t>
      </w:r>
      <w:r>
        <w:rPr>
          <w:rFonts w:ascii="Helvetica" w:eastAsia="Helvetica Neue" w:hAnsi="Helvetica" w:cs="Helvetica Neue"/>
          <w:sz w:val="22"/>
          <w:szCs w:val="22"/>
        </w:rPr>
        <w:t xml:space="preserve">via des </w:t>
      </w:r>
      <w:r w:rsidRPr="000A388B">
        <w:rPr>
          <w:rFonts w:ascii="Helvetica" w:eastAsia="Helvetica Neue" w:hAnsi="Helvetica" w:cs="Helvetica Neue"/>
          <w:bCs/>
          <w:sz w:val="22"/>
          <w:szCs w:val="22"/>
        </w:rPr>
        <w:t>consultants externes</w:t>
      </w:r>
      <w:r>
        <w:rPr>
          <w:rFonts w:ascii="Helvetica" w:eastAsia="Helvetica Neue" w:hAnsi="Helvetica" w:cs="Helvetica Neue"/>
          <w:bCs/>
          <w:sz w:val="22"/>
          <w:szCs w:val="22"/>
        </w:rPr>
        <w:t xml:space="preserve"> à nos structures</w:t>
      </w:r>
      <w:r w:rsidRPr="000A388B">
        <w:rPr>
          <w:rFonts w:ascii="Helvetica" w:eastAsia="Helvetica Neue" w:hAnsi="Helvetica" w:cs="Helvetica Neue"/>
          <w:sz w:val="22"/>
          <w:szCs w:val="22"/>
        </w:rPr>
        <w:t xml:space="preserve"> </w:t>
      </w:r>
      <w:r>
        <w:rPr>
          <w:rFonts w:ascii="Helvetica" w:eastAsia="Helvetica Neue" w:hAnsi="Helvetica" w:cs="Helvetica Neue"/>
          <w:sz w:val="22"/>
          <w:szCs w:val="22"/>
        </w:rPr>
        <w:t>ou membres</w:t>
      </w:r>
      <w:r w:rsidRPr="000A388B">
        <w:rPr>
          <w:rFonts w:ascii="Helvetica" w:eastAsia="Helvetica Neue" w:hAnsi="Helvetica" w:cs="Helvetica Neue"/>
          <w:sz w:val="22"/>
          <w:szCs w:val="22"/>
        </w:rPr>
        <w:t xml:space="preserve"> du groupement Initiatives et Cité (Lille) ; bien évidemment, ces éventuelles interventions ponctuelles ne seront en aucun cas facturées à </w:t>
      </w:r>
      <w:r>
        <w:rPr>
          <w:rFonts w:ascii="Helvetica" w:eastAsia="Helvetica Neue" w:hAnsi="Helvetica" w:cs="Helvetica Neue"/>
          <w:sz w:val="22"/>
          <w:szCs w:val="22"/>
        </w:rPr>
        <w:t>Nord Actif ni à l’association</w:t>
      </w:r>
      <w:r w:rsidRPr="000A388B">
        <w:rPr>
          <w:rFonts w:ascii="Helvetica" w:eastAsia="Helvetica Neue" w:hAnsi="Helvetica" w:cs="Helvetica Neue"/>
          <w:sz w:val="22"/>
          <w:szCs w:val="22"/>
        </w:rPr>
        <w:t>.</w:t>
      </w:r>
    </w:p>
    <w:p w:rsidR="00D54BC2" w:rsidRDefault="00D54BC2">
      <w:pPr>
        <w:pStyle w:val="Textbody"/>
        <w:rPr>
          <w:rFonts w:ascii="Helvetica" w:hAnsi="Helvetica"/>
          <w:b/>
          <w:bCs/>
          <w:sz w:val="32"/>
          <w:szCs w:val="32"/>
        </w:rPr>
      </w:pPr>
    </w:p>
    <w:p w:rsidR="000A388B" w:rsidRDefault="000A388B">
      <w:pPr>
        <w:pStyle w:val="Textbody"/>
        <w:rPr>
          <w:rFonts w:ascii="Helvetica" w:hAnsi="Helvetica"/>
          <w:b/>
          <w:bCs/>
          <w:sz w:val="32"/>
          <w:szCs w:val="32"/>
        </w:rPr>
      </w:pPr>
    </w:p>
    <w:p w:rsidR="000A388B" w:rsidRDefault="000A388B">
      <w:pPr>
        <w:pStyle w:val="Textbody"/>
        <w:rPr>
          <w:rFonts w:ascii="Helvetica" w:hAnsi="Helvetica"/>
          <w:b/>
          <w:bCs/>
          <w:sz w:val="32"/>
          <w:szCs w:val="32"/>
        </w:rPr>
      </w:pPr>
    </w:p>
    <w:p w:rsidR="00494BBE" w:rsidRDefault="00494BBE">
      <w:pPr>
        <w:pStyle w:val="Textbody"/>
        <w:rPr>
          <w:rFonts w:ascii="Helvetica" w:hAnsi="Helvetica"/>
          <w:b/>
          <w:bCs/>
          <w:sz w:val="32"/>
          <w:szCs w:val="32"/>
        </w:rPr>
      </w:pPr>
    </w:p>
    <w:p w:rsidR="00494BBE" w:rsidRDefault="00494BBE">
      <w:pPr>
        <w:pStyle w:val="Textbody"/>
        <w:rPr>
          <w:rFonts w:ascii="Helvetica" w:hAnsi="Helvetica"/>
          <w:b/>
          <w:bCs/>
          <w:sz w:val="32"/>
          <w:szCs w:val="32"/>
        </w:rPr>
      </w:pPr>
    </w:p>
    <w:p w:rsidR="00494BBE" w:rsidRDefault="00494BBE">
      <w:pPr>
        <w:pStyle w:val="Textbody"/>
        <w:rPr>
          <w:rFonts w:ascii="Helvetica" w:hAnsi="Helvetica"/>
          <w:b/>
          <w:bCs/>
          <w:sz w:val="32"/>
          <w:szCs w:val="32"/>
        </w:rPr>
      </w:pPr>
    </w:p>
    <w:p w:rsidR="00494BBE" w:rsidRDefault="00494BBE">
      <w:pPr>
        <w:pStyle w:val="Textbody"/>
        <w:rPr>
          <w:rFonts w:ascii="Helvetica" w:hAnsi="Helvetica"/>
          <w:b/>
          <w:bCs/>
          <w:sz w:val="32"/>
          <w:szCs w:val="32"/>
        </w:rPr>
      </w:pPr>
    </w:p>
    <w:p w:rsidR="00494BBE" w:rsidRDefault="00494BBE">
      <w:pPr>
        <w:pStyle w:val="Textbody"/>
        <w:rPr>
          <w:rFonts w:ascii="Helvetica" w:hAnsi="Helvetica"/>
          <w:b/>
          <w:bCs/>
          <w:sz w:val="32"/>
          <w:szCs w:val="32"/>
        </w:rPr>
      </w:pPr>
    </w:p>
    <w:p w:rsidR="00494BBE" w:rsidRDefault="00494BBE">
      <w:pPr>
        <w:pStyle w:val="Textbody"/>
        <w:rPr>
          <w:rFonts w:ascii="Helvetica" w:hAnsi="Helvetica"/>
          <w:b/>
          <w:bCs/>
          <w:sz w:val="32"/>
          <w:szCs w:val="32"/>
        </w:rPr>
      </w:pPr>
    </w:p>
    <w:p w:rsidR="00494BBE" w:rsidRDefault="00494BBE">
      <w:pPr>
        <w:pStyle w:val="Textbody"/>
        <w:rPr>
          <w:rFonts w:ascii="Helvetica" w:hAnsi="Helvetica"/>
          <w:b/>
          <w:bCs/>
          <w:sz w:val="32"/>
          <w:szCs w:val="32"/>
        </w:rPr>
      </w:pPr>
    </w:p>
    <w:p w:rsidR="00494BBE" w:rsidRDefault="00494BBE">
      <w:pPr>
        <w:pStyle w:val="Textbody"/>
        <w:rPr>
          <w:rFonts w:ascii="Helvetica" w:hAnsi="Helvetica"/>
          <w:b/>
          <w:bCs/>
          <w:sz w:val="32"/>
          <w:szCs w:val="32"/>
        </w:rPr>
      </w:pPr>
    </w:p>
    <w:p w:rsidR="00494BBE" w:rsidRDefault="00494BBE">
      <w:pPr>
        <w:pStyle w:val="Textbody"/>
        <w:rPr>
          <w:rFonts w:ascii="Helvetica" w:hAnsi="Helvetica"/>
          <w:b/>
          <w:bCs/>
          <w:sz w:val="32"/>
          <w:szCs w:val="32"/>
        </w:rPr>
      </w:pPr>
    </w:p>
    <w:p w:rsidR="000A388B" w:rsidRDefault="000A388B">
      <w:pPr>
        <w:pStyle w:val="Textbody"/>
        <w:rPr>
          <w:rFonts w:ascii="Helvetica" w:hAnsi="Helvetica"/>
          <w:b/>
          <w:bCs/>
          <w:sz w:val="32"/>
          <w:szCs w:val="32"/>
        </w:rPr>
      </w:pPr>
    </w:p>
    <w:p w:rsidR="00D94EB9" w:rsidRDefault="00EB2B10">
      <w:pPr>
        <w:pStyle w:val="Standard"/>
        <w:spacing w:after="120"/>
        <w:jc w:val="center"/>
      </w:pPr>
      <w:r>
        <w:rPr>
          <w:rFonts w:ascii="Helvetica" w:eastAsia="Helvetica Neue" w:hAnsi="Helvetica" w:cs="Helvetica Neue"/>
          <w:b/>
          <w:bCs/>
          <w:sz w:val="32"/>
          <w:szCs w:val="32"/>
        </w:rPr>
        <w:lastRenderedPageBreak/>
        <w:t>7 LIEUX CONSEIL</w:t>
      </w:r>
    </w:p>
    <w:p w:rsidR="00D94EB9" w:rsidRDefault="00D94EB9">
      <w:pPr>
        <w:pStyle w:val="Standard"/>
        <w:spacing w:after="120"/>
        <w:jc w:val="center"/>
        <w:rPr>
          <w:rFonts w:ascii="Helvetica" w:eastAsia="Helvetica Neue" w:hAnsi="Helvetica" w:cs="Helvetica Neue"/>
        </w:rPr>
      </w:pPr>
    </w:p>
    <w:p w:rsidR="00D94EB9" w:rsidRDefault="00D94EB9" w:rsidP="000A388B">
      <w:pPr>
        <w:pStyle w:val="Standard"/>
        <w:spacing w:after="120"/>
      </w:pPr>
    </w:p>
    <w:p w:rsidR="00D94EB9" w:rsidRDefault="00EB2B10">
      <w:pPr>
        <w:pStyle w:val="Standard"/>
        <w:jc w:val="both"/>
      </w:pPr>
      <w:r>
        <w:rPr>
          <w:rFonts w:ascii="Helvetica" w:eastAsia="Helvetica Neue" w:hAnsi="Helvetica" w:cs="Helvetica Neue"/>
          <w:b/>
          <w:bCs/>
          <w:sz w:val="28"/>
          <w:szCs w:val="28"/>
        </w:rPr>
        <w:t xml:space="preserve">QUI </w:t>
      </w:r>
      <w:proofErr w:type="gramStart"/>
      <w:r>
        <w:rPr>
          <w:rFonts w:ascii="Helvetica" w:eastAsia="Helvetica Neue" w:hAnsi="Helvetica" w:cs="Helvetica Neue"/>
          <w:b/>
          <w:bCs/>
          <w:sz w:val="28"/>
          <w:szCs w:val="28"/>
        </w:rPr>
        <w:t>SOMMES-</w:t>
      </w:r>
      <w:proofErr w:type="gramEnd"/>
      <w:r>
        <w:rPr>
          <w:rFonts w:ascii="Helvetica" w:eastAsia="Helvetica Neue" w:hAnsi="Helvetica" w:cs="Helvetica Neue"/>
          <w:b/>
          <w:bCs/>
          <w:sz w:val="28"/>
          <w:szCs w:val="28"/>
        </w:rPr>
        <w:t>NOUS ?</w:t>
      </w:r>
    </w:p>
    <w:p w:rsidR="00D94EB9" w:rsidRDefault="00D94EB9">
      <w:pPr>
        <w:pStyle w:val="Standard"/>
        <w:jc w:val="both"/>
        <w:rPr>
          <w:rFonts w:ascii="Helvetica" w:eastAsia="Helvetica Neue" w:hAnsi="Helvetica" w:cs="Helvetica Neue"/>
        </w:rPr>
      </w:pPr>
    </w:p>
    <w:p w:rsidR="00D94EB9" w:rsidRDefault="00EB2B10">
      <w:pPr>
        <w:pStyle w:val="Standard"/>
        <w:jc w:val="both"/>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est un prestataire de service spécialisé dans la régie d’événement, la gestion technique de lieux de diffusion et l’accompagnement de porteur de projet.</w:t>
      </w:r>
    </w:p>
    <w:p w:rsidR="00D94EB9" w:rsidRDefault="00D94EB9">
      <w:pPr>
        <w:pStyle w:val="Standard"/>
        <w:jc w:val="both"/>
        <w:rPr>
          <w:rFonts w:ascii="Helvetica" w:eastAsia="Helvetica Neue" w:hAnsi="Helvetica" w:cs="Helvetica Neue"/>
          <w:sz w:val="22"/>
          <w:szCs w:val="22"/>
        </w:rPr>
      </w:pPr>
    </w:p>
    <w:p w:rsidR="00D94EB9" w:rsidRDefault="00EB2B10">
      <w:pPr>
        <w:pStyle w:val="Standard"/>
        <w:jc w:val="both"/>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est détenteur du Label National Prestataire de Service du Spectacle Vivant, des licences d'entrepreneur 2 &amp; 3 et de l'agrément Entreprise Solidaire.</w:t>
      </w:r>
    </w:p>
    <w:p w:rsidR="00D94EB9" w:rsidRDefault="00D94EB9">
      <w:pPr>
        <w:pStyle w:val="Standard"/>
        <w:jc w:val="both"/>
        <w:rPr>
          <w:rFonts w:ascii="Helvetica" w:eastAsia="Helvetica Neue" w:hAnsi="Helvetica" w:cs="Helvetica Neue"/>
          <w:sz w:val="22"/>
          <w:szCs w:val="22"/>
        </w:rPr>
      </w:pPr>
    </w:p>
    <w:p w:rsidR="00D94EB9" w:rsidRDefault="00EB2B10">
      <w:pPr>
        <w:pStyle w:val="Standard"/>
        <w:jc w:val="both"/>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s’adresse à tous les organisateurs d’événement et aux gestionnaires de lieux de diffusion du spectacle vivant ou à visées artistique et culturelle qu’ils soient publics ou privés : collectivités locales et établissements publics, agences de communication événementielle, associations, compagnies et collectifs d’artistes, salles d’exposition, comités d’entreprise,...</w:t>
      </w:r>
    </w:p>
    <w:p w:rsidR="00D94EB9" w:rsidRDefault="00D94EB9">
      <w:pPr>
        <w:pStyle w:val="Standard"/>
        <w:jc w:val="both"/>
        <w:rPr>
          <w:rFonts w:ascii="Helvetica" w:eastAsia="Helvetica Neue" w:hAnsi="Helvetica" w:cs="Helvetica Neue"/>
          <w:sz w:val="22"/>
          <w:szCs w:val="22"/>
        </w:rPr>
      </w:pPr>
    </w:p>
    <w:p w:rsidR="00D94EB9" w:rsidRDefault="00EB2B10">
      <w:pPr>
        <w:pStyle w:val="Standard"/>
        <w:jc w:val="both"/>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intervient sur tout type d’événement, du plus modeste au plus ambitieux : exposition, spectacle, festivités, foire, salon, ...</w:t>
      </w:r>
    </w:p>
    <w:p w:rsidR="00D94EB9" w:rsidRDefault="00D94EB9">
      <w:pPr>
        <w:pStyle w:val="Standard"/>
        <w:jc w:val="both"/>
        <w:rPr>
          <w:rFonts w:ascii="Helvetica" w:eastAsia="Helvetica Neue" w:hAnsi="Helvetica" w:cs="Helvetica Neue"/>
          <w:b/>
          <w:bCs/>
          <w:sz w:val="28"/>
          <w:szCs w:val="28"/>
        </w:rPr>
      </w:pPr>
    </w:p>
    <w:p w:rsidR="00D94EB9" w:rsidRDefault="00D94EB9">
      <w:pPr>
        <w:pStyle w:val="Standard"/>
        <w:jc w:val="both"/>
        <w:rPr>
          <w:rFonts w:ascii="Helvetica" w:eastAsia="Helvetica Neue" w:hAnsi="Helvetica" w:cs="Helvetica Neue"/>
          <w:b/>
          <w:bCs/>
          <w:sz w:val="28"/>
          <w:szCs w:val="28"/>
        </w:rPr>
      </w:pPr>
    </w:p>
    <w:p w:rsidR="00D94EB9" w:rsidRDefault="00EB2B10">
      <w:pPr>
        <w:pStyle w:val="Standard"/>
        <w:jc w:val="both"/>
      </w:pPr>
      <w:r>
        <w:rPr>
          <w:rFonts w:ascii="Helvetica" w:eastAsia="Helvetica Neue" w:hAnsi="Helvetica" w:cs="Helvetica Neue"/>
          <w:b/>
          <w:bCs/>
          <w:sz w:val="28"/>
          <w:szCs w:val="28"/>
        </w:rPr>
        <w:t>NOS COMPÉTENCES</w:t>
      </w:r>
    </w:p>
    <w:p w:rsidR="00D94EB9" w:rsidRDefault="00D94EB9">
      <w:pPr>
        <w:pStyle w:val="Standard"/>
        <w:jc w:val="both"/>
        <w:rPr>
          <w:rFonts w:ascii="Helvetica" w:eastAsia="Helvetica Neue" w:hAnsi="Helvetica" w:cs="Helvetica Neue"/>
        </w:rPr>
      </w:pPr>
    </w:p>
    <w:p w:rsidR="00D94EB9" w:rsidRDefault="00EB2B10">
      <w:pPr>
        <w:pStyle w:val="Standard"/>
        <w:jc w:val="both"/>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vous </w:t>
      </w:r>
      <w:proofErr w:type="gramStart"/>
      <w:r>
        <w:rPr>
          <w:rFonts w:ascii="Helvetica" w:eastAsia="Helvetica Neue" w:hAnsi="Helvetica" w:cs="Helvetica Neue"/>
          <w:sz w:val="22"/>
          <w:szCs w:val="22"/>
        </w:rPr>
        <w:t>propose</w:t>
      </w:r>
      <w:proofErr w:type="gramEnd"/>
      <w:r>
        <w:rPr>
          <w:rFonts w:ascii="Helvetica" w:eastAsia="Helvetica Neue" w:hAnsi="Helvetica" w:cs="Helvetica Neue"/>
          <w:sz w:val="22"/>
          <w:szCs w:val="22"/>
        </w:rPr>
        <w:t xml:space="preserve"> une offre de service complète qui s’articule autour de 3 pôles de compétences :</w:t>
      </w:r>
    </w:p>
    <w:p w:rsidR="00D94EB9" w:rsidRDefault="00D94EB9">
      <w:pPr>
        <w:pStyle w:val="Standard"/>
        <w:jc w:val="both"/>
        <w:rPr>
          <w:rFonts w:ascii="Helvetica" w:eastAsia="Helvetica Neue" w:hAnsi="Helvetica" w:cs="Helvetica Neue"/>
          <w:sz w:val="22"/>
          <w:szCs w:val="22"/>
        </w:rPr>
      </w:pPr>
    </w:p>
    <w:p w:rsidR="00D94EB9" w:rsidRDefault="00EB2B10">
      <w:pPr>
        <w:pStyle w:val="Standard"/>
        <w:jc w:val="both"/>
      </w:pPr>
      <w:r>
        <w:rPr>
          <w:rFonts w:ascii="Helvetica" w:eastAsia="Helvetica Neue" w:hAnsi="Helvetica" w:cs="Helvetica Neue"/>
          <w:b/>
          <w:bCs/>
          <w:i/>
          <w:iCs/>
          <w:sz w:val="22"/>
          <w:szCs w:val="22"/>
        </w:rPr>
        <w:t>7 LIEUX RÉGIE</w:t>
      </w:r>
    </w:p>
    <w:p w:rsidR="00D94EB9" w:rsidRDefault="00EB2B10">
      <w:pPr>
        <w:pStyle w:val="Standard"/>
        <w:jc w:val="both"/>
      </w:pPr>
      <w:r>
        <w:rPr>
          <w:rFonts w:ascii="Helvetica" w:eastAsia="Helvetica Neue" w:hAnsi="Helvetica" w:cs="Helvetica Neue"/>
          <w:sz w:val="22"/>
          <w:szCs w:val="22"/>
        </w:rPr>
        <w:t>L’installation de sites</w:t>
      </w:r>
    </w:p>
    <w:p w:rsidR="00D94EB9" w:rsidRDefault="00EB2B10">
      <w:pPr>
        <w:pStyle w:val="Standard"/>
        <w:jc w:val="both"/>
      </w:pPr>
      <w:r>
        <w:rPr>
          <w:rFonts w:ascii="Helvetica" w:eastAsia="Helvetica Neue" w:hAnsi="Helvetica" w:cs="Helvetica Neue"/>
          <w:sz w:val="22"/>
          <w:szCs w:val="22"/>
        </w:rPr>
        <w:t>La régie d’événement</w:t>
      </w:r>
    </w:p>
    <w:p w:rsidR="00D94EB9" w:rsidRDefault="00EB2B10">
      <w:pPr>
        <w:pStyle w:val="Standard"/>
        <w:jc w:val="both"/>
      </w:pPr>
      <w:r>
        <w:rPr>
          <w:rFonts w:ascii="Helvetica" w:eastAsia="Helvetica Neue" w:hAnsi="Helvetica" w:cs="Helvetica Neue"/>
          <w:sz w:val="22"/>
          <w:szCs w:val="22"/>
        </w:rPr>
        <w:t>La décoration et le montage d'exposition</w:t>
      </w:r>
    </w:p>
    <w:p w:rsidR="00D94EB9" w:rsidRDefault="00EB2B10">
      <w:pPr>
        <w:pStyle w:val="Standard"/>
        <w:jc w:val="both"/>
      </w:pPr>
      <w:r>
        <w:rPr>
          <w:rFonts w:ascii="Helvetica" w:eastAsia="Helvetica Neue" w:hAnsi="Helvetica" w:cs="Helvetica Neue"/>
          <w:sz w:val="22"/>
          <w:szCs w:val="22"/>
        </w:rPr>
        <w:t>L'aménagement et la gestion technique de lieux permanents</w:t>
      </w:r>
    </w:p>
    <w:p w:rsidR="00D94EB9" w:rsidRDefault="00D94EB9">
      <w:pPr>
        <w:pStyle w:val="Standard"/>
        <w:jc w:val="both"/>
        <w:rPr>
          <w:rFonts w:ascii="Helvetica" w:eastAsia="Helvetica Neue" w:hAnsi="Helvetica" w:cs="Helvetica Neue"/>
          <w:sz w:val="22"/>
          <w:szCs w:val="22"/>
        </w:rPr>
      </w:pPr>
    </w:p>
    <w:p w:rsidR="00D94EB9" w:rsidRDefault="00EB2B10">
      <w:pPr>
        <w:pStyle w:val="Standard"/>
        <w:jc w:val="both"/>
      </w:pPr>
      <w:r>
        <w:rPr>
          <w:rFonts w:ascii="Helvetica" w:eastAsia="Helvetica Neue" w:hAnsi="Helvetica" w:cs="Helvetica Neue"/>
          <w:b/>
          <w:bCs/>
          <w:i/>
          <w:iCs/>
          <w:sz w:val="22"/>
          <w:szCs w:val="22"/>
        </w:rPr>
        <w:t>7 LIEUX SPECTACLE</w:t>
      </w:r>
    </w:p>
    <w:p w:rsidR="00D94EB9" w:rsidRDefault="00EB2B10">
      <w:pPr>
        <w:pStyle w:val="Standard"/>
        <w:jc w:val="both"/>
      </w:pPr>
      <w:r>
        <w:rPr>
          <w:rFonts w:ascii="Helvetica" w:eastAsia="Helvetica Neue" w:hAnsi="Helvetica" w:cs="Helvetica Neue"/>
          <w:sz w:val="22"/>
          <w:szCs w:val="22"/>
        </w:rPr>
        <w:t>Programmation artistique</w:t>
      </w:r>
    </w:p>
    <w:p w:rsidR="00D94EB9" w:rsidRDefault="00EB2B10">
      <w:pPr>
        <w:pStyle w:val="Standard"/>
        <w:jc w:val="both"/>
      </w:pPr>
      <w:r>
        <w:rPr>
          <w:rFonts w:ascii="Helvetica" w:eastAsia="Helvetica Neue" w:hAnsi="Helvetica" w:cs="Helvetica Neue"/>
          <w:sz w:val="22"/>
          <w:szCs w:val="22"/>
        </w:rPr>
        <w:t>Accompagnement d’artistes</w:t>
      </w:r>
    </w:p>
    <w:p w:rsidR="00D94EB9" w:rsidRDefault="00EB2B10">
      <w:pPr>
        <w:pStyle w:val="Standard"/>
        <w:jc w:val="both"/>
      </w:pPr>
      <w:r>
        <w:rPr>
          <w:rFonts w:ascii="Helvetica" w:eastAsia="Helvetica Neue" w:hAnsi="Helvetica" w:cs="Helvetica Neue"/>
          <w:sz w:val="22"/>
          <w:szCs w:val="22"/>
        </w:rPr>
        <w:t>Organisation d’événements</w:t>
      </w:r>
    </w:p>
    <w:p w:rsidR="00D94EB9" w:rsidRDefault="00D94EB9">
      <w:pPr>
        <w:pStyle w:val="Standard"/>
        <w:jc w:val="both"/>
        <w:rPr>
          <w:rFonts w:ascii="Helvetica" w:eastAsia="Helvetica Neue" w:hAnsi="Helvetica" w:cs="Helvetica Neue"/>
          <w:sz w:val="22"/>
          <w:szCs w:val="22"/>
        </w:rPr>
      </w:pPr>
    </w:p>
    <w:p w:rsidR="00D94EB9" w:rsidRDefault="00EB2B10">
      <w:pPr>
        <w:pStyle w:val="Standard"/>
        <w:jc w:val="both"/>
      </w:pPr>
      <w:r>
        <w:rPr>
          <w:rFonts w:ascii="Helvetica" w:eastAsia="Helvetica Neue" w:hAnsi="Helvetica" w:cs="Helvetica Neue"/>
          <w:b/>
          <w:bCs/>
          <w:i/>
          <w:iCs/>
          <w:sz w:val="22"/>
          <w:szCs w:val="22"/>
        </w:rPr>
        <w:t>7 LIEUX CONSEIL</w:t>
      </w:r>
    </w:p>
    <w:p w:rsidR="00D94EB9" w:rsidRDefault="00EB2B10">
      <w:pPr>
        <w:pStyle w:val="Standard"/>
        <w:jc w:val="both"/>
      </w:pPr>
      <w:r>
        <w:rPr>
          <w:rFonts w:ascii="Helvetica" w:eastAsia="Helvetica Neue" w:hAnsi="Helvetica" w:cs="Helvetica Neue"/>
          <w:sz w:val="22"/>
          <w:szCs w:val="22"/>
        </w:rPr>
        <w:t>Expertise et audit technique et de sécurité</w:t>
      </w:r>
    </w:p>
    <w:p w:rsidR="00D94EB9" w:rsidRDefault="00EB2B10">
      <w:pPr>
        <w:pStyle w:val="Standard"/>
        <w:jc w:val="both"/>
      </w:pPr>
      <w:r>
        <w:rPr>
          <w:rFonts w:ascii="Helvetica" w:eastAsia="Helvetica Neue" w:hAnsi="Helvetica" w:cs="Helvetica Neue"/>
          <w:sz w:val="22"/>
          <w:szCs w:val="22"/>
        </w:rPr>
        <w:t>La conception technique et l'aménagement de lieux</w:t>
      </w:r>
    </w:p>
    <w:p w:rsidR="00D94EB9" w:rsidRDefault="00EB2B10">
      <w:pPr>
        <w:pStyle w:val="Standard"/>
        <w:jc w:val="both"/>
      </w:pPr>
      <w:r>
        <w:rPr>
          <w:rFonts w:ascii="Helvetica" w:eastAsia="Helvetica Neue" w:hAnsi="Helvetica" w:cs="Helvetica Neue"/>
          <w:sz w:val="22"/>
          <w:szCs w:val="22"/>
        </w:rPr>
        <w:t>Montage de dossier technique</w:t>
      </w:r>
    </w:p>
    <w:p w:rsidR="00D94EB9" w:rsidRDefault="00EB2B10">
      <w:pPr>
        <w:pStyle w:val="Standard"/>
        <w:jc w:val="both"/>
      </w:pPr>
      <w:r>
        <w:rPr>
          <w:rFonts w:ascii="Helvetica" w:eastAsia="Helvetica Neue" w:hAnsi="Helvetica" w:cs="Helvetica Neue"/>
          <w:sz w:val="22"/>
          <w:szCs w:val="22"/>
        </w:rPr>
        <w:t>Conception et accompagnement de projets « culture et développement local »</w:t>
      </w:r>
    </w:p>
    <w:p w:rsidR="00D94EB9" w:rsidRDefault="00EB2B10">
      <w:pPr>
        <w:pStyle w:val="Standard"/>
        <w:jc w:val="both"/>
      </w:pPr>
      <w:r>
        <w:rPr>
          <w:rFonts w:ascii="Helvetica" w:eastAsia="Helvetica Neue" w:hAnsi="Helvetica" w:cs="Helvetica Neue"/>
          <w:sz w:val="22"/>
          <w:szCs w:val="22"/>
        </w:rPr>
        <w:t>Recherche de financements et de partenaires</w:t>
      </w:r>
    </w:p>
    <w:p w:rsidR="00D94EB9" w:rsidRDefault="00EB2B10">
      <w:pPr>
        <w:pStyle w:val="Standard"/>
        <w:jc w:val="both"/>
        <w:rPr>
          <w:rFonts w:ascii="Helvetica" w:eastAsia="Helvetica Neue" w:hAnsi="Helvetica" w:cs="Helvetica Neue"/>
          <w:sz w:val="22"/>
          <w:szCs w:val="22"/>
        </w:rPr>
      </w:pPr>
      <w:r>
        <w:rPr>
          <w:rFonts w:ascii="Helvetica" w:eastAsia="Helvetica Neue" w:hAnsi="Helvetica" w:cs="Helvetica Neue"/>
          <w:sz w:val="22"/>
          <w:szCs w:val="22"/>
        </w:rPr>
        <w:t>Gestion, organisation, administration et réglementation des entreprises du spectacle.</w:t>
      </w:r>
    </w:p>
    <w:p w:rsidR="00926135" w:rsidRDefault="00926135">
      <w:pPr>
        <w:pStyle w:val="Standard"/>
        <w:jc w:val="both"/>
      </w:pPr>
      <w:r>
        <w:rPr>
          <w:rFonts w:ascii="Helvetica" w:eastAsia="Helvetica Neue" w:hAnsi="Helvetica" w:cs="Helvetica Neue"/>
          <w:sz w:val="22"/>
          <w:szCs w:val="22"/>
        </w:rPr>
        <w:t>Accompagnement au développement de la vie associative dont formation.</w:t>
      </w:r>
    </w:p>
    <w:p w:rsidR="00D94EB9" w:rsidRDefault="00D94EB9">
      <w:pPr>
        <w:pStyle w:val="Standard"/>
        <w:jc w:val="both"/>
        <w:rPr>
          <w:rFonts w:ascii="Helvetica" w:eastAsia="Helvetica Neue" w:hAnsi="Helvetica" w:cs="Helvetica Neue"/>
          <w:sz w:val="22"/>
          <w:szCs w:val="22"/>
        </w:rPr>
      </w:pPr>
    </w:p>
    <w:p w:rsidR="00D94EB9" w:rsidRDefault="00D94EB9">
      <w:pPr>
        <w:pStyle w:val="Standard"/>
        <w:jc w:val="both"/>
        <w:rPr>
          <w:rFonts w:ascii="Helvetica" w:eastAsia="Helvetica Neue" w:hAnsi="Helvetica" w:cs="Helvetica Neue"/>
        </w:rPr>
      </w:pPr>
    </w:p>
    <w:p w:rsidR="00D94EB9" w:rsidRDefault="00D94EB9">
      <w:pPr>
        <w:pStyle w:val="Standard"/>
        <w:jc w:val="both"/>
        <w:rPr>
          <w:rFonts w:ascii="Helvetica" w:eastAsia="Helvetica Neue" w:hAnsi="Helvetica" w:cs="Helvetica Neue"/>
        </w:rPr>
      </w:pPr>
    </w:p>
    <w:p w:rsidR="00494BBE" w:rsidRDefault="00494BBE">
      <w:pPr>
        <w:pStyle w:val="Standard"/>
        <w:jc w:val="both"/>
        <w:rPr>
          <w:rFonts w:ascii="Helvetica" w:eastAsia="Helvetica Neue" w:hAnsi="Helvetica" w:cs="Helvetica Neue"/>
        </w:rPr>
      </w:pPr>
    </w:p>
    <w:p w:rsidR="00494BBE" w:rsidRDefault="00494BBE">
      <w:pPr>
        <w:pStyle w:val="Standard"/>
        <w:jc w:val="both"/>
        <w:rPr>
          <w:rFonts w:ascii="Helvetica" w:eastAsia="Helvetica Neue" w:hAnsi="Helvetica" w:cs="Helvetica Neue"/>
        </w:rPr>
      </w:pPr>
    </w:p>
    <w:p w:rsidR="00494BBE" w:rsidRDefault="00494BBE">
      <w:pPr>
        <w:pStyle w:val="Standard"/>
        <w:jc w:val="both"/>
        <w:rPr>
          <w:rFonts w:ascii="Helvetica" w:eastAsia="Helvetica Neue" w:hAnsi="Helvetica" w:cs="Helvetica Neue"/>
        </w:rPr>
      </w:pPr>
    </w:p>
    <w:p w:rsidR="00494BBE" w:rsidRDefault="00494BBE">
      <w:pPr>
        <w:pStyle w:val="Standard"/>
        <w:jc w:val="both"/>
        <w:rPr>
          <w:rFonts w:ascii="Helvetica" w:eastAsia="Helvetica Neue" w:hAnsi="Helvetica" w:cs="Helvetica Neue"/>
        </w:rPr>
      </w:pPr>
    </w:p>
    <w:p w:rsidR="00494BBE" w:rsidRDefault="00494BBE">
      <w:pPr>
        <w:pStyle w:val="Standard"/>
        <w:jc w:val="both"/>
        <w:rPr>
          <w:rFonts w:ascii="Helvetica" w:eastAsia="Helvetica Neue" w:hAnsi="Helvetica" w:cs="Helvetica Neue"/>
        </w:rPr>
      </w:pPr>
    </w:p>
    <w:p w:rsidR="00D94EB9" w:rsidRDefault="00D94EB9">
      <w:pPr>
        <w:pStyle w:val="Standard"/>
        <w:jc w:val="both"/>
        <w:rPr>
          <w:rFonts w:ascii="Helvetica" w:eastAsia="Helvetica Neue" w:hAnsi="Helvetica" w:cs="Helvetica Neue"/>
        </w:rPr>
      </w:pPr>
    </w:p>
    <w:p w:rsidR="00D94EB9" w:rsidRDefault="00EB2B10">
      <w:pPr>
        <w:pStyle w:val="Standard"/>
        <w:jc w:val="both"/>
      </w:pPr>
      <w:r>
        <w:rPr>
          <w:rFonts w:ascii="Helvetica" w:eastAsia="Helvetica Neue" w:hAnsi="Helvetica" w:cs="Helvetica Neue"/>
          <w:b/>
          <w:bCs/>
          <w:sz w:val="28"/>
          <w:szCs w:val="28"/>
        </w:rPr>
        <w:lastRenderedPageBreak/>
        <w:t>L’ÉQUIPE</w:t>
      </w:r>
    </w:p>
    <w:p w:rsidR="00D94EB9" w:rsidRDefault="00D94EB9">
      <w:pPr>
        <w:pStyle w:val="Standard"/>
        <w:jc w:val="both"/>
        <w:rPr>
          <w:rFonts w:ascii="Helvetica" w:eastAsia="Helvetica Neue" w:hAnsi="Helvetica" w:cs="Helvetica Neue"/>
        </w:rPr>
      </w:pPr>
    </w:p>
    <w:p w:rsidR="00D94EB9" w:rsidRDefault="00EB2B10">
      <w:pPr>
        <w:pStyle w:val="Standard"/>
        <w:jc w:val="both"/>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est </w:t>
      </w:r>
      <w:proofErr w:type="gramStart"/>
      <w:r>
        <w:rPr>
          <w:rFonts w:ascii="Helvetica" w:eastAsia="Helvetica Neue" w:hAnsi="Helvetica" w:cs="Helvetica Neue"/>
          <w:sz w:val="22"/>
          <w:szCs w:val="22"/>
        </w:rPr>
        <w:t>animé</w:t>
      </w:r>
      <w:proofErr w:type="gramEnd"/>
      <w:r>
        <w:rPr>
          <w:rFonts w:ascii="Helvetica" w:eastAsia="Helvetica Neue" w:hAnsi="Helvetica" w:cs="Helvetica Neue"/>
          <w:sz w:val="22"/>
          <w:szCs w:val="22"/>
        </w:rPr>
        <w:t xml:space="preserve"> par 3 permanents</w:t>
      </w:r>
    </w:p>
    <w:p w:rsidR="00D94EB9" w:rsidRDefault="00D94EB9">
      <w:pPr>
        <w:pStyle w:val="Standard"/>
        <w:jc w:val="both"/>
        <w:rPr>
          <w:rFonts w:ascii="Helvetica" w:eastAsia="Helvetica Neue" w:hAnsi="Helvetica" w:cs="Helvetica Neue"/>
          <w:sz w:val="22"/>
          <w:szCs w:val="22"/>
        </w:rPr>
      </w:pPr>
    </w:p>
    <w:p w:rsidR="00D94EB9" w:rsidRDefault="00EB2B10">
      <w:pPr>
        <w:pStyle w:val="Standard"/>
        <w:jc w:val="both"/>
      </w:pPr>
      <w:r>
        <w:rPr>
          <w:rFonts w:ascii="Helvetica" w:eastAsia="Helvetica Neue" w:hAnsi="Helvetica" w:cs="Helvetica Neue"/>
          <w:b/>
          <w:bCs/>
          <w:i/>
          <w:iCs/>
          <w:sz w:val="22"/>
          <w:szCs w:val="22"/>
        </w:rPr>
        <w:t>LUC ARNOLD, Directeur</w:t>
      </w:r>
    </w:p>
    <w:p w:rsidR="00D94EB9" w:rsidRDefault="00EB2B10">
      <w:pPr>
        <w:pStyle w:val="Standard"/>
        <w:jc w:val="both"/>
      </w:pPr>
      <w:r>
        <w:rPr>
          <w:rFonts w:ascii="Helvetica" w:eastAsia="Helvetica Neue" w:hAnsi="Helvetica" w:cs="Helvetica Neue"/>
          <w:sz w:val="22"/>
          <w:szCs w:val="22"/>
        </w:rPr>
        <w:t>25 ans d’expérience dans l’accompagnement et la gestion de projet de développement local. Il a dirigé un bureau d’étude de développement local en environnement et cadre de vie puis créé son propre cabinet (ATOUT CONSEIL). De nombreuses actions ont ponctué son parcours : une quarantaine de missions d’accompagnement DLA (Dispositif Local l'Accompagnement) à travers la France, des études et audits économiques et organisationnels, des missions de conception et d’évaluation de dispositifs publics et de programmes européens.</w:t>
      </w:r>
    </w:p>
    <w:p w:rsidR="00D94EB9" w:rsidRDefault="00D94EB9">
      <w:pPr>
        <w:pStyle w:val="Standard"/>
        <w:jc w:val="both"/>
        <w:rPr>
          <w:rFonts w:ascii="Helvetica" w:eastAsia="Helvetica Neue" w:hAnsi="Helvetica" w:cs="Helvetica Neue"/>
          <w:sz w:val="22"/>
          <w:szCs w:val="22"/>
        </w:rPr>
      </w:pPr>
    </w:p>
    <w:p w:rsidR="00D94EB9" w:rsidRDefault="00EB2B10">
      <w:pPr>
        <w:pStyle w:val="Standard"/>
        <w:jc w:val="both"/>
      </w:pPr>
      <w:r>
        <w:rPr>
          <w:rFonts w:ascii="Helvetica" w:eastAsia="Helvetica Neue" w:hAnsi="Helvetica" w:cs="Helvetica Neue"/>
          <w:b/>
          <w:bCs/>
          <w:i/>
          <w:iCs/>
          <w:sz w:val="22"/>
          <w:szCs w:val="22"/>
        </w:rPr>
        <w:t>ALEXANDRE ARNAUD, Directeur Technique</w:t>
      </w:r>
    </w:p>
    <w:p w:rsidR="00D94EB9" w:rsidRDefault="00EB2B10">
      <w:pPr>
        <w:pStyle w:val="Standard"/>
        <w:jc w:val="both"/>
      </w:pPr>
      <w:r>
        <w:rPr>
          <w:rFonts w:ascii="Helvetica" w:eastAsia="Helvetica Neue" w:hAnsi="Helvetica" w:cs="Helvetica Neue"/>
          <w:sz w:val="22"/>
          <w:szCs w:val="22"/>
        </w:rPr>
        <w:t>20 ans d’expérience en qualité de Régisseur et de Directeur Technique dans les domaines de l'audiovisuel, du spectacle vivant et de l’événementiel.</w:t>
      </w:r>
    </w:p>
    <w:p w:rsidR="00D94EB9" w:rsidRDefault="00EB2B10">
      <w:pPr>
        <w:pStyle w:val="Standard"/>
        <w:jc w:val="both"/>
      </w:pPr>
      <w:r>
        <w:rPr>
          <w:rFonts w:ascii="Helvetica" w:eastAsia="Helvetica Neue" w:hAnsi="Helvetica" w:cs="Helvetica Neue"/>
          <w:sz w:val="22"/>
          <w:szCs w:val="22"/>
        </w:rPr>
        <w:t xml:space="preserve">Il intervient en qualité de Directeur Technique ou de Régisseur sur de nombreux événements et lieux de diffusion : Festival de Jazz et Atelier Lyrique de Tourcoing, </w:t>
      </w:r>
      <w:proofErr w:type="spellStart"/>
      <w:r>
        <w:rPr>
          <w:rFonts w:ascii="Helvetica" w:eastAsia="Helvetica Neue" w:hAnsi="Helvetica" w:cs="Helvetica Neue"/>
          <w:sz w:val="22"/>
          <w:szCs w:val="22"/>
        </w:rPr>
        <w:t>Wazemmes</w:t>
      </w:r>
      <w:proofErr w:type="spellEnd"/>
      <w:r>
        <w:rPr>
          <w:rFonts w:ascii="Helvetica" w:eastAsia="Helvetica Neue" w:hAnsi="Helvetica" w:cs="Helvetica Neue"/>
          <w:sz w:val="22"/>
          <w:szCs w:val="22"/>
        </w:rPr>
        <w:t xml:space="preserve"> l’Accordéon, l’Opéra de Lille ou encore le Festival des Milles et Une Nuits par exemple. Son expertise est aussi mise à contribution auprès d’entreprises telles que : Eiffage, GL Events, </w:t>
      </w:r>
      <w:proofErr w:type="spellStart"/>
      <w:r>
        <w:rPr>
          <w:rFonts w:ascii="Helvetica" w:eastAsia="Helvetica Neue" w:hAnsi="Helvetica" w:cs="Helvetica Neue"/>
          <w:sz w:val="22"/>
          <w:szCs w:val="22"/>
        </w:rPr>
        <w:t>Gayan</w:t>
      </w:r>
      <w:proofErr w:type="spellEnd"/>
      <w:r>
        <w:rPr>
          <w:rFonts w:ascii="Helvetica" w:eastAsia="Helvetica Neue" w:hAnsi="Helvetica" w:cs="Helvetica Neue"/>
          <w:sz w:val="22"/>
          <w:szCs w:val="22"/>
        </w:rPr>
        <w:t xml:space="preserve"> Expo, et bien d’autres.</w:t>
      </w:r>
    </w:p>
    <w:p w:rsidR="00D94EB9" w:rsidRDefault="00EB2B10">
      <w:pPr>
        <w:pStyle w:val="Standard"/>
        <w:jc w:val="both"/>
      </w:pPr>
      <w:r>
        <w:rPr>
          <w:rFonts w:ascii="Helvetica" w:eastAsia="Helvetica Neue" w:hAnsi="Helvetica" w:cs="Helvetica Neue"/>
          <w:sz w:val="22"/>
          <w:szCs w:val="22"/>
        </w:rPr>
        <w:t>Alexandre ARNAUD dispose également d’une expérience importante dans le secteur de l'audiovisuel (films, téléfilms et diverses émissions).</w:t>
      </w:r>
    </w:p>
    <w:p w:rsidR="00D94EB9" w:rsidRDefault="00D94EB9">
      <w:pPr>
        <w:pStyle w:val="Standard"/>
        <w:jc w:val="both"/>
        <w:rPr>
          <w:rFonts w:ascii="Helvetica" w:eastAsia="Helvetica Neue" w:hAnsi="Helvetica" w:cs="Helvetica Neue"/>
          <w:b/>
          <w:bCs/>
          <w:i/>
          <w:iCs/>
          <w:sz w:val="22"/>
          <w:szCs w:val="22"/>
        </w:rPr>
      </w:pPr>
    </w:p>
    <w:p w:rsidR="00D94EB9" w:rsidRDefault="00EB2B10">
      <w:pPr>
        <w:pStyle w:val="Standard"/>
        <w:jc w:val="both"/>
      </w:pPr>
      <w:r>
        <w:rPr>
          <w:rFonts w:ascii="Helvetica" w:eastAsia="Helvetica Neue" w:hAnsi="Helvetica" w:cs="Helvetica Neue"/>
          <w:b/>
          <w:bCs/>
          <w:i/>
          <w:iCs/>
          <w:sz w:val="22"/>
          <w:szCs w:val="22"/>
        </w:rPr>
        <w:t>VIRGINIE CHARLET, Chargée de Production</w:t>
      </w:r>
    </w:p>
    <w:p w:rsidR="00D94EB9" w:rsidRDefault="00EB2B10">
      <w:pPr>
        <w:pStyle w:val="Standard"/>
        <w:jc w:val="both"/>
      </w:pPr>
      <w:r>
        <w:rPr>
          <w:rFonts w:ascii="Helvetica" w:eastAsia="Helvetica Neue" w:hAnsi="Helvetica" w:cs="Helvetica Neue"/>
          <w:sz w:val="22"/>
          <w:szCs w:val="22"/>
        </w:rPr>
        <w:t xml:space="preserve">Issue d'une formation de communication, elle a développé ces 15 dernières années ses compétences dans l'accompagnement et la gestion de projets culturels. Elle a travaillé dans différentes structures culturelles de la métropole lilloise (Maison Folie </w:t>
      </w:r>
      <w:proofErr w:type="spellStart"/>
      <w:r>
        <w:rPr>
          <w:rFonts w:ascii="Helvetica" w:eastAsia="Helvetica Neue" w:hAnsi="Helvetica" w:cs="Helvetica Neue"/>
          <w:sz w:val="22"/>
          <w:szCs w:val="22"/>
        </w:rPr>
        <w:t>Wazemmes</w:t>
      </w:r>
      <w:proofErr w:type="spellEnd"/>
      <w:r>
        <w:rPr>
          <w:rFonts w:ascii="Helvetica" w:eastAsia="Helvetica Neue" w:hAnsi="Helvetica" w:cs="Helvetica Neue"/>
          <w:sz w:val="22"/>
          <w:szCs w:val="22"/>
        </w:rPr>
        <w:t>, Condition Publique, Plaine Images). Au travers de son parcours, elle a coordonné des expositions, des événements de petite comme de grande ampleur, pour des associations et institutions.</w:t>
      </w:r>
    </w:p>
    <w:p w:rsidR="00D94EB9" w:rsidRDefault="00D94EB9">
      <w:pPr>
        <w:pStyle w:val="Standard"/>
        <w:jc w:val="both"/>
        <w:rPr>
          <w:rFonts w:ascii="Helvetica" w:eastAsia="Helvetica Neue" w:hAnsi="Helvetica" w:cs="Helvetica Neue"/>
          <w:b/>
          <w:bCs/>
          <w:i/>
          <w:iCs/>
        </w:rPr>
      </w:pPr>
    </w:p>
    <w:p w:rsidR="00D94EB9" w:rsidRDefault="00D94EB9">
      <w:pPr>
        <w:pStyle w:val="Standard"/>
        <w:jc w:val="both"/>
        <w:rPr>
          <w:rFonts w:ascii="Helvetica" w:eastAsia="Helvetica Neue" w:hAnsi="Helvetica" w:cs="Helvetica Neue"/>
        </w:rPr>
      </w:pPr>
    </w:p>
    <w:p w:rsidR="00EB2B10" w:rsidRDefault="00EB2B10">
      <w:pPr>
        <w:pStyle w:val="Standard"/>
        <w:jc w:val="both"/>
        <w:rPr>
          <w:rFonts w:ascii="Helvetica" w:eastAsia="Helvetica Neue" w:hAnsi="Helvetica" w:cs="Helvetica Neue"/>
        </w:rPr>
      </w:pPr>
    </w:p>
    <w:p w:rsidR="00EB2B10" w:rsidRDefault="00EB2B10">
      <w:pPr>
        <w:pStyle w:val="Standard"/>
        <w:jc w:val="both"/>
        <w:rPr>
          <w:rFonts w:ascii="Helvetica" w:eastAsia="Helvetica Neue" w:hAnsi="Helvetica" w:cs="Helvetica Neue"/>
        </w:rPr>
      </w:pPr>
    </w:p>
    <w:p w:rsidR="00EB2B10" w:rsidRDefault="00EB2B10">
      <w:pPr>
        <w:pStyle w:val="Standard"/>
        <w:jc w:val="both"/>
        <w:rPr>
          <w:rFonts w:ascii="Helvetica" w:eastAsia="Helvetica Neue" w:hAnsi="Helvetica" w:cs="Helvetica Neue"/>
        </w:rPr>
      </w:pPr>
    </w:p>
    <w:p w:rsidR="00D94EB9" w:rsidRDefault="00EB2B10">
      <w:pPr>
        <w:pStyle w:val="Standard"/>
        <w:jc w:val="both"/>
      </w:pPr>
      <w:r>
        <w:rPr>
          <w:rFonts w:ascii="Helvetica" w:eastAsia="Helvetica Neue" w:hAnsi="Helvetica" w:cs="Helvetica Neue"/>
          <w:b/>
          <w:bCs/>
          <w:sz w:val="28"/>
          <w:szCs w:val="28"/>
        </w:rPr>
        <w:t>NOTRE RÉSEAU</w:t>
      </w:r>
    </w:p>
    <w:p w:rsidR="00D94EB9" w:rsidRDefault="00D94EB9">
      <w:pPr>
        <w:pStyle w:val="Standard"/>
        <w:jc w:val="both"/>
        <w:rPr>
          <w:rFonts w:ascii="Helvetica" w:eastAsia="Helvetica Neue" w:hAnsi="Helvetica" w:cs="Helvetica Neue"/>
        </w:rPr>
      </w:pPr>
    </w:p>
    <w:p w:rsidR="00D94EB9" w:rsidRDefault="00EB2B10">
      <w:pPr>
        <w:pStyle w:val="Standard"/>
        <w:jc w:val="both"/>
      </w:pPr>
      <w:r>
        <w:rPr>
          <w:rFonts w:ascii="Helvetica" w:eastAsia="Helvetica Neue" w:hAnsi="Helvetica" w:cs="Helvetica Neue"/>
          <w:sz w:val="22"/>
          <w:szCs w:val="22"/>
        </w:rPr>
        <w:t>S’appuyant sur un important réseau de professionnels, 7 lieux est en capacité de répondre à vos besoins en fonction du projet ou de l’événement.</w:t>
      </w:r>
    </w:p>
    <w:p w:rsidR="00D94EB9" w:rsidRDefault="00D94EB9">
      <w:pPr>
        <w:pStyle w:val="Standard"/>
        <w:jc w:val="both"/>
        <w:rPr>
          <w:rFonts w:ascii="Helvetica" w:eastAsia="Helvetica Neue" w:hAnsi="Helvetica" w:cs="Helvetica Neue"/>
          <w:sz w:val="22"/>
          <w:szCs w:val="22"/>
        </w:rPr>
      </w:pPr>
    </w:p>
    <w:p w:rsidR="00D94EB9" w:rsidRDefault="00EB2B10">
      <w:pPr>
        <w:pStyle w:val="Standard"/>
        <w:jc w:val="both"/>
      </w:pPr>
      <w:r>
        <w:rPr>
          <w:rFonts w:ascii="Helvetica" w:eastAsia="Helvetica Neue" w:hAnsi="Helvetica" w:cs="Helvetica Neue"/>
          <w:b/>
          <w:bCs/>
          <w:i/>
          <w:iCs/>
          <w:sz w:val="22"/>
          <w:szCs w:val="22"/>
        </w:rPr>
        <w:t xml:space="preserve">Des professionnels du spectacle : </w:t>
      </w:r>
      <w:r>
        <w:rPr>
          <w:rFonts w:ascii="Helvetica" w:eastAsia="Helvetica Neue" w:hAnsi="Helvetica" w:cs="Helvetica Neue"/>
          <w:sz w:val="22"/>
          <w:szCs w:val="22"/>
        </w:rPr>
        <w:t>décorateur, constructeur de décors, éclairagiste, ingénieur du son, plasticien, régisseur plateau ou de site, chargé de production, artistes, comédiens, etc.</w:t>
      </w:r>
    </w:p>
    <w:p w:rsidR="00D94EB9" w:rsidRDefault="00D94EB9">
      <w:pPr>
        <w:pStyle w:val="Standard"/>
        <w:jc w:val="both"/>
        <w:rPr>
          <w:rFonts w:ascii="Helvetica" w:eastAsia="Helvetica Neue" w:hAnsi="Helvetica" w:cs="Helvetica Neue"/>
          <w:sz w:val="22"/>
          <w:szCs w:val="22"/>
        </w:rPr>
      </w:pPr>
    </w:p>
    <w:p w:rsidR="00D94EB9" w:rsidRDefault="00EB2B10">
      <w:pPr>
        <w:pStyle w:val="Standard"/>
        <w:jc w:val="both"/>
      </w:pPr>
      <w:r>
        <w:rPr>
          <w:rFonts w:ascii="Helvetica" w:eastAsia="Helvetica Neue" w:hAnsi="Helvetica" w:cs="Helvetica Neue"/>
          <w:b/>
          <w:bCs/>
          <w:i/>
          <w:iCs/>
          <w:sz w:val="22"/>
          <w:szCs w:val="22"/>
        </w:rPr>
        <w:t>Des fournisseurs et des prestataires techniques :</w:t>
      </w:r>
      <w:r>
        <w:rPr>
          <w:rFonts w:ascii="Helvetica" w:eastAsia="Helvetica Neue" w:hAnsi="Helvetica" w:cs="Helvetica Neue"/>
          <w:sz w:val="22"/>
          <w:szCs w:val="22"/>
        </w:rPr>
        <w:t xml:space="preserve"> loueurs de matériel scénique (son, lumière, machinerie, effets spéciaux, vidéo, ...), loueurs d’engins de manutention et de levage (grues, nacelles, chariots, ...), loueurs de véhicules, fournisseurs : matériaux de construction, éléments de décors, sécurité, équipement de protection de la personne, ...</w:t>
      </w:r>
    </w:p>
    <w:p w:rsidR="00D94EB9" w:rsidRDefault="00EB2B10">
      <w:pPr>
        <w:pStyle w:val="Standard"/>
        <w:jc w:val="both"/>
      </w:pPr>
      <w:r>
        <w:rPr>
          <w:rFonts w:ascii="Helvetica" w:eastAsia="Helvetica Neue" w:hAnsi="Helvetica" w:cs="Helvetica Neue"/>
          <w:sz w:val="22"/>
          <w:szCs w:val="22"/>
        </w:rPr>
        <w:tab/>
      </w:r>
    </w:p>
    <w:p w:rsidR="00D94EB9" w:rsidRDefault="00EB2B10">
      <w:pPr>
        <w:pStyle w:val="Standard"/>
        <w:jc w:val="both"/>
      </w:pPr>
      <w:r>
        <w:rPr>
          <w:rFonts w:ascii="Helvetica" w:eastAsia="Helvetica Neue" w:hAnsi="Helvetica" w:cs="Helvetica Neue"/>
          <w:b/>
          <w:bCs/>
          <w:i/>
          <w:iCs/>
          <w:sz w:val="22"/>
          <w:szCs w:val="22"/>
        </w:rPr>
        <w:t xml:space="preserve">Des consultants experts: </w:t>
      </w:r>
      <w:r>
        <w:rPr>
          <w:rFonts w:ascii="Helvetica" w:eastAsia="Helvetica Neue" w:hAnsi="Helvetica" w:cs="Helvetica Neue"/>
          <w:sz w:val="22"/>
          <w:szCs w:val="22"/>
        </w:rPr>
        <w:t>administrateur d’entreprises culturelles et de compagnies du spectacle vivant, spécialiste de la paie, bureau d’étude technique, de contrôle ou de sécurité mais aussi des consultants et cabinets thématiques et/ou spécialisés en ESS et en développement local …</w:t>
      </w:r>
    </w:p>
    <w:p w:rsidR="00D94EB9" w:rsidRDefault="00D94EB9">
      <w:pPr>
        <w:pStyle w:val="Standard"/>
        <w:jc w:val="both"/>
        <w:rPr>
          <w:rFonts w:ascii="Helvetica" w:eastAsia="Helvetica Neue" w:hAnsi="Helvetica" w:cs="Helvetica Neue"/>
          <w:b/>
          <w:bCs/>
          <w:sz w:val="28"/>
          <w:szCs w:val="28"/>
        </w:rPr>
      </w:pPr>
    </w:p>
    <w:p w:rsidR="00D94EB9" w:rsidRDefault="00D94EB9">
      <w:pPr>
        <w:pStyle w:val="Standard"/>
        <w:jc w:val="both"/>
        <w:rPr>
          <w:rFonts w:ascii="Helvetica" w:eastAsia="Helvetica Neue" w:hAnsi="Helvetica" w:cs="Helvetica Neue"/>
          <w:b/>
          <w:bCs/>
          <w:sz w:val="28"/>
          <w:szCs w:val="28"/>
        </w:rPr>
      </w:pPr>
    </w:p>
    <w:p w:rsidR="00D94EB9" w:rsidRDefault="00D94EB9">
      <w:pPr>
        <w:pStyle w:val="Standard"/>
        <w:jc w:val="both"/>
        <w:rPr>
          <w:rFonts w:ascii="Helvetica" w:hAnsi="Helvetica"/>
          <w:b/>
          <w:bCs/>
          <w:sz w:val="28"/>
          <w:szCs w:val="28"/>
        </w:rPr>
      </w:pPr>
    </w:p>
    <w:p w:rsidR="00EB2B10" w:rsidRDefault="00EB2B10">
      <w:pPr>
        <w:pStyle w:val="Standard"/>
        <w:jc w:val="both"/>
        <w:rPr>
          <w:rFonts w:ascii="Helvetica" w:hAnsi="Helvetica"/>
          <w:b/>
          <w:bCs/>
          <w:sz w:val="28"/>
          <w:szCs w:val="28"/>
        </w:rPr>
      </w:pPr>
    </w:p>
    <w:p w:rsidR="00D94EB9" w:rsidRDefault="00D94EB9">
      <w:pPr>
        <w:pStyle w:val="Standard"/>
        <w:jc w:val="both"/>
        <w:rPr>
          <w:rFonts w:ascii="Helvetica" w:hAnsi="Helvetica"/>
          <w:b/>
          <w:bCs/>
          <w:sz w:val="28"/>
          <w:szCs w:val="28"/>
        </w:rPr>
      </w:pPr>
    </w:p>
    <w:p w:rsidR="00D94EB9" w:rsidRDefault="00EB2B10">
      <w:pPr>
        <w:pStyle w:val="Textbody"/>
        <w:jc w:val="both"/>
        <w:rPr>
          <w:rFonts w:ascii="Helvetica" w:hAnsi="Helvetica"/>
          <w:b/>
          <w:bCs/>
          <w:sz w:val="28"/>
          <w:szCs w:val="28"/>
        </w:rPr>
      </w:pPr>
      <w:r>
        <w:rPr>
          <w:rFonts w:ascii="Helvetica" w:hAnsi="Helvetica"/>
          <w:b/>
          <w:bCs/>
          <w:sz w:val="28"/>
          <w:szCs w:val="28"/>
        </w:rPr>
        <w:t>QUELQUES R</w:t>
      </w:r>
      <w:r w:rsidR="00CA5721">
        <w:rPr>
          <w:rFonts w:ascii="Helvetica" w:eastAsia="Helvetica Neue" w:hAnsi="Helvetica" w:cs="Helvetica Neue"/>
          <w:b/>
          <w:bCs/>
          <w:sz w:val="28"/>
          <w:szCs w:val="28"/>
        </w:rPr>
        <w:t>É</w:t>
      </w:r>
      <w:r>
        <w:rPr>
          <w:rFonts w:ascii="Helvetica" w:hAnsi="Helvetica"/>
          <w:b/>
          <w:bCs/>
          <w:sz w:val="28"/>
          <w:szCs w:val="28"/>
        </w:rPr>
        <w:t>F</w:t>
      </w:r>
      <w:r w:rsidR="00CA5721">
        <w:rPr>
          <w:rFonts w:ascii="Helvetica" w:eastAsia="Helvetica Neue" w:hAnsi="Helvetica" w:cs="Helvetica Neue"/>
          <w:b/>
          <w:bCs/>
          <w:sz w:val="28"/>
          <w:szCs w:val="28"/>
        </w:rPr>
        <w:t>É</w:t>
      </w:r>
      <w:r>
        <w:rPr>
          <w:rFonts w:ascii="Helvetica" w:hAnsi="Helvetica"/>
          <w:b/>
          <w:bCs/>
          <w:sz w:val="28"/>
          <w:szCs w:val="28"/>
        </w:rPr>
        <w:t>RENCE</w:t>
      </w:r>
      <w:r w:rsidR="00CA5721">
        <w:rPr>
          <w:rFonts w:ascii="Helvetica" w:hAnsi="Helvetica"/>
          <w:b/>
          <w:bCs/>
          <w:sz w:val="28"/>
          <w:szCs w:val="28"/>
        </w:rPr>
        <w:t>S</w:t>
      </w:r>
      <w:r>
        <w:rPr>
          <w:rFonts w:ascii="Helvetica" w:hAnsi="Helvetica"/>
          <w:b/>
          <w:bCs/>
          <w:sz w:val="28"/>
          <w:szCs w:val="28"/>
        </w:rPr>
        <w:t xml:space="preserve"> R</w:t>
      </w:r>
      <w:r>
        <w:rPr>
          <w:rFonts w:ascii="Helvetica" w:eastAsia="Helvetica Neue" w:hAnsi="Helvetica" w:cs="Helvetica Neue"/>
          <w:b/>
          <w:bCs/>
          <w:sz w:val="28"/>
          <w:szCs w:val="28"/>
        </w:rPr>
        <w:t>É</w:t>
      </w:r>
      <w:r>
        <w:rPr>
          <w:rFonts w:ascii="Helvetica" w:hAnsi="Helvetica"/>
          <w:b/>
          <w:bCs/>
          <w:sz w:val="28"/>
          <w:szCs w:val="28"/>
        </w:rPr>
        <w:t>C</w:t>
      </w:r>
      <w:r>
        <w:rPr>
          <w:rFonts w:ascii="Helvetica" w:eastAsia="Helvetica Neue" w:hAnsi="Helvetica" w:cs="Helvetica Neue"/>
          <w:b/>
          <w:bCs/>
          <w:sz w:val="28"/>
          <w:szCs w:val="28"/>
        </w:rPr>
        <w:t>É</w:t>
      </w:r>
      <w:r>
        <w:rPr>
          <w:rFonts w:ascii="Helvetica" w:hAnsi="Helvetica"/>
          <w:b/>
          <w:bCs/>
          <w:sz w:val="28"/>
          <w:szCs w:val="28"/>
        </w:rPr>
        <w:t>NTES</w:t>
      </w:r>
    </w:p>
    <w:p w:rsidR="00D94EB9" w:rsidRDefault="00D94EB9">
      <w:pPr>
        <w:pStyle w:val="En-tte"/>
        <w:tabs>
          <w:tab w:val="clear" w:pos="4536"/>
          <w:tab w:val="clear" w:pos="9072"/>
        </w:tabs>
        <w:rPr>
          <w:rFonts w:ascii="Helvetica" w:hAnsi="Helvetica" w:cs="Arial Narrow"/>
          <w:b/>
          <w:bCs/>
          <w:sz w:val="26"/>
          <w:szCs w:val="26"/>
        </w:rPr>
      </w:pPr>
    </w:p>
    <w:p w:rsidR="00D94EB9" w:rsidRDefault="00EB2B10">
      <w:pPr>
        <w:pStyle w:val="En-tte"/>
        <w:tabs>
          <w:tab w:val="clear" w:pos="4536"/>
          <w:tab w:val="clear" w:pos="9072"/>
        </w:tabs>
        <w:rPr>
          <w:rFonts w:ascii="Helvetica" w:hAnsi="Helvetica" w:cs="Arial Narrow"/>
          <w:b/>
          <w:bCs/>
          <w:sz w:val="26"/>
          <w:szCs w:val="26"/>
        </w:rPr>
      </w:pPr>
      <w:r>
        <w:rPr>
          <w:rFonts w:ascii="Helvetica" w:hAnsi="Helvetica" w:cs="Arial Narrow"/>
          <w:b/>
          <w:bCs/>
          <w:sz w:val="26"/>
          <w:szCs w:val="26"/>
        </w:rPr>
        <w:t>Association FRUCTOSE</w:t>
      </w:r>
    </w:p>
    <w:p w:rsidR="00D94EB9" w:rsidRDefault="00D94EB9">
      <w:pPr>
        <w:pStyle w:val="En-tte"/>
        <w:tabs>
          <w:tab w:val="clear" w:pos="4536"/>
          <w:tab w:val="clear" w:pos="9072"/>
        </w:tabs>
        <w:rPr>
          <w:rFonts w:ascii="Helvetica" w:hAnsi="Helvetica" w:cs="Arial Narrow"/>
          <w:b/>
          <w:bCs/>
          <w:sz w:val="26"/>
          <w:szCs w:val="26"/>
        </w:rPr>
      </w:pPr>
    </w:p>
    <w:p w:rsidR="00D94EB9" w:rsidRDefault="00EB2B10">
      <w:pPr>
        <w:pStyle w:val="Standard"/>
        <w:jc w:val="both"/>
        <w:rPr>
          <w:rFonts w:ascii="Helvetica" w:hAnsi="Helvetica" w:cs="Calibri"/>
          <w:i/>
          <w:iCs/>
          <w:sz w:val="22"/>
          <w:szCs w:val="22"/>
        </w:rPr>
      </w:pPr>
      <w:proofErr w:type="spellStart"/>
      <w:r>
        <w:rPr>
          <w:rFonts w:ascii="Helvetica" w:hAnsi="Helvetica" w:cs="Calibri"/>
          <w:i/>
          <w:iCs/>
          <w:sz w:val="22"/>
          <w:szCs w:val="22"/>
        </w:rPr>
        <w:t>Fructôse</w:t>
      </w:r>
      <w:proofErr w:type="spellEnd"/>
      <w:r>
        <w:rPr>
          <w:rFonts w:ascii="Helvetica" w:hAnsi="Helvetica" w:cs="Calibri"/>
          <w:i/>
          <w:iCs/>
          <w:sz w:val="22"/>
          <w:szCs w:val="22"/>
        </w:rPr>
        <w:t xml:space="preserve"> est une association culturelle située à Dunkerque. Elle est membre du réseau RA.O.U.L. Elle gère 3000 mètres carrés d'entrepôts portuaires en une base « effervescente » qui accueille et soutient une soixantaine d'artistes plasticiens. Fructose gère également un grand espace scénique destiné à l'expérimentation de spectacles vivants et aux résidences d'artistes.</w:t>
      </w:r>
    </w:p>
    <w:p w:rsidR="00D94EB9" w:rsidRDefault="00D94EB9">
      <w:pPr>
        <w:pStyle w:val="Standard"/>
        <w:jc w:val="both"/>
        <w:rPr>
          <w:rFonts w:ascii="Helvetica" w:hAnsi="Helvetica" w:cs="Calibri"/>
          <w:i/>
          <w:iCs/>
          <w:sz w:val="22"/>
          <w:szCs w:val="22"/>
        </w:rPr>
      </w:pPr>
    </w:p>
    <w:p w:rsidR="00D94EB9" w:rsidRDefault="00EB2B10">
      <w:pPr>
        <w:pStyle w:val="Standard"/>
        <w:jc w:val="both"/>
        <w:rPr>
          <w:rFonts w:ascii="Helvetica" w:hAnsi="Helvetica" w:cs="Calibri"/>
          <w:i/>
          <w:iCs/>
          <w:sz w:val="22"/>
          <w:szCs w:val="22"/>
        </w:rPr>
      </w:pPr>
      <w:r>
        <w:rPr>
          <w:rFonts w:ascii="Helvetica" w:hAnsi="Helvetica" w:cs="Calibri"/>
          <w:i/>
          <w:iCs/>
          <w:sz w:val="22"/>
          <w:szCs w:val="22"/>
        </w:rPr>
        <w:t>7 Lieux intervient depuis maintenant 2 ans pour l'association Fructose pour mission permanente de gestion et de direction technique du site.</w:t>
      </w:r>
    </w:p>
    <w:p w:rsidR="00D94EB9" w:rsidRDefault="00D94EB9">
      <w:pPr>
        <w:pStyle w:val="Standard"/>
        <w:jc w:val="both"/>
        <w:rPr>
          <w:rFonts w:ascii="Helvetica" w:hAnsi="Helvetica" w:cs="Calibri"/>
          <w:i/>
          <w:iCs/>
          <w:sz w:val="22"/>
          <w:szCs w:val="22"/>
        </w:rPr>
      </w:pPr>
    </w:p>
    <w:p w:rsidR="00D94EB9" w:rsidRDefault="00EB2B10">
      <w:pPr>
        <w:pStyle w:val="Standard"/>
        <w:jc w:val="both"/>
        <w:rPr>
          <w:rFonts w:ascii="Helvetica" w:hAnsi="Helvetica"/>
          <w:i/>
          <w:iCs/>
          <w:sz w:val="22"/>
          <w:szCs w:val="22"/>
          <w:u w:val="single"/>
        </w:rPr>
      </w:pPr>
      <w:r>
        <w:rPr>
          <w:rFonts w:ascii="Helvetica" w:hAnsi="Helvetica"/>
          <w:b/>
          <w:i/>
          <w:iCs/>
          <w:sz w:val="22"/>
          <w:szCs w:val="22"/>
          <w:u w:val="single"/>
        </w:rPr>
        <w:t>Contenu de la mission</w:t>
      </w:r>
    </w:p>
    <w:p w:rsidR="00D94EB9" w:rsidRDefault="00EB2B10">
      <w:pPr>
        <w:pStyle w:val="Paragraphedeliste"/>
        <w:numPr>
          <w:ilvl w:val="0"/>
          <w:numId w:val="18"/>
        </w:numPr>
        <w:spacing w:after="0"/>
        <w:jc w:val="both"/>
        <w:rPr>
          <w:rFonts w:ascii="Helvetica" w:hAnsi="Helvetica"/>
          <w:i/>
          <w:iCs/>
          <w:sz w:val="22"/>
          <w:szCs w:val="22"/>
        </w:rPr>
      </w:pPr>
      <w:r>
        <w:rPr>
          <w:rFonts w:ascii="Helvetica" w:hAnsi="Helvetica"/>
          <w:i/>
          <w:iCs/>
          <w:sz w:val="22"/>
          <w:szCs w:val="22"/>
        </w:rPr>
        <w:t>Élaboration des dossiers techniques relatifs à la programmation.</w:t>
      </w:r>
    </w:p>
    <w:p w:rsidR="00D94EB9" w:rsidRDefault="00EB2B10">
      <w:pPr>
        <w:pStyle w:val="Paragraphedeliste"/>
        <w:numPr>
          <w:ilvl w:val="0"/>
          <w:numId w:val="18"/>
        </w:numPr>
        <w:spacing w:after="0"/>
        <w:jc w:val="both"/>
        <w:rPr>
          <w:rFonts w:ascii="Helvetica" w:hAnsi="Helvetica"/>
          <w:i/>
          <w:iCs/>
          <w:sz w:val="22"/>
          <w:szCs w:val="22"/>
        </w:rPr>
      </w:pPr>
      <w:r>
        <w:rPr>
          <w:rFonts w:ascii="Helvetica" w:hAnsi="Helvetica"/>
          <w:i/>
          <w:iCs/>
          <w:sz w:val="22"/>
          <w:szCs w:val="22"/>
        </w:rPr>
        <w:t>Planification et suivi des installations et des équipes techniques en vue de l’accueil des résidences et des manifestations.</w:t>
      </w:r>
    </w:p>
    <w:p w:rsidR="00D94EB9" w:rsidRDefault="00EB2B10">
      <w:pPr>
        <w:pStyle w:val="Paragraphedeliste"/>
        <w:numPr>
          <w:ilvl w:val="0"/>
          <w:numId w:val="18"/>
        </w:numPr>
        <w:spacing w:after="0"/>
        <w:jc w:val="both"/>
        <w:rPr>
          <w:rFonts w:ascii="Helvetica" w:hAnsi="Helvetica"/>
          <w:i/>
          <w:iCs/>
          <w:sz w:val="22"/>
          <w:szCs w:val="22"/>
        </w:rPr>
      </w:pPr>
      <w:r>
        <w:rPr>
          <w:rFonts w:ascii="Helvetica" w:hAnsi="Helvetica"/>
          <w:i/>
          <w:iCs/>
          <w:sz w:val="22"/>
          <w:szCs w:val="22"/>
        </w:rPr>
        <w:t>Élaboration et suivi du budget, recherche et contractualisation avec les différents fournisseurs et partenaires.</w:t>
      </w:r>
    </w:p>
    <w:p w:rsidR="00D94EB9" w:rsidRDefault="00EB2B10">
      <w:pPr>
        <w:pStyle w:val="Paragraphedeliste"/>
        <w:numPr>
          <w:ilvl w:val="0"/>
          <w:numId w:val="18"/>
        </w:numPr>
        <w:spacing w:after="0"/>
        <w:jc w:val="both"/>
        <w:rPr>
          <w:rFonts w:ascii="Helvetica" w:hAnsi="Helvetica"/>
          <w:i/>
          <w:iCs/>
          <w:sz w:val="22"/>
          <w:szCs w:val="22"/>
        </w:rPr>
      </w:pPr>
      <w:r>
        <w:rPr>
          <w:rFonts w:ascii="Helvetica" w:hAnsi="Helvetica"/>
          <w:i/>
          <w:iCs/>
          <w:sz w:val="22"/>
          <w:szCs w:val="22"/>
        </w:rPr>
        <w:t>Suivi des travaux d'aménagement du site en lien avec les architectes.</w:t>
      </w:r>
    </w:p>
    <w:p w:rsidR="00D94EB9" w:rsidRDefault="00EB2B10">
      <w:pPr>
        <w:pStyle w:val="Paragraphedeliste"/>
        <w:numPr>
          <w:ilvl w:val="0"/>
          <w:numId w:val="18"/>
        </w:numPr>
        <w:spacing w:after="0"/>
        <w:jc w:val="both"/>
        <w:rPr>
          <w:rFonts w:ascii="Helvetica" w:hAnsi="Helvetica"/>
          <w:i/>
          <w:iCs/>
          <w:sz w:val="22"/>
          <w:szCs w:val="22"/>
        </w:rPr>
      </w:pPr>
      <w:r>
        <w:rPr>
          <w:rFonts w:ascii="Helvetica" w:hAnsi="Helvetica"/>
          <w:i/>
          <w:iCs/>
          <w:sz w:val="22"/>
          <w:szCs w:val="22"/>
        </w:rPr>
        <w:t>Suivi de la maintenance et de la conformité des équipements.</w:t>
      </w:r>
    </w:p>
    <w:p w:rsidR="00D94EB9" w:rsidRDefault="00EB2B10">
      <w:pPr>
        <w:pStyle w:val="Paragraphedeliste"/>
        <w:numPr>
          <w:ilvl w:val="0"/>
          <w:numId w:val="18"/>
        </w:numPr>
        <w:spacing w:after="0"/>
        <w:jc w:val="both"/>
        <w:rPr>
          <w:rFonts w:ascii="Helvetica" w:hAnsi="Helvetica" w:cs="Calibri"/>
          <w:i/>
          <w:iCs/>
          <w:sz w:val="22"/>
          <w:szCs w:val="22"/>
        </w:rPr>
      </w:pPr>
      <w:r>
        <w:rPr>
          <w:rFonts w:ascii="Helvetica" w:hAnsi="Helvetica" w:cs="Calibri"/>
          <w:i/>
          <w:iCs/>
          <w:sz w:val="22"/>
          <w:szCs w:val="22"/>
        </w:rPr>
        <w:t>Rédaction des comptes rendus et bilan des opérations.</w:t>
      </w:r>
    </w:p>
    <w:p w:rsidR="00D94EB9" w:rsidRDefault="00D94EB9">
      <w:pPr>
        <w:pStyle w:val="Standard"/>
        <w:jc w:val="both"/>
        <w:rPr>
          <w:rFonts w:ascii="Helvetica" w:hAnsi="Helvetica" w:cs="Calibri"/>
          <w:i/>
          <w:iCs/>
          <w:sz w:val="22"/>
          <w:szCs w:val="22"/>
        </w:rPr>
      </w:pPr>
    </w:p>
    <w:p w:rsidR="00D94EB9" w:rsidRDefault="00EB2B10">
      <w:pPr>
        <w:pStyle w:val="Standard"/>
        <w:jc w:val="both"/>
        <w:rPr>
          <w:rFonts w:ascii="Helvetica" w:hAnsi="Helvetica" w:cs="Calibri"/>
          <w:i/>
          <w:iCs/>
          <w:sz w:val="22"/>
          <w:szCs w:val="22"/>
        </w:rPr>
      </w:pPr>
      <w:r>
        <w:rPr>
          <w:rFonts w:ascii="Helvetica" w:hAnsi="Helvetica" w:cs="Calibri"/>
          <w:i/>
          <w:iCs/>
          <w:sz w:val="22"/>
          <w:szCs w:val="22"/>
        </w:rPr>
        <w:t xml:space="preserve">Aussi 7 Lieux </w:t>
      </w:r>
      <w:proofErr w:type="gramStart"/>
      <w:r>
        <w:rPr>
          <w:rFonts w:ascii="Helvetica" w:hAnsi="Helvetica" w:cs="Calibri"/>
          <w:i/>
          <w:iCs/>
          <w:sz w:val="22"/>
          <w:szCs w:val="22"/>
        </w:rPr>
        <w:t>a</w:t>
      </w:r>
      <w:proofErr w:type="gramEnd"/>
      <w:r>
        <w:rPr>
          <w:rFonts w:ascii="Helvetica" w:hAnsi="Helvetica" w:cs="Calibri"/>
          <w:i/>
          <w:iCs/>
          <w:sz w:val="22"/>
          <w:szCs w:val="22"/>
        </w:rPr>
        <w:t xml:space="preserve"> réalisé une mission d'accompagnement de l'association Fructose dans le cadre d'une réflexion sur le redéfinition de son projet</w:t>
      </w:r>
    </w:p>
    <w:p w:rsidR="00D94EB9" w:rsidRDefault="00D94EB9">
      <w:pPr>
        <w:pStyle w:val="Standard"/>
        <w:jc w:val="both"/>
        <w:rPr>
          <w:rFonts w:ascii="Helvetica" w:hAnsi="Helvetica" w:cs="Calibri"/>
          <w:i/>
          <w:iCs/>
          <w:sz w:val="22"/>
          <w:szCs w:val="22"/>
        </w:rPr>
      </w:pPr>
    </w:p>
    <w:p w:rsidR="00D94EB9" w:rsidRDefault="00EB2B10">
      <w:pPr>
        <w:pStyle w:val="En-tte"/>
        <w:tabs>
          <w:tab w:val="clear" w:pos="4536"/>
          <w:tab w:val="clear" w:pos="9072"/>
        </w:tabs>
        <w:rPr>
          <w:rFonts w:ascii="Helvetica" w:hAnsi="Helvetica" w:cs="Arial Narrow"/>
          <w:b/>
          <w:bCs/>
          <w:i/>
          <w:iCs/>
          <w:sz w:val="22"/>
          <w:szCs w:val="22"/>
          <w:u w:val="single"/>
        </w:rPr>
      </w:pPr>
      <w:r>
        <w:rPr>
          <w:rFonts w:ascii="Helvetica" w:hAnsi="Helvetica" w:cs="Arial Narrow"/>
          <w:b/>
          <w:bCs/>
          <w:i/>
          <w:iCs/>
          <w:sz w:val="22"/>
          <w:szCs w:val="22"/>
          <w:u w:val="single"/>
        </w:rPr>
        <w:t>Contenu de la mission :</w:t>
      </w:r>
    </w:p>
    <w:p w:rsidR="00D94EB9" w:rsidRDefault="00EB2B10">
      <w:pPr>
        <w:pStyle w:val="En-tte"/>
        <w:numPr>
          <w:ilvl w:val="0"/>
          <w:numId w:val="19"/>
        </w:numPr>
        <w:tabs>
          <w:tab w:val="clear" w:pos="4536"/>
          <w:tab w:val="clear" w:pos="9072"/>
        </w:tabs>
        <w:rPr>
          <w:rFonts w:ascii="Helvetica" w:hAnsi="Helvetica" w:cs="Arial Narrow"/>
          <w:sz w:val="22"/>
          <w:szCs w:val="22"/>
        </w:rPr>
      </w:pPr>
      <w:r>
        <w:rPr>
          <w:rFonts w:ascii="Helvetica" w:hAnsi="Helvetica" w:cs="Arial Narrow"/>
          <w:sz w:val="22"/>
          <w:szCs w:val="22"/>
        </w:rPr>
        <w:t>Repositionnement du projet de la structure (redéfinition de son « cœur de métier »).</w:t>
      </w:r>
    </w:p>
    <w:p w:rsidR="00D94EB9" w:rsidRDefault="00EB2B10">
      <w:pPr>
        <w:pStyle w:val="En-tte"/>
        <w:numPr>
          <w:ilvl w:val="0"/>
          <w:numId w:val="19"/>
        </w:numPr>
        <w:tabs>
          <w:tab w:val="clear" w:pos="4536"/>
          <w:tab w:val="clear" w:pos="9072"/>
        </w:tabs>
        <w:rPr>
          <w:rFonts w:ascii="Helvetica" w:hAnsi="Helvetica" w:cs="Arial Narrow"/>
          <w:sz w:val="22"/>
          <w:szCs w:val="22"/>
        </w:rPr>
      </w:pPr>
      <w:r>
        <w:rPr>
          <w:rFonts w:ascii="Helvetica" w:hAnsi="Helvetica" w:cs="Arial Narrow"/>
          <w:sz w:val="22"/>
          <w:szCs w:val="22"/>
        </w:rPr>
        <w:t>Inventaire des compétences internes et attentes et positionnement des salariés.</w:t>
      </w:r>
    </w:p>
    <w:p w:rsidR="00D94EB9" w:rsidRDefault="00EB2B10">
      <w:pPr>
        <w:pStyle w:val="En-tte"/>
        <w:numPr>
          <w:ilvl w:val="0"/>
          <w:numId w:val="19"/>
        </w:numPr>
        <w:tabs>
          <w:tab w:val="clear" w:pos="4536"/>
          <w:tab w:val="clear" w:pos="9072"/>
        </w:tabs>
        <w:rPr>
          <w:rFonts w:ascii="Helvetica" w:hAnsi="Helvetica" w:cs="Arial Narrow"/>
          <w:sz w:val="22"/>
          <w:szCs w:val="22"/>
        </w:rPr>
      </w:pPr>
      <w:r>
        <w:rPr>
          <w:rFonts w:ascii="Helvetica" w:hAnsi="Helvetica" w:cs="Arial Narrow"/>
          <w:sz w:val="22"/>
          <w:szCs w:val="22"/>
        </w:rPr>
        <w:t>Redéfinition du projet d'organisation.</w:t>
      </w:r>
    </w:p>
    <w:p w:rsidR="00D94EB9" w:rsidRDefault="00D94EB9">
      <w:pPr>
        <w:pStyle w:val="En-tte"/>
        <w:tabs>
          <w:tab w:val="clear" w:pos="4536"/>
          <w:tab w:val="clear" w:pos="9072"/>
        </w:tabs>
        <w:rPr>
          <w:rFonts w:ascii="Helvetica" w:hAnsi="Helvetica"/>
          <w:sz w:val="22"/>
          <w:szCs w:val="22"/>
        </w:rPr>
      </w:pPr>
    </w:p>
    <w:p w:rsidR="00D94EB9" w:rsidRDefault="00D94EB9">
      <w:pPr>
        <w:pStyle w:val="En-tte"/>
        <w:tabs>
          <w:tab w:val="clear" w:pos="4536"/>
          <w:tab w:val="clear" w:pos="9072"/>
        </w:tabs>
        <w:rPr>
          <w:rFonts w:ascii="Helvetica" w:hAnsi="Helvetica"/>
          <w:sz w:val="22"/>
          <w:szCs w:val="22"/>
        </w:rPr>
      </w:pPr>
    </w:p>
    <w:p w:rsidR="00D94EB9" w:rsidRDefault="00D94EB9">
      <w:pPr>
        <w:pStyle w:val="En-tte"/>
        <w:tabs>
          <w:tab w:val="clear" w:pos="4536"/>
          <w:tab w:val="clear" w:pos="9072"/>
        </w:tabs>
        <w:rPr>
          <w:rFonts w:ascii="Helvetica" w:hAnsi="Helvetica"/>
          <w:sz w:val="22"/>
          <w:szCs w:val="22"/>
        </w:rPr>
      </w:pPr>
    </w:p>
    <w:p w:rsidR="00D94EB9" w:rsidRDefault="00EB2B10">
      <w:pPr>
        <w:pStyle w:val="En-tte"/>
        <w:tabs>
          <w:tab w:val="clear" w:pos="4536"/>
          <w:tab w:val="clear" w:pos="9072"/>
        </w:tabs>
        <w:rPr>
          <w:rFonts w:ascii="Helvetica" w:hAnsi="Helvetica" w:cs="Arial Narrow"/>
          <w:b/>
          <w:bCs/>
          <w:sz w:val="26"/>
          <w:szCs w:val="26"/>
        </w:rPr>
      </w:pPr>
      <w:r>
        <w:rPr>
          <w:rFonts w:ascii="Helvetica" w:hAnsi="Helvetica" w:cs="Arial Narrow"/>
          <w:b/>
          <w:bCs/>
          <w:sz w:val="26"/>
          <w:szCs w:val="26"/>
        </w:rPr>
        <w:t xml:space="preserve">Ville de </w:t>
      </w:r>
      <w:proofErr w:type="spellStart"/>
      <w:r>
        <w:rPr>
          <w:rFonts w:ascii="Helvetica" w:hAnsi="Helvetica" w:cs="Arial Narrow"/>
          <w:b/>
          <w:bCs/>
          <w:sz w:val="26"/>
          <w:szCs w:val="26"/>
        </w:rPr>
        <w:t>Mons-en-Baroeul</w:t>
      </w:r>
      <w:proofErr w:type="spellEnd"/>
    </w:p>
    <w:p w:rsidR="00D94EB9" w:rsidRDefault="00EB2B10">
      <w:pPr>
        <w:pStyle w:val="En-tte"/>
        <w:tabs>
          <w:tab w:val="clear" w:pos="4536"/>
          <w:tab w:val="clear" w:pos="9072"/>
        </w:tabs>
        <w:rPr>
          <w:rFonts w:ascii="Helvetica" w:hAnsi="Helvetica"/>
          <w:i/>
          <w:iCs/>
          <w:sz w:val="22"/>
          <w:szCs w:val="22"/>
        </w:rPr>
      </w:pPr>
      <w:r>
        <w:rPr>
          <w:rFonts w:ascii="Helvetica" w:hAnsi="Helvetica" w:cs="Arial Narrow"/>
          <w:i/>
          <w:iCs/>
          <w:sz w:val="22"/>
          <w:szCs w:val="22"/>
        </w:rPr>
        <w:t xml:space="preserve">Suite à la reconstruction de la nouvelle salle de spectacle Salvador </w:t>
      </w:r>
      <w:proofErr w:type="spellStart"/>
      <w:r>
        <w:rPr>
          <w:rFonts w:ascii="Helvetica" w:hAnsi="Helvetica" w:cs="Arial Narrow"/>
          <w:i/>
          <w:iCs/>
          <w:sz w:val="22"/>
          <w:szCs w:val="22"/>
        </w:rPr>
        <w:t>Allendé</w:t>
      </w:r>
      <w:proofErr w:type="spellEnd"/>
      <w:r>
        <w:rPr>
          <w:rFonts w:ascii="Helvetica" w:hAnsi="Helvetica" w:cs="Arial Narrow"/>
          <w:i/>
          <w:iCs/>
          <w:sz w:val="22"/>
          <w:szCs w:val="22"/>
        </w:rPr>
        <w:t>, la Ville de Mons-en-Barœul a fait appel à 7 Lieux conseil pour définir avec elle le plan de gestion et de fonctionnement de ce nouvel équipement.</w:t>
      </w:r>
    </w:p>
    <w:p w:rsidR="00D94EB9" w:rsidRDefault="00D94EB9">
      <w:pPr>
        <w:pStyle w:val="En-tte"/>
        <w:tabs>
          <w:tab w:val="clear" w:pos="4536"/>
          <w:tab w:val="clear" w:pos="9072"/>
        </w:tabs>
        <w:rPr>
          <w:b/>
          <w:bCs/>
          <w:i/>
          <w:iCs/>
          <w:u w:val="single"/>
        </w:rPr>
      </w:pPr>
    </w:p>
    <w:p w:rsidR="00D94EB9" w:rsidRDefault="00EB2B10">
      <w:pPr>
        <w:pStyle w:val="En-tte"/>
        <w:tabs>
          <w:tab w:val="clear" w:pos="4536"/>
          <w:tab w:val="clear" w:pos="9072"/>
        </w:tabs>
        <w:rPr>
          <w:rFonts w:ascii="Helvetica" w:hAnsi="Helvetica" w:cs="Arial Narrow"/>
          <w:b/>
          <w:bCs/>
          <w:i/>
          <w:iCs/>
          <w:sz w:val="22"/>
          <w:szCs w:val="22"/>
          <w:u w:val="single"/>
        </w:rPr>
      </w:pPr>
      <w:r>
        <w:rPr>
          <w:rFonts w:ascii="Helvetica" w:hAnsi="Helvetica" w:cs="Arial Narrow"/>
          <w:b/>
          <w:bCs/>
          <w:i/>
          <w:iCs/>
          <w:sz w:val="22"/>
          <w:szCs w:val="22"/>
          <w:u w:val="single"/>
        </w:rPr>
        <w:t>Contenu de la mission :</w:t>
      </w:r>
    </w:p>
    <w:p w:rsidR="00D94EB9" w:rsidRDefault="00EB2B10">
      <w:pPr>
        <w:pStyle w:val="Textbody"/>
        <w:numPr>
          <w:ilvl w:val="0"/>
          <w:numId w:val="20"/>
        </w:numPr>
        <w:spacing w:after="0"/>
        <w:jc w:val="both"/>
        <w:rPr>
          <w:rFonts w:ascii="Helvetica" w:hAnsi="Helvetica"/>
          <w:sz w:val="22"/>
          <w:szCs w:val="22"/>
        </w:rPr>
      </w:pPr>
      <w:r>
        <w:rPr>
          <w:rFonts w:ascii="Helvetica" w:hAnsi="Helvetica"/>
          <w:sz w:val="22"/>
          <w:szCs w:val="22"/>
        </w:rPr>
        <w:t>Les besoins et contraintes de gestion de l'équipement,</w:t>
      </w:r>
    </w:p>
    <w:p w:rsidR="00D94EB9" w:rsidRDefault="00EB2B10">
      <w:pPr>
        <w:pStyle w:val="Textbody"/>
        <w:numPr>
          <w:ilvl w:val="0"/>
          <w:numId w:val="20"/>
        </w:numPr>
        <w:spacing w:after="0"/>
        <w:jc w:val="both"/>
        <w:rPr>
          <w:rFonts w:ascii="Helvetica" w:hAnsi="Helvetica"/>
          <w:sz w:val="22"/>
          <w:szCs w:val="22"/>
        </w:rPr>
      </w:pPr>
      <w:r>
        <w:rPr>
          <w:rFonts w:ascii="Helvetica" w:hAnsi="Helvetica"/>
          <w:sz w:val="22"/>
          <w:szCs w:val="22"/>
        </w:rPr>
        <w:t>Le dimensionnement des moyens techniques et humains qui en découlerait,</w:t>
      </w:r>
    </w:p>
    <w:p w:rsidR="00D94EB9" w:rsidRDefault="00EB2B10">
      <w:pPr>
        <w:pStyle w:val="Textbody"/>
        <w:numPr>
          <w:ilvl w:val="0"/>
          <w:numId w:val="20"/>
        </w:numPr>
        <w:spacing w:after="0"/>
        <w:jc w:val="both"/>
        <w:rPr>
          <w:rFonts w:ascii="Helvetica" w:hAnsi="Helvetica"/>
          <w:sz w:val="22"/>
          <w:szCs w:val="22"/>
        </w:rPr>
      </w:pPr>
      <w:r>
        <w:rPr>
          <w:rFonts w:ascii="Helvetica" w:hAnsi="Helvetica"/>
          <w:sz w:val="22"/>
          <w:szCs w:val="22"/>
        </w:rPr>
        <w:t>Élaboration du projet d'organisation et définition des profils de poste</w:t>
      </w:r>
    </w:p>
    <w:p w:rsidR="00D94EB9" w:rsidRDefault="00EB2B10">
      <w:pPr>
        <w:pStyle w:val="Textbody"/>
        <w:numPr>
          <w:ilvl w:val="0"/>
          <w:numId w:val="20"/>
        </w:numPr>
        <w:spacing w:after="0"/>
        <w:jc w:val="both"/>
        <w:rPr>
          <w:rFonts w:ascii="Helvetica" w:hAnsi="Helvetica"/>
          <w:sz w:val="22"/>
          <w:szCs w:val="22"/>
        </w:rPr>
      </w:pPr>
      <w:r>
        <w:rPr>
          <w:rFonts w:ascii="Helvetica" w:hAnsi="Helvetica"/>
          <w:sz w:val="22"/>
          <w:szCs w:val="22"/>
        </w:rPr>
        <w:t xml:space="preserve">Réflexion sur le choix du statut juridique de la future salle </w:t>
      </w:r>
      <w:proofErr w:type="spellStart"/>
      <w:r>
        <w:rPr>
          <w:rFonts w:ascii="Helvetica" w:hAnsi="Helvetica"/>
          <w:sz w:val="22"/>
          <w:szCs w:val="22"/>
        </w:rPr>
        <w:t>Allendé</w:t>
      </w:r>
      <w:proofErr w:type="spellEnd"/>
    </w:p>
    <w:p w:rsidR="00D94EB9" w:rsidRDefault="00EB2B10">
      <w:pPr>
        <w:pStyle w:val="Textbody"/>
        <w:numPr>
          <w:ilvl w:val="0"/>
          <w:numId w:val="20"/>
        </w:numPr>
        <w:spacing w:after="0"/>
        <w:jc w:val="both"/>
        <w:rPr>
          <w:rFonts w:ascii="Helvetica" w:hAnsi="Helvetica" w:cs="Arial Narrow"/>
          <w:sz w:val="22"/>
          <w:szCs w:val="22"/>
        </w:rPr>
      </w:pPr>
      <w:r>
        <w:rPr>
          <w:rFonts w:ascii="Helvetica" w:hAnsi="Helvetica" w:cs="Arial Narrow"/>
          <w:sz w:val="22"/>
          <w:szCs w:val="22"/>
        </w:rPr>
        <w:t>Une approche des coûts selon les différents scénarios.</w:t>
      </w:r>
    </w:p>
    <w:p w:rsidR="00D94EB9" w:rsidRDefault="00D94EB9">
      <w:pPr>
        <w:pStyle w:val="En-tte"/>
        <w:tabs>
          <w:tab w:val="clear" w:pos="4536"/>
          <w:tab w:val="clear" w:pos="9072"/>
        </w:tabs>
        <w:rPr>
          <w:rFonts w:ascii="Helvetica" w:hAnsi="Helvetica" w:cs="Arial Narrow"/>
          <w:b/>
          <w:bCs/>
        </w:rPr>
      </w:pPr>
    </w:p>
    <w:p w:rsidR="00D94EB9" w:rsidRDefault="00D94EB9">
      <w:pPr>
        <w:pStyle w:val="En-tte"/>
        <w:tabs>
          <w:tab w:val="clear" w:pos="4536"/>
          <w:tab w:val="clear" w:pos="9072"/>
        </w:tabs>
        <w:rPr>
          <w:rFonts w:ascii="Helvetica" w:hAnsi="Helvetica" w:cs="Arial Narrow"/>
          <w:b/>
          <w:bCs/>
        </w:rPr>
      </w:pPr>
    </w:p>
    <w:p w:rsidR="00D94EB9" w:rsidRDefault="00D94EB9">
      <w:pPr>
        <w:pStyle w:val="En-tte"/>
        <w:tabs>
          <w:tab w:val="clear" w:pos="4536"/>
          <w:tab w:val="clear" w:pos="9072"/>
        </w:tabs>
        <w:jc w:val="both"/>
        <w:rPr>
          <w:rFonts w:ascii="Helvetica" w:hAnsi="Helvetica"/>
          <w:sz w:val="22"/>
          <w:szCs w:val="22"/>
        </w:rPr>
      </w:pPr>
    </w:p>
    <w:p w:rsidR="00D54BC2" w:rsidRDefault="00D54BC2">
      <w:pPr>
        <w:rPr>
          <w:rFonts w:ascii="Helvetica" w:hAnsi="Helvetica"/>
        </w:rPr>
      </w:pPr>
      <w:r>
        <w:rPr>
          <w:rFonts w:ascii="Helvetica" w:hAnsi="Helvetica"/>
        </w:rPr>
        <w:br w:type="page"/>
      </w:r>
    </w:p>
    <w:p w:rsidR="00EB2B10" w:rsidRDefault="00EB2B10" w:rsidP="00EB2B10">
      <w:pPr>
        <w:pStyle w:val="Standard"/>
        <w:spacing w:after="120"/>
        <w:jc w:val="center"/>
      </w:pPr>
      <w:r>
        <w:rPr>
          <w:rFonts w:ascii="Helvetica" w:eastAsia="Helvetica Neue" w:hAnsi="Helvetica" w:cs="Helvetica Neue"/>
          <w:b/>
          <w:bCs/>
          <w:sz w:val="32"/>
          <w:szCs w:val="32"/>
        </w:rPr>
        <w:lastRenderedPageBreak/>
        <w:t xml:space="preserve">CS </w:t>
      </w:r>
      <w:proofErr w:type="spellStart"/>
      <w:r>
        <w:rPr>
          <w:rFonts w:ascii="Helvetica" w:eastAsia="Helvetica Neue" w:hAnsi="Helvetica" w:cs="Helvetica Neue"/>
          <w:b/>
          <w:bCs/>
          <w:sz w:val="32"/>
          <w:szCs w:val="32"/>
        </w:rPr>
        <w:t>ConSultance</w:t>
      </w:r>
      <w:proofErr w:type="spellEnd"/>
    </w:p>
    <w:p w:rsidR="00EB2B10" w:rsidRDefault="00EB2B10" w:rsidP="00CA5721">
      <w:pPr>
        <w:pStyle w:val="En-tte"/>
        <w:tabs>
          <w:tab w:val="clear" w:pos="4536"/>
          <w:tab w:val="clear" w:pos="9072"/>
        </w:tabs>
        <w:rPr>
          <w:rFonts w:ascii="Helvetica" w:hAnsi="Helvetica" w:cs="Arial Narrow"/>
          <w:b/>
          <w:bCs/>
          <w:sz w:val="26"/>
          <w:szCs w:val="26"/>
        </w:rPr>
      </w:pPr>
    </w:p>
    <w:p w:rsidR="00EB2B10" w:rsidRDefault="00EB2B10" w:rsidP="00CA5721">
      <w:pPr>
        <w:pStyle w:val="En-tte"/>
        <w:tabs>
          <w:tab w:val="clear" w:pos="4536"/>
          <w:tab w:val="clear" w:pos="9072"/>
        </w:tabs>
        <w:rPr>
          <w:rFonts w:ascii="Helvetica" w:hAnsi="Helvetica" w:cs="Arial Narrow"/>
          <w:b/>
          <w:bCs/>
          <w:sz w:val="26"/>
          <w:szCs w:val="26"/>
        </w:rPr>
      </w:pPr>
    </w:p>
    <w:p w:rsidR="00D54BC2" w:rsidRPr="00CA5721" w:rsidRDefault="00D54BC2" w:rsidP="00CA5721">
      <w:pPr>
        <w:pStyle w:val="En-tte"/>
        <w:tabs>
          <w:tab w:val="clear" w:pos="4536"/>
          <w:tab w:val="clear" w:pos="9072"/>
        </w:tabs>
        <w:rPr>
          <w:rFonts w:ascii="Helvetica" w:hAnsi="Helvetica" w:cs="Arial Narrow"/>
          <w:b/>
          <w:bCs/>
          <w:sz w:val="26"/>
          <w:szCs w:val="26"/>
        </w:rPr>
      </w:pPr>
      <w:r w:rsidRPr="00CA5721">
        <w:rPr>
          <w:rFonts w:ascii="Helvetica" w:hAnsi="Helvetica" w:cs="Arial Narrow"/>
          <w:b/>
          <w:bCs/>
          <w:sz w:val="26"/>
          <w:szCs w:val="26"/>
        </w:rPr>
        <w:t>Christophe SIMONE :</w:t>
      </w:r>
    </w:p>
    <w:p w:rsidR="00CA5721" w:rsidRDefault="00CA5721" w:rsidP="00D54BC2">
      <w:pPr>
        <w:rPr>
          <w:rFonts w:ascii="Myriad Pro" w:hAnsi="Myriad Pro"/>
          <w:b/>
        </w:rPr>
      </w:pPr>
      <w:r w:rsidRPr="00F44690">
        <w:rPr>
          <w:rFonts w:ascii="Myriad Pro" w:hAnsi="Myriad Pro"/>
          <w:b/>
          <w:noProof/>
          <w:sz w:val="16"/>
          <w:szCs w:val="16"/>
          <w:lang w:eastAsia="fr-FR" w:bidi="ar-SA"/>
        </w:rPr>
        <w:drawing>
          <wp:anchor distT="0" distB="0" distL="114300" distR="114300" simplePos="0" relativeHeight="251662336" behindDoc="1" locked="0" layoutInCell="1" allowOverlap="1" wp14:anchorId="24951E3E" wp14:editId="6D76CE37">
            <wp:simplePos x="0" y="0"/>
            <wp:positionH relativeFrom="column">
              <wp:posOffset>143510</wp:posOffset>
            </wp:positionH>
            <wp:positionV relativeFrom="paragraph">
              <wp:posOffset>107315</wp:posOffset>
            </wp:positionV>
            <wp:extent cx="762635" cy="870585"/>
            <wp:effectExtent l="0" t="0" r="0" b="5715"/>
            <wp:wrapThrough wrapText="bothSides">
              <wp:wrapPolygon edited="0">
                <wp:start x="0" y="0"/>
                <wp:lineTo x="0" y="6617"/>
                <wp:lineTo x="2698" y="14652"/>
                <wp:lineTo x="2158" y="15597"/>
                <wp:lineTo x="2158" y="17961"/>
                <wp:lineTo x="7014" y="21269"/>
                <wp:lineTo x="21042" y="21269"/>
                <wp:lineTo x="21042" y="12289"/>
                <wp:lineTo x="15107"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2635" cy="870585"/>
                    </a:xfrm>
                    <a:prstGeom prst="rect">
                      <a:avLst/>
                    </a:prstGeom>
                  </pic:spPr>
                </pic:pic>
              </a:graphicData>
            </a:graphic>
            <wp14:sizeRelH relativeFrom="page">
              <wp14:pctWidth>0</wp14:pctWidth>
            </wp14:sizeRelH>
            <wp14:sizeRelV relativeFrom="page">
              <wp14:pctHeight>0</wp14:pctHeight>
            </wp14:sizeRelV>
          </wp:anchor>
        </w:drawing>
      </w:r>
    </w:p>
    <w:p w:rsidR="00D54BC2" w:rsidRPr="00CA5721" w:rsidRDefault="00CA5721" w:rsidP="00CA5721">
      <w:pPr>
        <w:rPr>
          <w:rFonts w:ascii="Helvetica" w:hAnsi="Helvetica"/>
          <w:sz w:val="22"/>
          <w:szCs w:val="22"/>
        </w:rPr>
      </w:pPr>
      <w:r>
        <w:rPr>
          <w:rFonts w:ascii="Myriad Pro" w:hAnsi="Myriad Pro"/>
          <w:b/>
        </w:rPr>
        <w:t xml:space="preserve">    </w:t>
      </w:r>
      <w:r w:rsidR="00D54BC2" w:rsidRPr="00CA5721">
        <w:rPr>
          <w:rFonts w:ascii="Helvetica" w:hAnsi="Helvetica"/>
          <w:sz w:val="22"/>
          <w:szCs w:val="22"/>
        </w:rPr>
        <w:t>Cf. CV et dossier de présentation en annexe pour une présentation détaillée.</w:t>
      </w:r>
    </w:p>
    <w:p w:rsidR="00CA5721" w:rsidRPr="00CA5721" w:rsidRDefault="00CA5721" w:rsidP="00D54BC2">
      <w:pPr>
        <w:rPr>
          <w:rFonts w:ascii="Myriad Pro" w:hAnsi="Myriad Pro"/>
          <w:b/>
          <w:sz w:val="16"/>
          <w:szCs w:val="16"/>
        </w:rPr>
      </w:pPr>
    </w:p>
    <w:p w:rsidR="00D54BC2" w:rsidRPr="00CA5721" w:rsidRDefault="00D54BC2" w:rsidP="00D54BC2">
      <w:pPr>
        <w:rPr>
          <w:rFonts w:ascii="Helvetica" w:hAnsi="Helvetica"/>
          <w:b/>
          <w:sz w:val="22"/>
          <w:szCs w:val="22"/>
        </w:rPr>
      </w:pPr>
      <w:r w:rsidRPr="00CA5721">
        <w:rPr>
          <w:rFonts w:ascii="Helvetica" w:hAnsi="Helvetica"/>
          <w:b/>
          <w:sz w:val="22"/>
          <w:szCs w:val="22"/>
        </w:rPr>
        <w:t>Consultant et ingénieur de formation, dirigeant de CS </w:t>
      </w:r>
      <w:proofErr w:type="spellStart"/>
      <w:r w:rsidRPr="00CA5721">
        <w:rPr>
          <w:rFonts w:ascii="Helvetica" w:hAnsi="Helvetica"/>
          <w:b/>
          <w:sz w:val="22"/>
          <w:szCs w:val="22"/>
        </w:rPr>
        <w:t>ConSultance</w:t>
      </w:r>
      <w:proofErr w:type="spellEnd"/>
      <w:r w:rsidRPr="00CA5721">
        <w:rPr>
          <w:rFonts w:ascii="Helvetica" w:hAnsi="Helvetica"/>
          <w:b/>
          <w:sz w:val="22"/>
          <w:szCs w:val="22"/>
        </w:rPr>
        <w:t>.</w:t>
      </w:r>
    </w:p>
    <w:p w:rsidR="00D54BC2" w:rsidRPr="00F44690" w:rsidRDefault="00D54BC2" w:rsidP="00D54BC2">
      <w:pPr>
        <w:rPr>
          <w:rFonts w:ascii="Myriad Pro" w:hAnsi="Myriad Pro"/>
          <w:b/>
          <w:sz w:val="16"/>
          <w:szCs w:val="16"/>
        </w:rPr>
      </w:pPr>
    </w:p>
    <w:p w:rsidR="00CA5721" w:rsidRPr="00CA5721" w:rsidRDefault="00CA5721" w:rsidP="00CA5721">
      <w:pPr>
        <w:jc w:val="both"/>
        <w:rPr>
          <w:rFonts w:ascii="Helvetica" w:eastAsia="Helvetica Neue" w:hAnsi="Helvetica" w:cs="Helvetica Neue"/>
          <w:b/>
          <w:sz w:val="22"/>
          <w:szCs w:val="22"/>
        </w:rPr>
      </w:pPr>
      <w:r w:rsidRPr="00CA5721">
        <w:rPr>
          <w:rFonts w:ascii="Helvetica" w:eastAsia="Helvetica Neue" w:hAnsi="Helvetica" w:cs="Helvetica Neue"/>
          <w:b/>
          <w:sz w:val="22"/>
          <w:szCs w:val="22"/>
        </w:rPr>
        <w:t>Titulaire de la licence d’entrepreneur de spectacle catégorie 2 n°2-1078747.</w:t>
      </w:r>
    </w:p>
    <w:p w:rsidR="00D54BC2" w:rsidRPr="00B35A17" w:rsidRDefault="00D54BC2" w:rsidP="00D54BC2">
      <w:pPr>
        <w:ind w:left="1418"/>
        <w:jc w:val="both"/>
        <w:rPr>
          <w:rFonts w:ascii="Myriad Pro" w:hAnsi="Myriad Pro"/>
          <w:b/>
        </w:rPr>
      </w:pPr>
    </w:p>
    <w:p w:rsidR="00CA5721" w:rsidRDefault="00CA5721" w:rsidP="00D54BC2">
      <w:pPr>
        <w:rPr>
          <w:rFonts w:ascii="Myriad Pro" w:hAnsi="Myriad Pro"/>
          <w:b/>
        </w:rPr>
      </w:pPr>
    </w:p>
    <w:p w:rsidR="00D54BC2" w:rsidRDefault="00D54BC2" w:rsidP="00D54BC2">
      <w:pPr>
        <w:rPr>
          <w:rFonts w:ascii="Helvetica" w:hAnsi="Helvetica"/>
          <w:b/>
          <w:sz w:val="22"/>
          <w:szCs w:val="22"/>
        </w:rPr>
      </w:pPr>
      <w:r w:rsidRPr="00CA5721">
        <w:rPr>
          <w:rFonts w:ascii="Helvetica" w:hAnsi="Helvetica"/>
          <w:b/>
          <w:sz w:val="22"/>
          <w:szCs w:val="22"/>
        </w:rPr>
        <w:t>Principaux domaines d’intervention :</w:t>
      </w:r>
    </w:p>
    <w:p w:rsidR="00CA5721" w:rsidRPr="00CA5721" w:rsidRDefault="00CA5721" w:rsidP="00D54BC2">
      <w:pPr>
        <w:rPr>
          <w:rFonts w:ascii="Helvetica" w:hAnsi="Helvetica"/>
          <w:b/>
          <w:sz w:val="22"/>
          <w:szCs w:val="22"/>
        </w:rPr>
      </w:pPr>
    </w:p>
    <w:p w:rsidR="00D54BC2" w:rsidRDefault="00D54BC2" w:rsidP="00A25A7D">
      <w:pPr>
        <w:pStyle w:val="Paragraphedeliste"/>
        <w:numPr>
          <w:ilvl w:val="0"/>
          <w:numId w:val="18"/>
        </w:numPr>
        <w:spacing w:after="0"/>
        <w:rPr>
          <w:rFonts w:ascii="Helvetica" w:hAnsi="Helvetica"/>
          <w:i/>
          <w:iCs/>
          <w:sz w:val="22"/>
          <w:szCs w:val="22"/>
        </w:rPr>
      </w:pPr>
      <w:r w:rsidRPr="00A25A7D">
        <w:rPr>
          <w:rFonts w:ascii="Helvetica" w:hAnsi="Helvetica"/>
          <w:b/>
          <w:i/>
          <w:iCs/>
          <w:sz w:val="22"/>
          <w:szCs w:val="22"/>
        </w:rPr>
        <w:t>Développement et ingénierie culturels :</w:t>
      </w:r>
      <w:r w:rsidRPr="00A25A7D">
        <w:rPr>
          <w:rFonts w:ascii="Helvetica" w:hAnsi="Helvetica"/>
          <w:i/>
          <w:iCs/>
          <w:sz w:val="22"/>
          <w:szCs w:val="22"/>
        </w:rPr>
        <w:t xml:space="preserve"> conception et organisation d’événements, accompagnement de collectivités dans la mise en œuvre de politiques culturelles, études de faisabilité et de programmation d’équipements culturels, formation professionnelle dans les domaines culturels pour divers organismes publics ou privés, enseignement universitaire.</w:t>
      </w:r>
    </w:p>
    <w:p w:rsidR="00A25A7D" w:rsidRPr="00A25A7D" w:rsidRDefault="00A25A7D" w:rsidP="00A25A7D">
      <w:pPr>
        <w:pStyle w:val="Paragraphedeliste"/>
        <w:spacing w:after="0"/>
        <w:rPr>
          <w:rFonts w:ascii="Helvetica" w:hAnsi="Helvetica"/>
          <w:i/>
          <w:iCs/>
          <w:sz w:val="22"/>
          <w:szCs w:val="22"/>
        </w:rPr>
      </w:pPr>
    </w:p>
    <w:p w:rsidR="00D54BC2" w:rsidRDefault="00D54BC2" w:rsidP="00A25A7D">
      <w:pPr>
        <w:pStyle w:val="Paragraphedeliste"/>
        <w:numPr>
          <w:ilvl w:val="0"/>
          <w:numId w:val="18"/>
        </w:numPr>
        <w:spacing w:after="0"/>
        <w:rPr>
          <w:rFonts w:ascii="Helvetica" w:hAnsi="Helvetica"/>
          <w:i/>
          <w:iCs/>
          <w:sz w:val="22"/>
          <w:szCs w:val="22"/>
        </w:rPr>
      </w:pPr>
      <w:r w:rsidRPr="00A25A7D">
        <w:rPr>
          <w:rFonts w:ascii="Helvetica" w:hAnsi="Helvetica"/>
          <w:b/>
          <w:i/>
          <w:iCs/>
          <w:sz w:val="22"/>
          <w:szCs w:val="22"/>
        </w:rPr>
        <w:t xml:space="preserve">Management, conduite de projet : </w:t>
      </w:r>
      <w:r w:rsidRPr="00A25A7D">
        <w:rPr>
          <w:rFonts w:ascii="Helvetica" w:hAnsi="Helvetica"/>
          <w:i/>
          <w:iCs/>
          <w:sz w:val="22"/>
          <w:szCs w:val="22"/>
        </w:rPr>
        <w:t>conseil, aide à la décision et formation professionnelle en méthodologie de projet pour associations, entreprises, collectivités territoriales ou services d’Etat.</w:t>
      </w:r>
    </w:p>
    <w:p w:rsidR="00A25A7D" w:rsidRPr="00A25A7D" w:rsidRDefault="00A25A7D" w:rsidP="00A25A7D">
      <w:pPr>
        <w:rPr>
          <w:rFonts w:ascii="Helvetica" w:hAnsi="Helvetica"/>
          <w:i/>
          <w:iCs/>
          <w:sz w:val="22"/>
          <w:szCs w:val="22"/>
        </w:rPr>
      </w:pPr>
    </w:p>
    <w:p w:rsidR="00A25A7D" w:rsidRDefault="00D54BC2" w:rsidP="00A25A7D">
      <w:pPr>
        <w:pStyle w:val="Paragraphedeliste"/>
        <w:numPr>
          <w:ilvl w:val="0"/>
          <w:numId w:val="18"/>
        </w:numPr>
        <w:spacing w:after="0"/>
        <w:rPr>
          <w:rFonts w:ascii="Helvetica" w:hAnsi="Helvetica"/>
          <w:i/>
          <w:iCs/>
          <w:sz w:val="22"/>
          <w:szCs w:val="22"/>
        </w:rPr>
      </w:pPr>
      <w:r w:rsidRPr="00A25A7D">
        <w:rPr>
          <w:rFonts w:ascii="Helvetica" w:hAnsi="Helvetica"/>
          <w:b/>
          <w:i/>
          <w:iCs/>
          <w:sz w:val="22"/>
          <w:szCs w:val="22"/>
        </w:rPr>
        <w:t>Politique de la ville et cohésion sociale :</w:t>
      </w:r>
      <w:r w:rsidRPr="00A25A7D">
        <w:rPr>
          <w:rFonts w:ascii="Helvetica" w:hAnsi="Helvetica"/>
          <w:i/>
          <w:iCs/>
          <w:sz w:val="22"/>
          <w:szCs w:val="22"/>
        </w:rPr>
        <w:t xml:space="preserve"> accompagnement de collectivités ou de services d’Etat dans la conception, la mise en œuvre et l’évaluation de projets de cohésion sociale et de rénovation urbaine ; formation professionnelle pour le CNFPT (INSET et délégations régionales).</w:t>
      </w:r>
    </w:p>
    <w:p w:rsidR="00A25A7D" w:rsidRPr="00A25A7D" w:rsidRDefault="00A25A7D" w:rsidP="00A25A7D">
      <w:pPr>
        <w:rPr>
          <w:rFonts w:ascii="Helvetica" w:hAnsi="Helvetica"/>
          <w:i/>
          <w:iCs/>
          <w:sz w:val="22"/>
          <w:szCs w:val="22"/>
        </w:rPr>
      </w:pPr>
    </w:p>
    <w:p w:rsidR="00D54BC2" w:rsidRPr="00A25A7D" w:rsidRDefault="00D54BC2" w:rsidP="00A25A7D">
      <w:pPr>
        <w:pStyle w:val="Paragraphedeliste"/>
        <w:numPr>
          <w:ilvl w:val="0"/>
          <w:numId w:val="18"/>
        </w:numPr>
        <w:spacing w:after="0"/>
        <w:rPr>
          <w:rFonts w:ascii="Helvetica" w:hAnsi="Helvetica"/>
          <w:i/>
          <w:iCs/>
          <w:sz w:val="22"/>
          <w:szCs w:val="22"/>
        </w:rPr>
      </w:pPr>
      <w:r w:rsidRPr="00A25A7D">
        <w:rPr>
          <w:rFonts w:ascii="Helvetica" w:hAnsi="Helvetica"/>
          <w:b/>
          <w:i/>
          <w:iCs/>
          <w:sz w:val="22"/>
          <w:szCs w:val="22"/>
        </w:rPr>
        <w:t>Economie sociale et solidaire :</w:t>
      </w:r>
      <w:r w:rsidRPr="00A25A7D">
        <w:rPr>
          <w:rFonts w:ascii="Helvetica" w:hAnsi="Helvetica"/>
          <w:i/>
          <w:iCs/>
          <w:sz w:val="22"/>
          <w:szCs w:val="22"/>
        </w:rPr>
        <w:t xml:space="preserve"> conseil, accompagnement de projet et formation professionnelle et initiale.</w:t>
      </w:r>
    </w:p>
    <w:p w:rsidR="00D54BC2" w:rsidRPr="00CA5721" w:rsidRDefault="00D54BC2" w:rsidP="00D54BC2">
      <w:pPr>
        <w:jc w:val="both"/>
        <w:rPr>
          <w:rFonts w:ascii="Helvetica" w:eastAsia="Helvetica Neue" w:hAnsi="Helvetica" w:cs="Helvetica Neue"/>
          <w:sz w:val="22"/>
          <w:szCs w:val="22"/>
        </w:rPr>
      </w:pPr>
    </w:p>
    <w:p w:rsidR="00D54BC2" w:rsidRPr="00CA5721" w:rsidRDefault="00D54BC2" w:rsidP="00D54BC2">
      <w:pPr>
        <w:jc w:val="both"/>
        <w:rPr>
          <w:rFonts w:ascii="Helvetica" w:eastAsia="Helvetica Neue" w:hAnsi="Helvetica" w:cs="Helvetica Neue"/>
          <w:sz w:val="22"/>
          <w:szCs w:val="22"/>
        </w:rPr>
      </w:pPr>
      <w:r w:rsidRPr="009B0520">
        <w:rPr>
          <w:rFonts w:ascii="Helvetica" w:eastAsia="Helvetica Neue" w:hAnsi="Helvetica" w:cs="Helvetica Neue"/>
          <w:b/>
          <w:sz w:val="22"/>
          <w:szCs w:val="22"/>
        </w:rPr>
        <w:t>Intervient sur l’émergence, la conception, la mise en œuvre et l'accompagnement de projets de développement territorial durable dans les champs précités</w:t>
      </w:r>
      <w:r w:rsidRPr="00CA5721">
        <w:rPr>
          <w:rFonts w:ascii="Helvetica" w:eastAsia="Helvetica Neue" w:hAnsi="Helvetica" w:cs="Helvetica Neue"/>
          <w:sz w:val="22"/>
          <w:szCs w:val="22"/>
        </w:rPr>
        <w:t>.</w:t>
      </w:r>
    </w:p>
    <w:p w:rsidR="00D54BC2" w:rsidRPr="00CA5721" w:rsidRDefault="000D4A04" w:rsidP="00D54BC2">
      <w:pPr>
        <w:jc w:val="both"/>
        <w:rPr>
          <w:rFonts w:ascii="Helvetica" w:eastAsia="Helvetica Neue" w:hAnsi="Helvetica" w:cs="Helvetica Neue"/>
          <w:sz w:val="22"/>
          <w:szCs w:val="22"/>
        </w:rPr>
      </w:pPr>
      <w:r>
        <w:rPr>
          <w:rFonts w:ascii="Helvetica" w:eastAsia="Helvetica Neue" w:hAnsi="Helvetica" w:cs="Helvetica Neue"/>
          <w:sz w:val="22"/>
          <w:szCs w:val="22"/>
        </w:rPr>
        <w:t xml:space="preserve">Dans le cadre de ses différentes fonctions (cf. CV en annexe), </w:t>
      </w:r>
      <w:r w:rsidR="00D54BC2" w:rsidRPr="00CA5721">
        <w:rPr>
          <w:rFonts w:ascii="Helvetica" w:eastAsia="Helvetica Neue" w:hAnsi="Helvetica" w:cs="Helvetica Neue"/>
          <w:sz w:val="22"/>
          <w:szCs w:val="22"/>
        </w:rPr>
        <w:t>il a accompagné de nombreuses structures publi</w:t>
      </w:r>
      <w:r>
        <w:rPr>
          <w:rFonts w:ascii="Helvetica" w:eastAsia="Helvetica Neue" w:hAnsi="Helvetica" w:cs="Helvetica Neue"/>
          <w:sz w:val="22"/>
          <w:szCs w:val="22"/>
        </w:rPr>
        <w:t xml:space="preserve">ques, parapubliques ou privées – </w:t>
      </w:r>
      <w:r w:rsidRPr="009B0520">
        <w:rPr>
          <w:rFonts w:ascii="Helvetica" w:eastAsia="Helvetica Neue" w:hAnsi="Helvetica" w:cs="Helvetica Neue"/>
          <w:b/>
          <w:sz w:val="22"/>
          <w:szCs w:val="22"/>
        </w:rPr>
        <w:t xml:space="preserve">plus </w:t>
      </w:r>
      <w:r w:rsidR="009B0520">
        <w:rPr>
          <w:rFonts w:ascii="Helvetica" w:eastAsia="Helvetica Neue" w:hAnsi="Helvetica" w:cs="Helvetica Neue"/>
          <w:b/>
          <w:sz w:val="22"/>
          <w:szCs w:val="22"/>
        </w:rPr>
        <w:t>de 15</w:t>
      </w:r>
      <w:r w:rsidRPr="009B0520">
        <w:rPr>
          <w:rFonts w:ascii="Helvetica" w:eastAsia="Helvetica Neue" w:hAnsi="Helvetica" w:cs="Helvetica Neue"/>
          <w:b/>
          <w:sz w:val="22"/>
          <w:szCs w:val="22"/>
        </w:rPr>
        <w:t xml:space="preserve">0 missions depuis </w:t>
      </w:r>
      <w:r w:rsidR="009B0520">
        <w:rPr>
          <w:rFonts w:ascii="Helvetica" w:eastAsia="Helvetica Neue" w:hAnsi="Helvetica" w:cs="Helvetica Neue"/>
          <w:b/>
          <w:sz w:val="22"/>
          <w:szCs w:val="22"/>
        </w:rPr>
        <w:t>15 ans</w:t>
      </w:r>
      <w:r>
        <w:rPr>
          <w:rFonts w:ascii="Helvetica" w:eastAsia="Helvetica Neue" w:hAnsi="Helvetica" w:cs="Helvetica Neue"/>
          <w:sz w:val="22"/>
          <w:szCs w:val="22"/>
        </w:rPr>
        <w:t xml:space="preserve"> – </w:t>
      </w:r>
      <w:r w:rsidR="00D54BC2" w:rsidRPr="00CA5721">
        <w:rPr>
          <w:rFonts w:ascii="Helvetica" w:eastAsia="Helvetica Neue" w:hAnsi="Helvetica" w:cs="Helvetica Neue"/>
          <w:sz w:val="22"/>
          <w:szCs w:val="22"/>
        </w:rPr>
        <w:t xml:space="preserve">dans des cadres et dispositifs d’intervention diversifiés, et notamment, de nombreuses associations </w:t>
      </w:r>
      <w:r w:rsidR="009B0520">
        <w:rPr>
          <w:rFonts w:ascii="Helvetica" w:eastAsia="Helvetica Neue" w:hAnsi="Helvetica" w:cs="Helvetica Neue"/>
          <w:sz w:val="22"/>
          <w:szCs w:val="22"/>
        </w:rPr>
        <w:t>dans le cadre du DLA</w:t>
      </w:r>
      <w:r w:rsidR="00D54BC2" w:rsidRPr="00CA5721">
        <w:rPr>
          <w:rFonts w:ascii="Helvetica" w:eastAsia="Helvetica Neue" w:hAnsi="Helvetica" w:cs="Helvetica Neue"/>
          <w:sz w:val="22"/>
          <w:szCs w:val="22"/>
        </w:rPr>
        <w:t>.</w:t>
      </w:r>
    </w:p>
    <w:p w:rsidR="00D54BC2" w:rsidRPr="00EF0A37" w:rsidRDefault="00D54BC2" w:rsidP="00D54BC2">
      <w:pPr>
        <w:jc w:val="both"/>
        <w:rPr>
          <w:rFonts w:ascii="Century Gothic" w:hAnsi="Century Gothic"/>
          <w:b/>
          <w:bCs/>
        </w:rPr>
      </w:pPr>
    </w:p>
    <w:p w:rsidR="00D54BC2" w:rsidRPr="00CA5721" w:rsidRDefault="00D54BC2" w:rsidP="00CA5721">
      <w:pPr>
        <w:jc w:val="both"/>
        <w:rPr>
          <w:rFonts w:ascii="Helvetica" w:eastAsia="Helvetica Neue" w:hAnsi="Helvetica" w:cs="Helvetica Neue"/>
          <w:b/>
          <w:sz w:val="22"/>
          <w:szCs w:val="22"/>
        </w:rPr>
      </w:pPr>
      <w:r w:rsidRPr="00CA5721">
        <w:rPr>
          <w:rFonts w:ascii="Helvetica" w:eastAsia="Helvetica Neue" w:hAnsi="Helvetica" w:cs="Helvetica Neue"/>
          <w:b/>
          <w:sz w:val="22"/>
          <w:szCs w:val="22"/>
        </w:rPr>
        <w:t xml:space="preserve">Engagements : </w:t>
      </w:r>
    </w:p>
    <w:p w:rsidR="00D54BC2" w:rsidRPr="00CA5721" w:rsidRDefault="00D54BC2" w:rsidP="0091733E">
      <w:pPr>
        <w:pStyle w:val="Paragraphedeliste"/>
        <w:widowControl/>
        <w:numPr>
          <w:ilvl w:val="0"/>
          <w:numId w:val="23"/>
        </w:numPr>
        <w:autoSpaceDN/>
        <w:spacing w:after="120"/>
        <w:ind w:left="714" w:hanging="357"/>
        <w:jc w:val="both"/>
        <w:textAlignment w:val="auto"/>
        <w:rPr>
          <w:rFonts w:ascii="Helvetica" w:hAnsi="Helvetica"/>
          <w:sz w:val="22"/>
          <w:szCs w:val="22"/>
        </w:rPr>
      </w:pPr>
      <w:r w:rsidRPr="00CA5721">
        <w:rPr>
          <w:rFonts w:ascii="Helvetica" w:hAnsi="Helvetica"/>
          <w:sz w:val="22"/>
          <w:szCs w:val="22"/>
        </w:rPr>
        <w:t>Administrateur de l’association Acteurs Pour une Economie Solidaire (</w:t>
      </w:r>
      <w:r w:rsidRPr="00CA5721">
        <w:rPr>
          <w:rFonts w:ascii="Helvetica" w:hAnsi="Helvetica"/>
          <w:b/>
          <w:sz w:val="22"/>
          <w:szCs w:val="22"/>
        </w:rPr>
        <w:t>APES</w:t>
      </w:r>
      <w:r w:rsidRPr="00CA5721">
        <w:rPr>
          <w:rFonts w:ascii="Helvetica" w:hAnsi="Helvetica"/>
          <w:sz w:val="22"/>
          <w:szCs w:val="22"/>
        </w:rPr>
        <w:t xml:space="preserve"> – région </w:t>
      </w:r>
      <w:proofErr w:type="spellStart"/>
      <w:r w:rsidRPr="00CA5721">
        <w:rPr>
          <w:rFonts w:ascii="Helvetica" w:hAnsi="Helvetica"/>
          <w:sz w:val="22"/>
          <w:szCs w:val="22"/>
        </w:rPr>
        <w:t>NPdC</w:t>
      </w:r>
      <w:proofErr w:type="spellEnd"/>
      <w:r w:rsidRPr="00CA5721">
        <w:rPr>
          <w:rFonts w:ascii="Helvetica" w:hAnsi="Helvetica"/>
          <w:sz w:val="22"/>
          <w:szCs w:val="22"/>
        </w:rPr>
        <w:t>).</w:t>
      </w:r>
    </w:p>
    <w:p w:rsidR="00D54BC2" w:rsidRPr="00CA5721" w:rsidRDefault="00D54BC2" w:rsidP="0091733E">
      <w:pPr>
        <w:pStyle w:val="Paragraphedeliste"/>
        <w:widowControl/>
        <w:numPr>
          <w:ilvl w:val="0"/>
          <w:numId w:val="23"/>
        </w:numPr>
        <w:autoSpaceDN/>
        <w:spacing w:after="120"/>
        <w:ind w:left="714" w:hanging="357"/>
        <w:jc w:val="both"/>
        <w:textAlignment w:val="auto"/>
        <w:rPr>
          <w:rFonts w:ascii="Helvetica" w:hAnsi="Helvetica"/>
          <w:sz w:val="22"/>
          <w:szCs w:val="22"/>
        </w:rPr>
      </w:pPr>
      <w:r w:rsidRPr="00CA5721">
        <w:rPr>
          <w:rFonts w:ascii="Helvetica" w:hAnsi="Helvetica"/>
          <w:sz w:val="22"/>
          <w:szCs w:val="22"/>
        </w:rPr>
        <w:t xml:space="preserve">Président de l’association </w:t>
      </w:r>
      <w:proofErr w:type="spellStart"/>
      <w:r w:rsidRPr="00CA5721">
        <w:rPr>
          <w:rFonts w:ascii="Helvetica" w:hAnsi="Helvetica"/>
          <w:b/>
          <w:sz w:val="22"/>
          <w:szCs w:val="22"/>
        </w:rPr>
        <w:t>Akozal</w:t>
      </w:r>
      <w:proofErr w:type="spellEnd"/>
      <w:r w:rsidRPr="00CA5721">
        <w:rPr>
          <w:rFonts w:ascii="Helvetica" w:hAnsi="Helvetica"/>
          <w:sz w:val="22"/>
          <w:szCs w:val="22"/>
        </w:rPr>
        <w:t xml:space="preserve"> (théâtre et arts de la rue – Arras).</w:t>
      </w:r>
    </w:p>
    <w:p w:rsidR="00D54BC2" w:rsidRPr="00CA5721" w:rsidRDefault="00D54BC2" w:rsidP="00CA5721">
      <w:pPr>
        <w:jc w:val="both"/>
        <w:rPr>
          <w:rFonts w:ascii="Helvetica" w:eastAsia="Helvetica Neue" w:hAnsi="Helvetica" w:cs="Helvetica Neue"/>
          <w:sz w:val="22"/>
          <w:szCs w:val="22"/>
        </w:rPr>
      </w:pPr>
    </w:p>
    <w:p w:rsidR="00D54BC2" w:rsidRPr="00CA5721" w:rsidRDefault="00D54BC2" w:rsidP="00D54BC2">
      <w:pPr>
        <w:jc w:val="both"/>
        <w:rPr>
          <w:rFonts w:ascii="Helvetica" w:eastAsia="Helvetica Neue" w:hAnsi="Helvetica" w:cs="Helvetica Neue"/>
          <w:sz w:val="22"/>
          <w:szCs w:val="22"/>
        </w:rPr>
      </w:pPr>
      <w:r w:rsidRPr="00CA5721">
        <w:rPr>
          <w:rFonts w:ascii="Helvetica" w:eastAsia="Helvetica Neue" w:hAnsi="Helvetica" w:cs="Helvetica Neue"/>
          <w:b/>
          <w:sz w:val="22"/>
          <w:szCs w:val="22"/>
        </w:rPr>
        <w:t>CS </w:t>
      </w:r>
      <w:proofErr w:type="spellStart"/>
      <w:r w:rsidRPr="00CA5721">
        <w:rPr>
          <w:rFonts w:ascii="Helvetica" w:eastAsia="Helvetica Neue" w:hAnsi="Helvetica" w:cs="Helvetica Neue"/>
          <w:b/>
          <w:sz w:val="22"/>
          <w:szCs w:val="22"/>
        </w:rPr>
        <w:t>ConSultance</w:t>
      </w:r>
      <w:proofErr w:type="spellEnd"/>
      <w:r w:rsidRPr="00CA5721">
        <w:rPr>
          <w:rFonts w:ascii="Helvetica" w:eastAsia="Helvetica Neue" w:hAnsi="Helvetica" w:cs="Helvetica Neue"/>
          <w:b/>
          <w:sz w:val="22"/>
          <w:szCs w:val="22"/>
        </w:rPr>
        <w:t xml:space="preserve"> est par ailleur</w:t>
      </w:r>
      <w:r w:rsidR="009B0520">
        <w:rPr>
          <w:rFonts w:ascii="Helvetica" w:eastAsia="Helvetica Neue" w:hAnsi="Helvetica" w:cs="Helvetica Neue"/>
          <w:b/>
          <w:sz w:val="22"/>
          <w:szCs w:val="22"/>
        </w:rPr>
        <w:t>s membre du cluster Initiatives et </w:t>
      </w:r>
      <w:r w:rsidRPr="00CA5721">
        <w:rPr>
          <w:rFonts w:ascii="Helvetica" w:eastAsia="Helvetica Neue" w:hAnsi="Helvetica" w:cs="Helvetica Neue"/>
          <w:b/>
          <w:sz w:val="22"/>
          <w:szCs w:val="22"/>
        </w:rPr>
        <w:t>Cité</w:t>
      </w:r>
      <w:r w:rsidRPr="00CA5721">
        <w:rPr>
          <w:rFonts w:ascii="Helvetica" w:eastAsia="Helvetica Neue" w:hAnsi="Helvetica" w:cs="Helvetica Neue"/>
          <w:sz w:val="22"/>
          <w:szCs w:val="22"/>
        </w:rPr>
        <w:t xml:space="preserve"> (Lille – cf. </w:t>
      </w:r>
      <w:hyperlink r:id="rId18" w:history="1">
        <w:r w:rsidRPr="00CA5721">
          <w:rPr>
            <w:rFonts w:ascii="Helvetica" w:eastAsia="Helvetica Neue" w:hAnsi="Helvetica" w:cs="Helvetica Neue"/>
            <w:sz w:val="22"/>
            <w:szCs w:val="22"/>
          </w:rPr>
          <w:t>www.initiativesetcite.com</w:t>
        </w:r>
      </w:hyperlink>
      <w:r w:rsidRPr="00CA5721">
        <w:rPr>
          <w:rFonts w:ascii="Helvetica" w:eastAsia="Helvetica Neue" w:hAnsi="Helvetica" w:cs="Helvetica Neue"/>
          <w:sz w:val="22"/>
          <w:szCs w:val="22"/>
        </w:rPr>
        <w:t>), groupement regroupant une vingtaine d’entreprises œuvrant au développement local durable.</w:t>
      </w:r>
    </w:p>
    <w:p w:rsidR="00D54BC2" w:rsidRPr="00CA5721" w:rsidRDefault="00D54BC2" w:rsidP="00D54BC2">
      <w:pPr>
        <w:jc w:val="both"/>
        <w:rPr>
          <w:rFonts w:ascii="Helvetica" w:eastAsia="Helvetica Neue" w:hAnsi="Helvetica" w:cs="Helvetica Neue"/>
          <w:sz w:val="22"/>
          <w:szCs w:val="22"/>
        </w:rPr>
      </w:pPr>
      <w:r w:rsidRPr="00CA5721">
        <w:rPr>
          <w:rFonts w:ascii="Helvetica" w:eastAsia="Helvetica Neue" w:hAnsi="Helvetica" w:cs="Helvetica Neue"/>
          <w:sz w:val="22"/>
          <w:szCs w:val="22"/>
        </w:rPr>
        <w:t xml:space="preserve">CS Consultance dispose d’un bureau à Cergy (95) ; son siège social est à </w:t>
      </w:r>
      <w:proofErr w:type="spellStart"/>
      <w:r w:rsidRPr="00CA5721">
        <w:rPr>
          <w:rFonts w:ascii="Helvetica" w:eastAsia="Helvetica Neue" w:hAnsi="Helvetica" w:cs="Helvetica Neue"/>
          <w:sz w:val="22"/>
          <w:szCs w:val="22"/>
        </w:rPr>
        <w:t>Marcq</w:t>
      </w:r>
      <w:proofErr w:type="spellEnd"/>
      <w:r w:rsidRPr="00CA5721">
        <w:rPr>
          <w:rFonts w:ascii="Helvetica" w:eastAsia="Helvetica Neue" w:hAnsi="Helvetica" w:cs="Helvetica Neue"/>
          <w:sz w:val="22"/>
          <w:szCs w:val="22"/>
        </w:rPr>
        <w:t xml:space="preserve"> en </w:t>
      </w:r>
      <w:proofErr w:type="spellStart"/>
      <w:r w:rsidRPr="00CA5721">
        <w:rPr>
          <w:rFonts w:ascii="Helvetica" w:eastAsia="Helvetica Neue" w:hAnsi="Helvetica" w:cs="Helvetica Neue"/>
          <w:sz w:val="22"/>
          <w:szCs w:val="22"/>
        </w:rPr>
        <w:t>Barœul</w:t>
      </w:r>
      <w:proofErr w:type="spellEnd"/>
      <w:r>
        <w:rPr>
          <w:rFonts w:ascii="Myriad Pro" w:hAnsi="Myriad Pro" w:cs="Arial"/>
          <w:b/>
        </w:rPr>
        <w:t xml:space="preserve"> </w:t>
      </w:r>
      <w:r w:rsidRPr="00CA5721">
        <w:rPr>
          <w:rFonts w:ascii="Helvetica" w:eastAsia="Helvetica Neue" w:hAnsi="Helvetica" w:cs="Helvetica Neue"/>
          <w:sz w:val="22"/>
          <w:szCs w:val="22"/>
        </w:rPr>
        <w:t>(59).</w:t>
      </w:r>
      <w:r w:rsidRPr="00EF0A37">
        <w:rPr>
          <w:rFonts w:ascii="Century Gothic" w:hAnsi="Century Gothic" w:cs="Arial"/>
          <w:b/>
          <w:bCs/>
        </w:rPr>
        <w:br w:type="page"/>
      </w:r>
    </w:p>
    <w:p w:rsidR="00EB2B10" w:rsidRDefault="00EB2B10" w:rsidP="00D54BC2">
      <w:pPr>
        <w:pStyle w:val="Retraitcorpsdetexte3"/>
        <w:ind w:left="0" w:right="136"/>
        <w:jc w:val="both"/>
        <w:rPr>
          <w:rFonts w:ascii="Myriad Pro" w:hAnsi="Myriad Pro" w:cs="Arial"/>
          <w:sz w:val="24"/>
          <w:szCs w:val="24"/>
        </w:rPr>
      </w:pPr>
      <w:r>
        <w:rPr>
          <w:rFonts w:ascii="Helvetica" w:hAnsi="Helvetica"/>
          <w:b/>
          <w:bCs/>
          <w:sz w:val="28"/>
          <w:szCs w:val="28"/>
        </w:rPr>
        <w:lastRenderedPageBreak/>
        <w:t>QUELQUES R</w:t>
      </w:r>
      <w:r>
        <w:rPr>
          <w:rFonts w:ascii="Helvetica" w:eastAsia="Helvetica Neue" w:hAnsi="Helvetica" w:cs="Helvetica Neue"/>
          <w:b/>
          <w:bCs/>
          <w:sz w:val="28"/>
          <w:szCs w:val="28"/>
        </w:rPr>
        <w:t>É</w:t>
      </w:r>
      <w:r>
        <w:rPr>
          <w:rFonts w:ascii="Helvetica" w:hAnsi="Helvetica"/>
          <w:b/>
          <w:bCs/>
          <w:sz w:val="28"/>
          <w:szCs w:val="28"/>
        </w:rPr>
        <w:t>F</w:t>
      </w:r>
      <w:r>
        <w:rPr>
          <w:rFonts w:ascii="Helvetica" w:eastAsia="Helvetica Neue" w:hAnsi="Helvetica" w:cs="Helvetica Neue"/>
          <w:b/>
          <w:bCs/>
          <w:sz w:val="28"/>
          <w:szCs w:val="28"/>
        </w:rPr>
        <w:t>É</w:t>
      </w:r>
      <w:r>
        <w:rPr>
          <w:rFonts w:ascii="Helvetica" w:hAnsi="Helvetica"/>
          <w:b/>
          <w:bCs/>
          <w:sz w:val="28"/>
          <w:szCs w:val="28"/>
        </w:rPr>
        <w:t>RENCES R</w:t>
      </w:r>
      <w:r>
        <w:rPr>
          <w:rFonts w:ascii="Helvetica" w:eastAsia="Helvetica Neue" w:hAnsi="Helvetica" w:cs="Helvetica Neue"/>
          <w:b/>
          <w:bCs/>
          <w:sz w:val="28"/>
          <w:szCs w:val="28"/>
        </w:rPr>
        <w:t>É</w:t>
      </w:r>
      <w:r>
        <w:rPr>
          <w:rFonts w:ascii="Helvetica" w:hAnsi="Helvetica"/>
          <w:b/>
          <w:bCs/>
          <w:sz w:val="28"/>
          <w:szCs w:val="28"/>
        </w:rPr>
        <w:t>C</w:t>
      </w:r>
      <w:r>
        <w:rPr>
          <w:rFonts w:ascii="Helvetica" w:eastAsia="Helvetica Neue" w:hAnsi="Helvetica" w:cs="Helvetica Neue"/>
          <w:b/>
          <w:bCs/>
          <w:sz w:val="28"/>
          <w:szCs w:val="28"/>
        </w:rPr>
        <w:t>É</w:t>
      </w:r>
      <w:r>
        <w:rPr>
          <w:rFonts w:ascii="Helvetica" w:hAnsi="Helvetica"/>
          <w:b/>
          <w:bCs/>
          <w:sz w:val="28"/>
          <w:szCs w:val="28"/>
        </w:rPr>
        <w:t>NTES</w:t>
      </w:r>
    </w:p>
    <w:p w:rsidR="00D54BC2" w:rsidRPr="00EB2B10" w:rsidRDefault="00D54BC2" w:rsidP="00D54BC2">
      <w:pPr>
        <w:pStyle w:val="Retraitcorpsdetexte3"/>
        <w:ind w:left="0" w:right="136"/>
        <w:jc w:val="both"/>
        <w:rPr>
          <w:rFonts w:ascii="Helvetica" w:eastAsia="Helvetica Neue" w:hAnsi="Helvetica" w:cs="Helvetica Neue"/>
          <w:sz w:val="22"/>
          <w:szCs w:val="22"/>
        </w:rPr>
      </w:pPr>
      <w:r w:rsidRPr="00EB2B10">
        <w:rPr>
          <w:rFonts w:ascii="Helvetica" w:eastAsia="Helvetica Neue" w:hAnsi="Helvetica" w:cs="Helvetica Neue"/>
          <w:sz w:val="22"/>
          <w:szCs w:val="22"/>
        </w:rPr>
        <w:t xml:space="preserve">Le consultant qui interviendra aux côtés de </w:t>
      </w:r>
      <w:r w:rsidR="00CA5721" w:rsidRPr="00EB2B10">
        <w:rPr>
          <w:rFonts w:ascii="Helvetica" w:eastAsia="Helvetica Neue" w:hAnsi="Helvetica" w:cs="Helvetica Neue"/>
          <w:sz w:val="22"/>
          <w:szCs w:val="22"/>
        </w:rPr>
        <w:t xml:space="preserve">la </w:t>
      </w:r>
      <w:r w:rsidRPr="00EB2B10">
        <w:rPr>
          <w:rFonts w:ascii="Helvetica" w:eastAsia="Helvetica Neue" w:hAnsi="Helvetica" w:cs="Helvetica Neue"/>
          <w:sz w:val="22"/>
          <w:szCs w:val="22"/>
        </w:rPr>
        <w:t>« </w:t>
      </w:r>
      <w:r w:rsidR="00CA5721" w:rsidRPr="00EB2B10">
        <w:rPr>
          <w:rFonts w:ascii="Helvetica" w:eastAsia="Helvetica Neue" w:hAnsi="Helvetica" w:cs="Helvetica Neue"/>
          <w:sz w:val="22"/>
          <w:szCs w:val="22"/>
        </w:rPr>
        <w:t>MDE</w:t>
      </w:r>
      <w:r w:rsidRPr="00EB2B10">
        <w:rPr>
          <w:rFonts w:ascii="Helvetica" w:eastAsia="Helvetica Neue" w:hAnsi="Helvetica" w:cs="Helvetica Neue"/>
          <w:sz w:val="22"/>
          <w:szCs w:val="22"/>
        </w:rPr>
        <w:t xml:space="preserve"> » a une solide connaissance des réalités des structures </w:t>
      </w:r>
      <w:r w:rsidR="00CA5721" w:rsidRPr="00EB2B10">
        <w:rPr>
          <w:rFonts w:ascii="Helvetica" w:eastAsia="Helvetica Neue" w:hAnsi="Helvetica" w:cs="Helvetica Neue"/>
          <w:sz w:val="22"/>
          <w:szCs w:val="22"/>
        </w:rPr>
        <w:t>associatives</w:t>
      </w:r>
      <w:r w:rsidRPr="00EB2B10">
        <w:rPr>
          <w:rFonts w:ascii="Helvetica" w:eastAsia="Helvetica Neue" w:hAnsi="Helvetica" w:cs="Helvetica Neue"/>
          <w:sz w:val="22"/>
          <w:szCs w:val="22"/>
        </w:rPr>
        <w:t xml:space="preserve"> et des problématiques spécifiques </w:t>
      </w:r>
      <w:r w:rsidR="00CA5721" w:rsidRPr="00EB2B10">
        <w:rPr>
          <w:rFonts w:ascii="Helvetica" w:eastAsia="Helvetica Neue" w:hAnsi="Helvetica" w:cs="Helvetica Neue"/>
          <w:sz w:val="22"/>
          <w:szCs w:val="22"/>
        </w:rPr>
        <w:t>aux « têtes de réseau »</w:t>
      </w:r>
      <w:r w:rsidRPr="00EB2B10">
        <w:rPr>
          <w:rFonts w:ascii="Helvetica" w:eastAsia="Helvetica Neue" w:hAnsi="Helvetica" w:cs="Helvetica Neue"/>
          <w:sz w:val="22"/>
          <w:szCs w:val="22"/>
        </w:rPr>
        <w:t>.</w:t>
      </w:r>
    </w:p>
    <w:p w:rsidR="00D54BC2" w:rsidRDefault="00D54BC2" w:rsidP="00D54BC2">
      <w:pPr>
        <w:ind w:right="136"/>
        <w:jc w:val="both"/>
        <w:rPr>
          <w:rFonts w:ascii="Helvetica" w:eastAsia="Helvetica Neue" w:hAnsi="Helvetica" w:cs="Helvetica Neue"/>
          <w:sz w:val="22"/>
          <w:szCs w:val="22"/>
        </w:rPr>
      </w:pPr>
      <w:r w:rsidRPr="00EB2B10">
        <w:rPr>
          <w:rFonts w:ascii="Helvetica" w:eastAsia="Helvetica Neue" w:hAnsi="Helvetica" w:cs="Helvetica Neue"/>
          <w:sz w:val="22"/>
          <w:szCs w:val="22"/>
        </w:rPr>
        <w:t>Vous trouverez ci-après quelques références</w:t>
      </w:r>
      <w:r w:rsidR="00404112" w:rsidRPr="00404112">
        <w:rPr>
          <w:rFonts w:ascii="Helvetica" w:eastAsia="Helvetica Neue" w:hAnsi="Helvetica" w:cs="Helvetica Neue"/>
          <w:sz w:val="22"/>
          <w:szCs w:val="22"/>
        </w:rPr>
        <w:t xml:space="preserve"> (pour le monde associatif, des collectivités territoriales ou établissements publics)</w:t>
      </w:r>
      <w:r w:rsidRPr="00EB2B10">
        <w:rPr>
          <w:rFonts w:ascii="Helvetica" w:eastAsia="Helvetica Neue" w:hAnsi="Helvetica" w:cs="Helvetica Neue"/>
          <w:sz w:val="22"/>
          <w:szCs w:val="22"/>
        </w:rPr>
        <w:t xml:space="preserve"> en résonance avec l’accompagnement sollicité par </w:t>
      </w:r>
      <w:r w:rsidR="00CA5721" w:rsidRPr="00EB2B10">
        <w:rPr>
          <w:rFonts w:ascii="Helvetica" w:eastAsia="Helvetica Neue" w:hAnsi="Helvetica" w:cs="Helvetica Neue"/>
          <w:sz w:val="22"/>
          <w:szCs w:val="22"/>
        </w:rPr>
        <w:t>Nord Actif</w:t>
      </w:r>
      <w:r w:rsidRPr="00EB2B10">
        <w:rPr>
          <w:rFonts w:ascii="Helvetica" w:eastAsia="Helvetica Neue" w:hAnsi="Helvetica" w:cs="Helvetica Neue"/>
          <w:sz w:val="22"/>
          <w:szCs w:val="22"/>
        </w:rPr>
        <w:t> :</w:t>
      </w:r>
    </w:p>
    <w:p w:rsidR="00D54BC2" w:rsidRPr="00926135" w:rsidRDefault="00D54BC2" w:rsidP="00404112">
      <w:pPr>
        <w:ind w:right="136"/>
        <w:rPr>
          <w:rFonts w:ascii="Myriad Pro" w:hAnsi="Myriad Pro" w:cs="Arial"/>
          <w:b/>
          <w:i/>
          <w:sz w:val="28"/>
          <w:szCs w:val="28"/>
        </w:rPr>
      </w:pPr>
    </w:p>
    <w:p w:rsidR="009B0520" w:rsidRPr="00926135" w:rsidRDefault="00404112" w:rsidP="009B0520">
      <w:pPr>
        <w:ind w:right="136" w:firstLine="283"/>
        <w:rPr>
          <w:rFonts w:ascii="Helvetica" w:hAnsi="Helvetica" w:cs="Helvetica"/>
          <w:b/>
          <w:i/>
          <w:sz w:val="22"/>
          <w:szCs w:val="22"/>
        </w:rPr>
      </w:pPr>
      <w:r w:rsidRPr="00926135">
        <w:rPr>
          <w:rFonts w:ascii="Helvetica" w:hAnsi="Helvetica" w:cs="Helvetica"/>
          <w:b/>
          <w:i/>
          <w:sz w:val="22"/>
          <w:szCs w:val="22"/>
        </w:rPr>
        <w:t>BGE Picardie / DLA 60</w:t>
      </w:r>
      <w:r w:rsidR="009B0520" w:rsidRPr="00926135">
        <w:rPr>
          <w:rFonts w:ascii="Helvetica" w:hAnsi="Helvetica" w:cs="Helvetica"/>
          <w:b/>
          <w:i/>
          <w:sz w:val="22"/>
          <w:szCs w:val="22"/>
        </w:rPr>
        <w:t xml:space="preserve"> – 2015/2016</w:t>
      </w:r>
      <w:r w:rsidRPr="00926135">
        <w:rPr>
          <w:rFonts w:ascii="Helvetica" w:hAnsi="Helvetica" w:cs="Helvetica"/>
          <w:b/>
          <w:i/>
          <w:sz w:val="22"/>
          <w:szCs w:val="22"/>
        </w:rPr>
        <w:t xml:space="preserve"> – en partenariat avec 7Lieux</w:t>
      </w:r>
    </w:p>
    <w:p w:rsidR="009B0520" w:rsidRPr="00926135" w:rsidRDefault="009B0520" w:rsidP="0091733E">
      <w:pPr>
        <w:widowControl/>
        <w:numPr>
          <w:ilvl w:val="0"/>
          <w:numId w:val="22"/>
        </w:numPr>
        <w:suppressAutoHyphens w:val="0"/>
        <w:autoSpaceDN/>
        <w:ind w:right="136"/>
        <w:textAlignment w:val="auto"/>
        <w:rPr>
          <w:rFonts w:ascii="Helvetica" w:hAnsi="Helvetica" w:cs="Helvetica"/>
          <w:i/>
          <w:sz w:val="22"/>
          <w:szCs w:val="22"/>
        </w:rPr>
      </w:pPr>
      <w:r w:rsidRPr="00926135">
        <w:rPr>
          <w:rFonts w:ascii="Helvetica" w:hAnsi="Helvetica" w:cs="Helvetica"/>
          <w:i/>
          <w:sz w:val="22"/>
          <w:szCs w:val="22"/>
        </w:rPr>
        <w:t>Accompagnement collectif</w:t>
      </w:r>
      <w:r w:rsidR="00404112" w:rsidRPr="00926135">
        <w:rPr>
          <w:rFonts w:ascii="Helvetica" w:hAnsi="Helvetica" w:cs="Helvetica"/>
          <w:i/>
          <w:sz w:val="22"/>
          <w:szCs w:val="22"/>
        </w:rPr>
        <w:t> : aide</w:t>
      </w:r>
      <w:r w:rsidRPr="00926135">
        <w:rPr>
          <w:rFonts w:ascii="Helvetica" w:hAnsi="Helvetica" w:cs="Helvetica"/>
          <w:i/>
          <w:sz w:val="22"/>
          <w:szCs w:val="22"/>
        </w:rPr>
        <w:t xml:space="preserve"> à la mise en place d’un projet de développement l</w:t>
      </w:r>
      <w:r w:rsidRPr="00926135">
        <w:rPr>
          <w:rFonts w:ascii="Helvetica" w:hAnsi="Helvetica" w:cs="Helvetica"/>
          <w:i/>
          <w:sz w:val="22"/>
          <w:szCs w:val="22"/>
        </w:rPr>
        <w:t>o</w:t>
      </w:r>
      <w:r w:rsidRPr="00926135">
        <w:rPr>
          <w:rFonts w:ascii="Helvetica" w:hAnsi="Helvetica" w:cs="Helvetica"/>
          <w:i/>
          <w:sz w:val="22"/>
          <w:szCs w:val="22"/>
        </w:rPr>
        <w:t>cal, la Cité des bros</w:t>
      </w:r>
      <w:r w:rsidR="00404112" w:rsidRPr="00926135">
        <w:rPr>
          <w:rFonts w:ascii="Helvetica" w:hAnsi="Helvetica" w:cs="Helvetica"/>
          <w:i/>
          <w:sz w:val="22"/>
          <w:szCs w:val="22"/>
        </w:rPr>
        <w:t>si</w:t>
      </w:r>
      <w:r w:rsidRPr="00926135">
        <w:rPr>
          <w:rFonts w:ascii="Helvetica" w:hAnsi="Helvetica" w:cs="Helvetica"/>
          <w:i/>
          <w:sz w:val="22"/>
          <w:szCs w:val="22"/>
        </w:rPr>
        <w:t>ers</w:t>
      </w:r>
      <w:r w:rsidR="00404112" w:rsidRPr="00926135">
        <w:rPr>
          <w:rFonts w:ascii="Helvetica" w:hAnsi="Helvetica" w:cs="Helvetica"/>
          <w:i/>
          <w:sz w:val="22"/>
          <w:szCs w:val="22"/>
        </w:rPr>
        <w:t>,</w:t>
      </w:r>
      <w:r w:rsidRPr="00926135">
        <w:rPr>
          <w:rFonts w:ascii="Helvetica" w:hAnsi="Helvetica" w:cs="Helvetica"/>
          <w:i/>
          <w:sz w:val="22"/>
          <w:szCs w:val="22"/>
        </w:rPr>
        <w:t xml:space="preserve"> </w:t>
      </w:r>
      <w:r w:rsidR="00404112" w:rsidRPr="00926135">
        <w:rPr>
          <w:rFonts w:ascii="Helvetica" w:hAnsi="Helvetica" w:cs="Helvetica"/>
          <w:i/>
          <w:sz w:val="22"/>
          <w:szCs w:val="22"/>
        </w:rPr>
        <w:t xml:space="preserve">pour 3 </w:t>
      </w:r>
      <w:r w:rsidRPr="00926135">
        <w:rPr>
          <w:rFonts w:ascii="Helvetica" w:hAnsi="Helvetica" w:cs="Helvetica"/>
          <w:i/>
          <w:sz w:val="22"/>
          <w:szCs w:val="22"/>
        </w:rPr>
        <w:t>association</w:t>
      </w:r>
      <w:r w:rsidR="00404112" w:rsidRPr="00926135">
        <w:rPr>
          <w:rFonts w:ascii="Helvetica" w:hAnsi="Helvetica" w:cs="Helvetica"/>
          <w:i/>
          <w:sz w:val="22"/>
          <w:szCs w:val="22"/>
        </w:rPr>
        <w:t>s</w:t>
      </w:r>
      <w:r w:rsidRPr="00926135">
        <w:rPr>
          <w:rFonts w:ascii="Helvetica" w:hAnsi="Helvetica" w:cs="Helvetica"/>
          <w:i/>
          <w:sz w:val="22"/>
          <w:szCs w:val="22"/>
        </w:rPr>
        <w:t xml:space="preserve"> (</w:t>
      </w:r>
      <w:r w:rsidR="00404112" w:rsidRPr="00926135">
        <w:rPr>
          <w:rFonts w:ascii="Helvetica" w:hAnsi="Helvetica" w:cs="Helvetica"/>
          <w:i/>
          <w:sz w:val="22"/>
          <w:szCs w:val="22"/>
        </w:rPr>
        <w:t>Tourisme, environnement, culture  / Tr</w:t>
      </w:r>
      <w:r w:rsidR="00404112" w:rsidRPr="00926135">
        <w:rPr>
          <w:rFonts w:ascii="Helvetica" w:hAnsi="Helvetica" w:cs="Helvetica"/>
          <w:i/>
          <w:sz w:val="22"/>
          <w:szCs w:val="22"/>
        </w:rPr>
        <w:t>a</w:t>
      </w:r>
      <w:r w:rsidR="00404112" w:rsidRPr="00926135">
        <w:rPr>
          <w:rFonts w:ascii="Helvetica" w:hAnsi="Helvetica" w:cs="Helvetica"/>
          <w:i/>
          <w:sz w:val="22"/>
          <w:szCs w:val="22"/>
        </w:rPr>
        <w:t>cy le Mont</w:t>
      </w:r>
      <w:r w:rsidRPr="00926135">
        <w:rPr>
          <w:rFonts w:ascii="Helvetica" w:hAnsi="Helvetica" w:cs="Helvetica"/>
          <w:i/>
          <w:sz w:val="22"/>
          <w:szCs w:val="22"/>
        </w:rPr>
        <w:t>)</w:t>
      </w:r>
    </w:p>
    <w:p w:rsidR="00D54BC2" w:rsidRPr="00926135" w:rsidRDefault="00D54BC2" w:rsidP="00D54BC2">
      <w:pPr>
        <w:ind w:right="136"/>
        <w:jc w:val="both"/>
        <w:rPr>
          <w:rFonts w:ascii="Myriad Pro" w:hAnsi="Myriad Pro" w:cs="Arial"/>
        </w:rPr>
      </w:pPr>
    </w:p>
    <w:p w:rsidR="00D54BC2" w:rsidRPr="00926135" w:rsidRDefault="00D54BC2" w:rsidP="00D54BC2">
      <w:pPr>
        <w:ind w:right="136" w:firstLine="283"/>
        <w:rPr>
          <w:rFonts w:ascii="Helvetica" w:hAnsi="Helvetica" w:cs="Helvetica"/>
          <w:b/>
          <w:i/>
          <w:sz w:val="22"/>
          <w:szCs w:val="22"/>
        </w:rPr>
      </w:pPr>
      <w:r w:rsidRPr="00926135">
        <w:rPr>
          <w:rFonts w:ascii="Helvetica" w:hAnsi="Helvetica" w:cs="Helvetica"/>
          <w:b/>
          <w:i/>
          <w:sz w:val="22"/>
          <w:szCs w:val="22"/>
        </w:rPr>
        <w:t>Nord Actif / DLA 59 – 2015</w:t>
      </w:r>
    </w:p>
    <w:p w:rsidR="00D54BC2" w:rsidRPr="00926135" w:rsidRDefault="00D54BC2" w:rsidP="0091733E">
      <w:pPr>
        <w:widowControl/>
        <w:numPr>
          <w:ilvl w:val="0"/>
          <w:numId w:val="22"/>
        </w:numPr>
        <w:suppressAutoHyphens w:val="0"/>
        <w:autoSpaceDN/>
        <w:ind w:right="136"/>
        <w:textAlignment w:val="auto"/>
        <w:rPr>
          <w:rFonts w:ascii="Helvetica" w:hAnsi="Helvetica" w:cs="Helvetica"/>
          <w:i/>
          <w:sz w:val="22"/>
          <w:szCs w:val="22"/>
        </w:rPr>
      </w:pPr>
      <w:r w:rsidRPr="00926135">
        <w:rPr>
          <w:rFonts w:ascii="Helvetica" w:hAnsi="Helvetica" w:cs="Helvetica"/>
          <w:i/>
          <w:sz w:val="22"/>
          <w:szCs w:val="22"/>
        </w:rPr>
        <w:t>Accompagnement à la mise en place d’une stratégie de développement (production a</w:t>
      </w:r>
      <w:r w:rsidRPr="00926135">
        <w:rPr>
          <w:rFonts w:ascii="Helvetica" w:hAnsi="Helvetica" w:cs="Helvetica"/>
          <w:i/>
          <w:sz w:val="22"/>
          <w:szCs w:val="22"/>
        </w:rPr>
        <w:t>r</w:t>
      </w:r>
      <w:r w:rsidRPr="00926135">
        <w:rPr>
          <w:rFonts w:ascii="Helvetica" w:hAnsi="Helvetica" w:cs="Helvetica"/>
          <w:i/>
          <w:sz w:val="22"/>
          <w:szCs w:val="22"/>
        </w:rPr>
        <w:t xml:space="preserve">tistique et événementiel) pour l’association </w:t>
      </w:r>
      <w:r w:rsidRPr="00926135">
        <w:rPr>
          <w:rFonts w:ascii="Helvetica" w:hAnsi="Helvetica" w:cs="Helvetica"/>
          <w:b/>
          <w:i/>
          <w:sz w:val="22"/>
          <w:szCs w:val="22"/>
        </w:rPr>
        <w:t>Je rêve et je fais</w:t>
      </w:r>
      <w:r w:rsidRPr="00926135">
        <w:rPr>
          <w:rFonts w:ascii="Helvetica" w:hAnsi="Helvetica" w:cs="Helvetica"/>
          <w:i/>
          <w:sz w:val="22"/>
          <w:szCs w:val="22"/>
        </w:rPr>
        <w:t xml:space="preserve"> (art multimédia / Lille)</w:t>
      </w:r>
    </w:p>
    <w:p w:rsidR="00D54BC2" w:rsidRPr="00926135" w:rsidRDefault="00D54BC2" w:rsidP="00D54BC2">
      <w:pPr>
        <w:ind w:left="1003" w:right="136"/>
        <w:rPr>
          <w:rFonts w:ascii="Helvetica" w:hAnsi="Helvetica" w:cs="Helvetica"/>
          <w:i/>
          <w:sz w:val="22"/>
          <w:szCs w:val="22"/>
        </w:rPr>
      </w:pPr>
    </w:p>
    <w:p w:rsidR="00D54BC2" w:rsidRPr="00926135" w:rsidRDefault="00D54BC2" w:rsidP="00D54BC2">
      <w:pPr>
        <w:ind w:left="284" w:right="136"/>
        <w:rPr>
          <w:rFonts w:ascii="Helvetica" w:hAnsi="Helvetica" w:cs="Helvetica"/>
          <w:b/>
          <w:i/>
          <w:sz w:val="22"/>
          <w:szCs w:val="22"/>
        </w:rPr>
      </w:pPr>
      <w:r w:rsidRPr="00926135">
        <w:rPr>
          <w:rFonts w:ascii="Helvetica" w:hAnsi="Helvetica" w:cs="Helvetica"/>
          <w:b/>
          <w:i/>
          <w:sz w:val="22"/>
          <w:szCs w:val="22"/>
        </w:rPr>
        <w:t>Haute Normandie Active / DLA76 – 2014/2015</w:t>
      </w:r>
    </w:p>
    <w:p w:rsidR="00D54BC2" w:rsidRPr="00926135" w:rsidRDefault="00D54BC2" w:rsidP="0091733E">
      <w:pPr>
        <w:widowControl/>
        <w:numPr>
          <w:ilvl w:val="0"/>
          <w:numId w:val="22"/>
        </w:numPr>
        <w:suppressAutoHyphens w:val="0"/>
        <w:autoSpaceDN/>
        <w:ind w:right="136"/>
        <w:textAlignment w:val="auto"/>
        <w:rPr>
          <w:rFonts w:ascii="Helvetica" w:hAnsi="Helvetica" w:cs="Helvetica"/>
          <w:i/>
          <w:sz w:val="22"/>
          <w:szCs w:val="22"/>
        </w:rPr>
      </w:pPr>
      <w:r w:rsidRPr="00926135">
        <w:rPr>
          <w:rFonts w:ascii="Helvetica" w:hAnsi="Helvetica" w:cs="Helvetica"/>
          <w:i/>
          <w:sz w:val="22"/>
          <w:szCs w:val="22"/>
        </w:rPr>
        <w:t xml:space="preserve">Accompagnement à la mise en place d’une stratégie de développement (axe tourisme culturel et tourisme de sens / volet RH) pour l’association </w:t>
      </w:r>
      <w:r w:rsidRPr="00926135">
        <w:rPr>
          <w:rFonts w:ascii="Helvetica" w:hAnsi="Helvetica" w:cs="Helvetica"/>
          <w:b/>
          <w:i/>
          <w:sz w:val="22"/>
          <w:szCs w:val="22"/>
        </w:rPr>
        <w:t xml:space="preserve">Le Grenier de la </w:t>
      </w:r>
      <w:proofErr w:type="spellStart"/>
      <w:r w:rsidRPr="00926135">
        <w:rPr>
          <w:rFonts w:ascii="Helvetica" w:hAnsi="Helvetica" w:cs="Helvetica"/>
          <w:b/>
          <w:i/>
          <w:sz w:val="22"/>
          <w:szCs w:val="22"/>
        </w:rPr>
        <w:t>Mothe</w:t>
      </w:r>
      <w:proofErr w:type="spellEnd"/>
      <w:r w:rsidRPr="00926135">
        <w:rPr>
          <w:rFonts w:ascii="Helvetica" w:hAnsi="Helvetica" w:cs="Helvetica"/>
          <w:i/>
          <w:sz w:val="22"/>
          <w:szCs w:val="22"/>
        </w:rPr>
        <w:t xml:space="preserve"> / Bailleul Neuville)</w:t>
      </w:r>
    </w:p>
    <w:p w:rsidR="00D54BC2" w:rsidRPr="00926135" w:rsidRDefault="00D54BC2" w:rsidP="00D54BC2">
      <w:pPr>
        <w:ind w:left="284" w:right="136"/>
        <w:rPr>
          <w:rFonts w:ascii="Helvetica" w:hAnsi="Helvetica" w:cs="Helvetica"/>
          <w:b/>
          <w:i/>
          <w:sz w:val="22"/>
          <w:szCs w:val="22"/>
        </w:rPr>
      </w:pPr>
    </w:p>
    <w:p w:rsidR="00D54BC2" w:rsidRPr="00926135" w:rsidRDefault="00926135" w:rsidP="00D54BC2">
      <w:pPr>
        <w:ind w:left="284" w:right="136"/>
        <w:rPr>
          <w:rFonts w:ascii="Helvetica" w:hAnsi="Helvetica" w:cs="Helvetica"/>
          <w:b/>
          <w:i/>
          <w:sz w:val="22"/>
          <w:szCs w:val="22"/>
        </w:rPr>
      </w:pPr>
      <w:proofErr w:type="spellStart"/>
      <w:r w:rsidRPr="00926135">
        <w:rPr>
          <w:rFonts w:ascii="Helvetica" w:hAnsi="Helvetica" w:cs="Helvetica"/>
          <w:b/>
          <w:i/>
          <w:sz w:val="22"/>
          <w:szCs w:val="22"/>
        </w:rPr>
        <w:t>Extracité</w:t>
      </w:r>
      <w:proofErr w:type="spellEnd"/>
      <w:r w:rsidRPr="00926135">
        <w:rPr>
          <w:rFonts w:ascii="Helvetica" w:hAnsi="Helvetica" w:cs="Helvetica"/>
          <w:b/>
          <w:i/>
          <w:sz w:val="22"/>
          <w:szCs w:val="22"/>
        </w:rPr>
        <w:t xml:space="preserve"> / Maison des A</w:t>
      </w:r>
      <w:r w:rsidR="00D54BC2" w:rsidRPr="00926135">
        <w:rPr>
          <w:rFonts w:ascii="Helvetica" w:hAnsi="Helvetica" w:cs="Helvetica"/>
          <w:b/>
          <w:i/>
          <w:sz w:val="22"/>
          <w:szCs w:val="22"/>
        </w:rPr>
        <w:t>ssociations de Lille – 2013/2014</w:t>
      </w:r>
    </w:p>
    <w:p w:rsidR="00D54BC2" w:rsidRPr="00926135" w:rsidRDefault="00D54BC2" w:rsidP="0091733E">
      <w:pPr>
        <w:widowControl/>
        <w:numPr>
          <w:ilvl w:val="0"/>
          <w:numId w:val="22"/>
        </w:numPr>
        <w:suppressAutoHyphens w:val="0"/>
        <w:autoSpaceDN/>
        <w:ind w:right="136"/>
        <w:textAlignment w:val="auto"/>
        <w:rPr>
          <w:rFonts w:ascii="Helvetica" w:hAnsi="Helvetica" w:cs="Helvetica"/>
          <w:i/>
          <w:sz w:val="22"/>
          <w:szCs w:val="22"/>
        </w:rPr>
      </w:pPr>
      <w:r w:rsidRPr="00926135">
        <w:rPr>
          <w:rFonts w:ascii="Helvetica" w:hAnsi="Helvetica" w:cs="Helvetica"/>
          <w:i/>
          <w:sz w:val="22"/>
          <w:szCs w:val="22"/>
        </w:rPr>
        <w:t>Conception et animation de stages de formation à destination des dirigeants associ</w:t>
      </w:r>
      <w:r w:rsidRPr="00926135">
        <w:rPr>
          <w:rFonts w:ascii="Helvetica" w:hAnsi="Helvetica" w:cs="Helvetica"/>
          <w:i/>
          <w:sz w:val="22"/>
          <w:szCs w:val="22"/>
        </w:rPr>
        <w:t>a</w:t>
      </w:r>
      <w:r w:rsidRPr="00926135">
        <w:rPr>
          <w:rFonts w:ascii="Helvetica" w:hAnsi="Helvetica" w:cs="Helvetica"/>
          <w:i/>
          <w:sz w:val="22"/>
          <w:szCs w:val="22"/>
        </w:rPr>
        <w:t>tifs (secteur culturel).</w:t>
      </w:r>
    </w:p>
    <w:p w:rsidR="00404112" w:rsidRPr="00926135" w:rsidRDefault="00404112" w:rsidP="00404112">
      <w:pPr>
        <w:ind w:right="136" w:firstLine="283"/>
        <w:rPr>
          <w:rFonts w:ascii="Helvetica" w:hAnsi="Helvetica" w:cs="Helvetica"/>
          <w:b/>
          <w:i/>
          <w:sz w:val="22"/>
          <w:szCs w:val="22"/>
        </w:rPr>
      </w:pPr>
    </w:p>
    <w:p w:rsidR="00404112" w:rsidRPr="00926135" w:rsidRDefault="00404112" w:rsidP="00404112">
      <w:pPr>
        <w:ind w:right="136" w:firstLine="283"/>
        <w:rPr>
          <w:rFonts w:ascii="Helvetica" w:hAnsi="Helvetica" w:cs="Helvetica"/>
          <w:b/>
          <w:i/>
          <w:sz w:val="22"/>
          <w:szCs w:val="22"/>
        </w:rPr>
      </w:pPr>
      <w:r w:rsidRPr="00926135">
        <w:rPr>
          <w:rFonts w:ascii="Helvetica" w:hAnsi="Helvetica" w:cs="Helvetica"/>
          <w:b/>
          <w:i/>
          <w:sz w:val="22"/>
          <w:szCs w:val="22"/>
        </w:rPr>
        <w:t xml:space="preserve">Conseil régional Nord/Pas-de-Calais – 2014/2015 </w:t>
      </w:r>
    </w:p>
    <w:p w:rsidR="00404112" w:rsidRPr="00926135" w:rsidRDefault="00404112" w:rsidP="0091733E">
      <w:pPr>
        <w:widowControl/>
        <w:numPr>
          <w:ilvl w:val="0"/>
          <w:numId w:val="22"/>
        </w:numPr>
        <w:suppressAutoHyphens w:val="0"/>
        <w:autoSpaceDN/>
        <w:ind w:right="136"/>
        <w:textAlignment w:val="auto"/>
        <w:rPr>
          <w:rFonts w:ascii="Helvetica" w:hAnsi="Helvetica" w:cs="Helvetica"/>
          <w:i/>
          <w:sz w:val="22"/>
          <w:szCs w:val="22"/>
        </w:rPr>
      </w:pPr>
      <w:r w:rsidRPr="00926135">
        <w:rPr>
          <w:rFonts w:ascii="Helvetica" w:hAnsi="Helvetica" w:cs="Helvetica"/>
          <w:i/>
          <w:sz w:val="22"/>
          <w:szCs w:val="22"/>
        </w:rPr>
        <w:t>Appui méthodologique pour l’animation de la plateforme et la mise en réseau des a</w:t>
      </w:r>
      <w:r w:rsidRPr="00926135">
        <w:rPr>
          <w:rFonts w:ascii="Helvetica" w:hAnsi="Helvetica" w:cs="Helvetica"/>
          <w:i/>
          <w:sz w:val="22"/>
          <w:szCs w:val="22"/>
        </w:rPr>
        <w:t>c</w:t>
      </w:r>
      <w:r w:rsidRPr="00926135">
        <w:rPr>
          <w:rFonts w:ascii="Helvetica" w:hAnsi="Helvetica" w:cs="Helvetica"/>
          <w:i/>
          <w:sz w:val="22"/>
          <w:szCs w:val="22"/>
        </w:rPr>
        <w:t>teurs de la consommation responsable.</w:t>
      </w:r>
    </w:p>
    <w:p w:rsidR="00D54BC2" w:rsidRPr="00926135" w:rsidRDefault="00D54BC2" w:rsidP="009B0520">
      <w:pPr>
        <w:widowControl/>
        <w:suppressAutoHyphens w:val="0"/>
        <w:autoSpaceDN/>
        <w:ind w:right="136"/>
        <w:textAlignment w:val="auto"/>
        <w:rPr>
          <w:rFonts w:ascii="Myriad Pro" w:hAnsi="Myriad Pro" w:cs="Arial"/>
          <w:sz w:val="20"/>
          <w:szCs w:val="20"/>
        </w:rPr>
      </w:pPr>
    </w:p>
    <w:p w:rsidR="00D54BC2" w:rsidRPr="00926135" w:rsidRDefault="00D54BC2" w:rsidP="00EB2B10">
      <w:pPr>
        <w:ind w:right="136" w:firstLine="283"/>
        <w:rPr>
          <w:rFonts w:ascii="Helvetica" w:hAnsi="Helvetica" w:cs="Helvetica"/>
          <w:b/>
          <w:i/>
          <w:sz w:val="22"/>
          <w:szCs w:val="22"/>
        </w:rPr>
      </w:pPr>
      <w:r w:rsidRPr="00926135">
        <w:rPr>
          <w:rFonts w:ascii="Helvetica" w:hAnsi="Helvetica" w:cs="Helvetica"/>
          <w:b/>
          <w:i/>
          <w:sz w:val="22"/>
          <w:szCs w:val="22"/>
        </w:rPr>
        <w:t>Ville de Versailles (78) – 2015/2016</w:t>
      </w:r>
    </w:p>
    <w:p w:rsidR="00D54BC2" w:rsidRPr="00926135" w:rsidRDefault="00D54BC2" w:rsidP="0091733E">
      <w:pPr>
        <w:widowControl/>
        <w:numPr>
          <w:ilvl w:val="0"/>
          <w:numId w:val="22"/>
        </w:numPr>
        <w:suppressAutoHyphens w:val="0"/>
        <w:autoSpaceDN/>
        <w:ind w:right="136"/>
        <w:textAlignment w:val="auto"/>
        <w:rPr>
          <w:rFonts w:ascii="Helvetica" w:hAnsi="Helvetica" w:cs="Helvetica"/>
          <w:i/>
          <w:sz w:val="22"/>
          <w:szCs w:val="22"/>
        </w:rPr>
      </w:pPr>
      <w:r w:rsidRPr="00926135">
        <w:rPr>
          <w:rFonts w:ascii="Helvetica" w:hAnsi="Helvetica" w:cs="Helvetica"/>
          <w:i/>
          <w:sz w:val="22"/>
          <w:szCs w:val="22"/>
        </w:rPr>
        <w:t>Conception et animation d’un module de formation pour les personnels des Maisons de quartier visant à renforcer la participation des usagers.</w:t>
      </w:r>
    </w:p>
    <w:p w:rsidR="00D54BC2" w:rsidRPr="00926135" w:rsidRDefault="00D54BC2" w:rsidP="00404112">
      <w:pPr>
        <w:ind w:right="136"/>
        <w:rPr>
          <w:rFonts w:ascii="Helvetica" w:hAnsi="Helvetica" w:cs="Helvetica"/>
          <w:b/>
          <w:i/>
          <w:sz w:val="22"/>
          <w:szCs w:val="22"/>
        </w:rPr>
      </w:pPr>
    </w:p>
    <w:p w:rsidR="00404112" w:rsidRPr="00926135" w:rsidRDefault="00404112" w:rsidP="00926135">
      <w:pPr>
        <w:ind w:right="136" w:firstLine="283"/>
        <w:rPr>
          <w:rFonts w:ascii="Helvetica" w:hAnsi="Helvetica" w:cs="Helvetica"/>
          <w:b/>
          <w:i/>
          <w:sz w:val="22"/>
          <w:szCs w:val="22"/>
        </w:rPr>
      </w:pPr>
      <w:r w:rsidRPr="00926135">
        <w:rPr>
          <w:rFonts w:ascii="Helvetica" w:hAnsi="Helvetica" w:cs="Helvetica"/>
          <w:b/>
          <w:i/>
          <w:sz w:val="22"/>
          <w:szCs w:val="22"/>
        </w:rPr>
        <w:t xml:space="preserve">Association Vivacités </w:t>
      </w:r>
      <w:proofErr w:type="spellStart"/>
      <w:r w:rsidRPr="00926135">
        <w:rPr>
          <w:rFonts w:ascii="Helvetica" w:hAnsi="Helvetica" w:cs="Helvetica"/>
          <w:b/>
          <w:i/>
          <w:sz w:val="22"/>
          <w:szCs w:val="22"/>
        </w:rPr>
        <w:t>NPdC</w:t>
      </w:r>
      <w:proofErr w:type="spellEnd"/>
      <w:r w:rsidRPr="00926135">
        <w:rPr>
          <w:rFonts w:ascii="Helvetica" w:hAnsi="Helvetica" w:cs="Helvetica"/>
          <w:b/>
          <w:i/>
          <w:sz w:val="22"/>
          <w:szCs w:val="22"/>
        </w:rPr>
        <w:t xml:space="preserve"> (59) – 2011/2014</w:t>
      </w:r>
    </w:p>
    <w:p w:rsidR="00404112" w:rsidRPr="00926135" w:rsidRDefault="00404112" w:rsidP="0091733E">
      <w:pPr>
        <w:widowControl/>
        <w:numPr>
          <w:ilvl w:val="0"/>
          <w:numId w:val="22"/>
        </w:numPr>
        <w:suppressAutoHyphens w:val="0"/>
        <w:autoSpaceDN/>
        <w:ind w:right="136"/>
        <w:textAlignment w:val="auto"/>
        <w:rPr>
          <w:rFonts w:ascii="Helvetica" w:hAnsi="Helvetica" w:cs="Helvetica"/>
          <w:i/>
          <w:sz w:val="22"/>
          <w:szCs w:val="22"/>
        </w:rPr>
      </w:pPr>
      <w:r w:rsidRPr="00926135">
        <w:rPr>
          <w:rFonts w:ascii="Helvetica" w:hAnsi="Helvetica" w:cs="Helvetica"/>
          <w:i/>
          <w:sz w:val="22"/>
          <w:szCs w:val="22"/>
        </w:rPr>
        <w:t>Etude de faisabilité pour la création d’un centre euro métropolitain pour l’éducation à l’environnement urbain (Euro Métropole lilloise). Accompagnement à la mise en œuvr</w:t>
      </w:r>
      <w:r w:rsidR="00926135" w:rsidRPr="00926135">
        <w:rPr>
          <w:rFonts w:ascii="Helvetica" w:hAnsi="Helvetica" w:cs="Helvetica"/>
          <w:i/>
          <w:sz w:val="22"/>
          <w:szCs w:val="22"/>
        </w:rPr>
        <w:t>e du programme de préfiguration et à la mise en réseau des acteurs.</w:t>
      </w:r>
    </w:p>
    <w:p w:rsidR="00D54BC2" w:rsidRPr="00926135" w:rsidRDefault="00D54BC2" w:rsidP="00926135">
      <w:pPr>
        <w:ind w:right="136" w:firstLine="283"/>
        <w:rPr>
          <w:rFonts w:ascii="Helvetica" w:hAnsi="Helvetica" w:cs="Helvetica"/>
          <w:b/>
          <w:i/>
          <w:sz w:val="22"/>
          <w:szCs w:val="22"/>
        </w:rPr>
      </w:pPr>
    </w:p>
    <w:p w:rsidR="00D54BC2" w:rsidRPr="000E4471" w:rsidRDefault="00D54BC2" w:rsidP="00EB2B10">
      <w:pPr>
        <w:ind w:right="136" w:firstLine="283"/>
        <w:rPr>
          <w:rFonts w:ascii="Helvetica" w:hAnsi="Helvetica" w:cs="Helvetica"/>
          <w:b/>
          <w:i/>
          <w:sz w:val="22"/>
          <w:szCs w:val="22"/>
        </w:rPr>
      </w:pPr>
      <w:r w:rsidRPr="000E4471">
        <w:rPr>
          <w:rFonts w:ascii="Helvetica" w:hAnsi="Helvetica" w:cs="Helvetica"/>
          <w:b/>
          <w:i/>
          <w:sz w:val="22"/>
          <w:szCs w:val="22"/>
        </w:rPr>
        <w:t>CNFPT / INSET de Dunkerque, Montpellier et Angers</w:t>
      </w:r>
      <w:r w:rsidR="00EB2B10" w:rsidRPr="000E4471">
        <w:rPr>
          <w:rFonts w:ascii="Helvetica" w:hAnsi="Helvetica" w:cs="Helvetica"/>
          <w:b/>
          <w:i/>
          <w:sz w:val="22"/>
          <w:szCs w:val="22"/>
        </w:rPr>
        <w:t xml:space="preserve"> </w:t>
      </w:r>
      <w:r w:rsidRPr="000E4471">
        <w:rPr>
          <w:rFonts w:ascii="Helvetica" w:hAnsi="Helvetica" w:cs="Helvetica"/>
          <w:b/>
          <w:i/>
          <w:sz w:val="22"/>
          <w:szCs w:val="22"/>
        </w:rPr>
        <w:t xml:space="preserve">– depuis 2004 </w:t>
      </w:r>
    </w:p>
    <w:p w:rsidR="00D54BC2" w:rsidRPr="000E4471" w:rsidRDefault="00D54BC2" w:rsidP="0091733E">
      <w:pPr>
        <w:widowControl/>
        <w:numPr>
          <w:ilvl w:val="0"/>
          <w:numId w:val="22"/>
        </w:numPr>
        <w:suppressAutoHyphens w:val="0"/>
        <w:autoSpaceDN/>
        <w:ind w:right="136"/>
        <w:textAlignment w:val="auto"/>
        <w:rPr>
          <w:rFonts w:ascii="Helvetica" w:hAnsi="Helvetica" w:cs="Helvetica"/>
          <w:i/>
          <w:sz w:val="22"/>
          <w:szCs w:val="22"/>
        </w:rPr>
      </w:pPr>
      <w:r w:rsidRPr="000E4471">
        <w:rPr>
          <w:rFonts w:ascii="Helvetica" w:hAnsi="Helvetica" w:cs="Helvetica"/>
          <w:i/>
          <w:sz w:val="22"/>
          <w:szCs w:val="22"/>
        </w:rPr>
        <w:t>Conception et animation d</w:t>
      </w:r>
      <w:r w:rsidR="00EB2B10" w:rsidRPr="000E4471">
        <w:rPr>
          <w:rFonts w:ascii="Helvetica" w:hAnsi="Helvetica" w:cs="Helvetica"/>
          <w:i/>
          <w:sz w:val="22"/>
          <w:szCs w:val="22"/>
        </w:rPr>
        <w:t xml:space="preserve">e nombreux stages de formation </w:t>
      </w:r>
      <w:r w:rsidRPr="000E4471">
        <w:rPr>
          <w:rFonts w:ascii="Helvetica" w:hAnsi="Helvetica" w:cs="Helvetica"/>
          <w:i/>
          <w:sz w:val="22"/>
          <w:szCs w:val="22"/>
        </w:rPr>
        <w:t>à destination des cadres et agents de la fonction publique territoriale : cf. références en formation.</w:t>
      </w:r>
    </w:p>
    <w:p w:rsidR="00D54BC2" w:rsidRPr="000E4471" w:rsidRDefault="00D54BC2" w:rsidP="00EB2B10">
      <w:pPr>
        <w:ind w:right="136" w:firstLine="283"/>
        <w:rPr>
          <w:rFonts w:ascii="Helvetica" w:hAnsi="Helvetica" w:cs="Helvetica"/>
          <w:b/>
          <w:i/>
          <w:sz w:val="22"/>
          <w:szCs w:val="22"/>
        </w:rPr>
      </w:pPr>
    </w:p>
    <w:p w:rsidR="00D54BC2" w:rsidRPr="000E4471" w:rsidRDefault="00D54BC2" w:rsidP="00EB2B10">
      <w:pPr>
        <w:ind w:right="136" w:firstLine="283"/>
        <w:rPr>
          <w:rFonts w:ascii="Helvetica" w:hAnsi="Helvetica" w:cs="Helvetica"/>
          <w:b/>
          <w:i/>
          <w:sz w:val="22"/>
          <w:szCs w:val="22"/>
        </w:rPr>
      </w:pPr>
      <w:r w:rsidRPr="000E4471">
        <w:rPr>
          <w:rFonts w:ascii="Helvetica" w:hAnsi="Helvetica" w:cs="Helvetica"/>
          <w:b/>
          <w:i/>
          <w:sz w:val="22"/>
          <w:szCs w:val="22"/>
        </w:rPr>
        <w:t>Université Catholique de Lille – enseignement universitaire</w:t>
      </w:r>
    </w:p>
    <w:p w:rsidR="00D54BC2" w:rsidRPr="000E4471" w:rsidRDefault="00D54BC2" w:rsidP="0091733E">
      <w:pPr>
        <w:widowControl/>
        <w:numPr>
          <w:ilvl w:val="0"/>
          <w:numId w:val="22"/>
        </w:numPr>
        <w:suppressAutoHyphens w:val="0"/>
        <w:autoSpaceDN/>
        <w:ind w:right="136"/>
        <w:textAlignment w:val="auto"/>
        <w:rPr>
          <w:rFonts w:ascii="Helvetica" w:hAnsi="Helvetica" w:cs="Helvetica"/>
          <w:i/>
          <w:sz w:val="22"/>
          <w:szCs w:val="22"/>
        </w:rPr>
      </w:pPr>
      <w:r w:rsidRPr="000E4471">
        <w:rPr>
          <w:rFonts w:ascii="Helvetica" w:hAnsi="Helvetica" w:cs="Helvetica"/>
          <w:i/>
          <w:sz w:val="22"/>
          <w:szCs w:val="22"/>
        </w:rPr>
        <w:t>Département Métiers de la Culture et de la Communication / arts du spectacle / Ma</w:t>
      </w:r>
      <w:r w:rsidRPr="000E4471">
        <w:rPr>
          <w:rFonts w:ascii="Helvetica" w:hAnsi="Helvetica" w:cs="Helvetica"/>
          <w:i/>
          <w:sz w:val="22"/>
          <w:szCs w:val="22"/>
        </w:rPr>
        <w:t>s</w:t>
      </w:r>
      <w:r w:rsidRPr="000E4471">
        <w:rPr>
          <w:rFonts w:ascii="Helvetica" w:hAnsi="Helvetica" w:cs="Helvetica"/>
          <w:i/>
          <w:sz w:val="22"/>
          <w:szCs w:val="22"/>
        </w:rPr>
        <w:t>ters 1et 2 : délégation de service public, communication du projet culturel, conduire un projet d’établissement culturel…</w:t>
      </w:r>
    </w:p>
    <w:p w:rsidR="00D54BC2" w:rsidRPr="000E4471" w:rsidRDefault="00D54BC2" w:rsidP="00EB2B10">
      <w:pPr>
        <w:ind w:right="136" w:firstLine="283"/>
        <w:rPr>
          <w:rFonts w:ascii="Helvetica" w:hAnsi="Helvetica" w:cs="Helvetica"/>
          <w:b/>
          <w:i/>
          <w:sz w:val="22"/>
          <w:szCs w:val="22"/>
        </w:rPr>
      </w:pPr>
    </w:p>
    <w:p w:rsidR="00D54BC2" w:rsidRPr="000E4471" w:rsidRDefault="00D54BC2" w:rsidP="00EB2B10">
      <w:pPr>
        <w:ind w:right="136" w:firstLine="283"/>
        <w:rPr>
          <w:rFonts w:ascii="Helvetica" w:hAnsi="Helvetica" w:cs="Helvetica"/>
          <w:b/>
          <w:i/>
          <w:sz w:val="22"/>
          <w:szCs w:val="22"/>
        </w:rPr>
      </w:pPr>
      <w:r w:rsidRPr="000E4471">
        <w:rPr>
          <w:rFonts w:ascii="Helvetica" w:hAnsi="Helvetica" w:cs="Helvetica"/>
          <w:b/>
          <w:i/>
          <w:sz w:val="22"/>
          <w:szCs w:val="22"/>
        </w:rPr>
        <w:t>Université de Cergy  – enseignement universitaire</w:t>
      </w:r>
    </w:p>
    <w:p w:rsidR="00D54BC2" w:rsidRPr="000E4471" w:rsidRDefault="00D54BC2" w:rsidP="0091733E">
      <w:pPr>
        <w:widowControl/>
        <w:numPr>
          <w:ilvl w:val="0"/>
          <w:numId w:val="22"/>
        </w:numPr>
        <w:suppressAutoHyphens w:val="0"/>
        <w:autoSpaceDN/>
        <w:ind w:right="136"/>
        <w:textAlignment w:val="auto"/>
        <w:rPr>
          <w:rFonts w:ascii="Helvetica" w:hAnsi="Helvetica" w:cs="Helvetica"/>
          <w:i/>
          <w:sz w:val="22"/>
          <w:szCs w:val="22"/>
        </w:rPr>
      </w:pPr>
      <w:r w:rsidRPr="000E4471">
        <w:rPr>
          <w:rFonts w:ascii="Helvetica" w:hAnsi="Helvetica" w:cs="Helvetica"/>
          <w:i/>
          <w:sz w:val="22"/>
          <w:szCs w:val="22"/>
        </w:rPr>
        <w:t>Master 2 Droit des collectivités territoriales et politiques publiques : Méthodologie de projet appliquée au secteur public.</w:t>
      </w:r>
    </w:p>
    <w:p w:rsidR="00D94EB9" w:rsidRDefault="00D54BC2">
      <w:pPr>
        <w:pStyle w:val="Textbody"/>
        <w:jc w:val="both"/>
        <w:rPr>
          <w:rFonts w:ascii="Helvetica" w:hAnsi="Helvetica"/>
        </w:rPr>
      </w:pPr>
      <w:r>
        <w:rPr>
          <w:rFonts w:ascii="Century Gothic" w:hAnsi="Century Gothic" w:cs="Arial"/>
          <w:b/>
          <w:bCs/>
        </w:rPr>
        <w:br w:type="page"/>
      </w:r>
    </w:p>
    <w:p w:rsidR="00D94EB9" w:rsidRDefault="00EB2B10">
      <w:pPr>
        <w:pStyle w:val="Textbody"/>
        <w:spacing w:line="276" w:lineRule="auto"/>
        <w:jc w:val="center"/>
        <w:rPr>
          <w:rFonts w:ascii="Helvetica" w:hAnsi="Helvetica"/>
          <w:b/>
          <w:color w:val="666666"/>
          <w:sz w:val="48"/>
        </w:rPr>
      </w:pPr>
      <w:r>
        <w:rPr>
          <w:rFonts w:ascii="Helvetica" w:hAnsi="Helvetica"/>
          <w:b/>
          <w:color w:val="666666"/>
          <w:sz w:val="48"/>
        </w:rPr>
        <w:lastRenderedPageBreak/>
        <w:t>NOTRE PROPOSITION</w:t>
      </w:r>
    </w:p>
    <w:p w:rsidR="00D94EB9" w:rsidRDefault="00D94EB9">
      <w:pPr>
        <w:pStyle w:val="Textbody"/>
        <w:jc w:val="both"/>
        <w:rPr>
          <w:rFonts w:ascii="Helvetica" w:hAnsi="Helvetica"/>
          <w:b/>
          <w:bCs/>
          <w:sz w:val="28"/>
          <w:szCs w:val="28"/>
        </w:rPr>
      </w:pPr>
    </w:p>
    <w:p w:rsidR="00D94EB9" w:rsidRDefault="00D94EB9">
      <w:pPr>
        <w:pStyle w:val="Textbody"/>
        <w:tabs>
          <w:tab w:val="left" w:pos="4536"/>
        </w:tabs>
        <w:spacing w:after="0" w:line="100" w:lineRule="atLeast"/>
        <w:jc w:val="both"/>
        <w:rPr>
          <w:rFonts w:ascii="Helvetica" w:hAnsi="Helvetica" w:cs="Arial Narrow"/>
          <w:i/>
          <w:iCs/>
          <w:sz w:val="22"/>
          <w:szCs w:val="22"/>
        </w:rPr>
      </w:pPr>
    </w:p>
    <w:p w:rsidR="00D94EB9" w:rsidRDefault="00EB2B10">
      <w:pPr>
        <w:pStyle w:val="Textbody"/>
        <w:jc w:val="center"/>
        <w:rPr>
          <w:rFonts w:ascii="Helvetica" w:hAnsi="Helvetica"/>
          <w:b/>
          <w:bCs/>
          <w:sz w:val="28"/>
          <w:szCs w:val="28"/>
        </w:rPr>
      </w:pPr>
      <w:r>
        <w:rPr>
          <w:rFonts w:ascii="Helvetica" w:hAnsi="Helvetica"/>
          <w:b/>
          <w:bCs/>
          <w:sz w:val="28"/>
          <w:szCs w:val="28"/>
        </w:rPr>
        <w:t>I - RAPPEL DU CONTEXTE</w:t>
      </w:r>
    </w:p>
    <w:p w:rsidR="00090C5B" w:rsidRDefault="00090C5B" w:rsidP="00090C5B">
      <w:pPr>
        <w:pStyle w:val="Standard"/>
        <w:spacing w:after="120"/>
        <w:jc w:val="both"/>
      </w:pPr>
      <w:r>
        <w:rPr>
          <w:rFonts w:ascii="Helvetica" w:eastAsia="Helvetica Neue" w:hAnsi="Helvetica" w:cs="Helvetica Neue"/>
          <w:b/>
          <w:bCs/>
        </w:rPr>
        <w:t>Origine de la démarche</w:t>
      </w:r>
    </w:p>
    <w:p w:rsidR="00090C5B" w:rsidRPr="004E4206" w:rsidRDefault="00090C5B" w:rsidP="00090C5B">
      <w:pPr>
        <w:pStyle w:val="Standard"/>
        <w:rPr>
          <w:sz w:val="22"/>
          <w:szCs w:val="22"/>
        </w:rPr>
      </w:pPr>
    </w:p>
    <w:p w:rsidR="00090C5B" w:rsidRPr="004E4206" w:rsidRDefault="00835C44" w:rsidP="00BE6883">
      <w:pPr>
        <w:pStyle w:val="Standard"/>
        <w:jc w:val="both"/>
        <w:rPr>
          <w:rFonts w:ascii="Helvetica" w:eastAsia="Helvetica Neue" w:hAnsi="Helvetica" w:cs="Helvetica Neue"/>
          <w:sz w:val="22"/>
          <w:szCs w:val="22"/>
        </w:rPr>
      </w:pPr>
      <w:r w:rsidRPr="004E4206">
        <w:rPr>
          <w:rFonts w:ascii="Helvetica" w:eastAsia="Helvetica Neue" w:hAnsi="Helvetica" w:cs="Helvetica Neue"/>
          <w:sz w:val="22"/>
          <w:szCs w:val="22"/>
        </w:rPr>
        <w:t>La Maison de l’Environnement de Dunkerque a fêté ses 30 ans en 2013 ; fruit d’une histoire déjà longue,</w:t>
      </w:r>
      <w:r w:rsidR="009A1811" w:rsidRPr="004E4206">
        <w:rPr>
          <w:rFonts w:ascii="Helvetica" w:eastAsia="Helvetica Neue" w:hAnsi="Helvetica" w:cs="Helvetica Neue"/>
          <w:sz w:val="22"/>
          <w:szCs w:val="22"/>
        </w:rPr>
        <w:t xml:space="preserve"> l’association s’inscrit dans un processus d’amélioration et de développement continu. L</w:t>
      </w:r>
      <w:r w:rsidRPr="004E4206">
        <w:rPr>
          <w:rFonts w:ascii="Helvetica" w:eastAsia="Helvetica Neue" w:hAnsi="Helvetica" w:cs="Helvetica Neue"/>
          <w:sz w:val="22"/>
          <w:szCs w:val="22"/>
        </w:rPr>
        <w:t>e</w:t>
      </w:r>
      <w:r w:rsidR="009A1811" w:rsidRPr="004E4206">
        <w:rPr>
          <w:rFonts w:ascii="Helvetica" w:eastAsia="Helvetica Neue" w:hAnsi="Helvetica" w:cs="Helvetica Neue"/>
          <w:sz w:val="22"/>
          <w:szCs w:val="22"/>
        </w:rPr>
        <w:t>s forces vives de la MDE mettent en œuvre le</w:t>
      </w:r>
      <w:r w:rsidRPr="004E4206">
        <w:rPr>
          <w:rFonts w:ascii="Helvetica" w:eastAsia="Helvetica Neue" w:hAnsi="Helvetica" w:cs="Helvetica Neue"/>
          <w:sz w:val="22"/>
          <w:szCs w:val="22"/>
        </w:rPr>
        <w:t xml:space="preserve"> projet associatif redéfini en 2013/2014 </w:t>
      </w:r>
      <w:r w:rsidR="009A1811" w:rsidRPr="004E4206">
        <w:rPr>
          <w:rFonts w:ascii="Helvetica" w:eastAsia="Helvetica Neue" w:hAnsi="Helvetica" w:cs="Helvetica Neue"/>
          <w:sz w:val="22"/>
          <w:szCs w:val="22"/>
        </w:rPr>
        <w:t xml:space="preserve">(accompagnement via le DLA). Plusieurs volets du plan d’action nécessitent aujourd’hui une réflexion approfondie : renforcement de la fonction « tête de réseau » de l’association, </w:t>
      </w:r>
      <w:r w:rsidR="00D65CE8" w:rsidRPr="004E4206">
        <w:rPr>
          <w:rFonts w:ascii="Helvetica" w:eastAsia="Helvetica Neue" w:hAnsi="Helvetica" w:cs="Helvetica Neue"/>
          <w:sz w:val="22"/>
          <w:szCs w:val="22"/>
        </w:rPr>
        <w:t>adaptation</w:t>
      </w:r>
      <w:r w:rsidR="009A1811" w:rsidRPr="004E4206">
        <w:rPr>
          <w:rFonts w:ascii="Helvetica" w:eastAsia="Helvetica Neue" w:hAnsi="Helvetica" w:cs="Helvetica Neue"/>
          <w:sz w:val="22"/>
          <w:szCs w:val="22"/>
        </w:rPr>
        <w:t xml:space="preserve"> des modalités de gouvernance, </w:t>
      </w:r>
      <w:r w:rsidR="00D65CE8" w:rsidRPr="004E4206">
        <w:rPr>
          <w:rFonts w:ascii="Helvetica" w:eastAsia="Helvetica Neue" w:hAnsi="Helvetica" w:cs="Helvetica Neue"/>
          <w:sz w:val="22"/>
          <w:szCs w:val="22"/>
        </w:rPr>
        <w:t>redéfinition du</w:t>
      </w:r>
      <w:r w:rsidR="009A1811" w:rsidRPr="004E4206">
        <w:rPr>
          <w:rFonts w:ascii="Helvetica" w:eastAsia="Helvetica Neue" w:hAnsi="Helvetica" w:cs="Helvetica Neue"/>
          <w:sz w:val="22"/>
          <w:szCs w:val="22"/>
        </w:rPr>
        <w:t xml:space="preserve"> cadre partenarial et </w:t>
      </w:r>
      <w:r w:rsidR="00D65CE8" w:rsidRPr="004E4206">
        <w:rPr>
          <w:rFonts w:ascii="Helvetica" w:eastAsia="Helvetica Neue" w:hAnsi="Helvetica" w:cs="Helvetica Neue"/>
          <w:sz w:val="22"/>
          <w:szCs w:val="22"/>
        </w:rPr>
        <w:t>d</w:t>
      </w:r>
      <w:r w:rsidR="009A1811" w:rsidRPr="004E4206">
        <w:rPr>
          <w:rFonts w:ascii="Helvetica" w:eastAsia="Helvetica Neue" w:hAnsi="Helvetica" w:cs="Helvetica Neue"/>
          <w:sz w:val="22"/>
          <w:szCs w:val="22"/>
        </w:rPr>
        <w:t xml:space="preserve">es modalités de financement, constituent les </w:t>
      </w:r>
      <w:r w:rsidR="00D65CE8" w:rsidRPr="004E4206">
        <w:rPr>
          <w:rFonts w:ascii="Helvetica" w:eastAsia="Helvetica Neue" w:hAnsi="Helvetica" w:cs="Helvetica Neue"/>
          <w:sz w:val="22"/>
          <w:szCs w:val="22"/>
        </w:rPr>
        <w:t>enjeux</w:t>
      </w:r>
      <w:r w:rsidR="009A1811" w:rsidRPr="004E4206">
        <w:rPr>
          <w:rFonts w:ascii="Helvetica" w:eastAsia="Helvetica Neue" w:hAnsi="Helvetica" w:cs="Helvetica Neue"/>
          <w:sz w:val="22"/>
          <w:szCs w:val="22"/>
        </w:rPr>
        <w:t xml:space="preserve"> centraux de la démarche </w:t>
      </w:r>
      <w:r w:rsidR="00D65CE8" w:rsidRPr="004E4206">
        <w:rPr>
          <w:rFonts w:ascii="Helvetica" w:eastAsia="Helvetica Neue" w:hAnsi="Helvetica" w:cs="Helvetica Neue"/>
          <w:sz w:val="22"/>
          <w:szCs w:val="22"/>
        </w:rPr>
        <w:t xml:space="preserve">d’accompagnement </w:t>
      </w:r>
      <w:r w:rsidR="009A1811" w:rsidRPr="004E4206">
        <w:rPr>
          <w:rFonts w:ascii="Helvetica" w:eastAsia="Helvetica Neue" w:hAnsi="Helvetica" w:cs="Helvetica Neue"/>
          <w:sz w:val="22"/>
          <w:szCs w:val="22"/>
        </w:rPr>
        <w:t>sollicitée par l’association.</w:t>
      </w:r>
    </w:p>
    <w:p w:rsidR="00D94EB9" w:rsidRPr="004E4206" w:rsidRDefault="00D94EB9" w:rsidP="00BE6883">
      <w:pPr>
        <w:pStyle w:val="Textbody"/>
        <w:jc w:val="both"/>
        <w:rPr>
          <w:rFonts w:ascii="Helvetica" w:hAnsi="Helvetica"/>
          <w:b/>
          <w:bCs/>
          <w:sz w:val="22"/>
          <w:szCs w:val="22"/>
        </w:rPr>
      </w:pPr>
    </w:p>
    <w:p w:rsidR="00D94EB9" w:rsidRPr="004E4206" w:rsidRDefault="00EB2B10">
      <w:pPr>
        <w:pStyle w:val="Standard"/>
        <w:spacing w:before="120"/>
        <w:jc w:val="both"/>
        <w:rPr>
          <w:rFonts w:ascii="Helvetica" w:hAnsi="Helvetica"/>
          <w:b/>
          <w:bCs/>
        </w:rPr>
      </w:pPr>
      <w:r w:rsidRPr="004E4206">
        <w:rPr>
          <w:rFonts w:ascii="Helvetica" w:hAnsi="Helvetica"/>
          <w:b/>
          <w:bCs/>
        </w:rPr>
        <w:t>Le territoire</w:t>
      </w:r>
    </w:p>
    <w:p w:rsidR="005474F8" w:rsidRDefault="005474F8" w:rsidP="005474F8">
      <w:pPr>
        <w:pStyle w:val="Standard"/>
        <w:rPr>
          <w:rFonts w:ascii="Helvetica" w:hAnsi="Helvetica"/>
          <w:color w:val="000000"/>
          <w:sz w:val="22"/>
        </w:rPr>
      </w:pPr>
    </w:p>
    <w:p w:rsidR="005474F8" w:rsidRDefault="005474F8" w:rsidP="005474F8">
      <w:pPr>
        <w:pStyle w:val="Standard"/>
        <w:spacing w:after="34"/>
        <w:jc w:val="both"/>
        <w:rPr>
          <w:rFonts w:ascii="Helvetica" w:hAnsi="Helvetica"/>
          <w:color w:val="000000"/>
          <w:sz w:val="22"/>
        </w:rPr>
      </w:pPr>
      <w:r>
        <w:rPr>
          <w:rFonts w:ascii="Helvetica" w:hAnsi="Helvetica"/>
          <w:noProof/>
          <w:color w:val="000000"/>
          <w:sz w:val="22"/>
          <w:lang w:eastAsia="fr-FR" w:bidi="ar-SA"/>
        </w:rPr>
        <w:drawing>
          <wp:anchor distT="0" distB="0" distL="114300" distR="114300" simplePos="0" relativeHeight="251670528" behindDoc="1" locked="0" layoutInCell="1" allowOverlap="1" wp14:anchorId="665AE957" wp14:editId="48B690E9">
            <wp:simplePos x="0" y="0"/>
            <wp:positionH relativeFrom="column">
              <wp:posOffset>2395855</wp:posOffset>
            </wp:positionH>
            <wp:positionV relativeFrom="paragraph">
              <wp:posOffset>630555</wp:posOffset>
            </wp:positionV>
            <wp:extent cx="3820795" cy="2257425"/>
            <wp:effectExtent l="0" t="0" r="8255" b="9525"/>
            <wp:wrapTight wrapText="bothSides">
              <wp:wrapPolygon edited="0">
                <wp:start x="0" y="0"/>
                <wp:lineTo x="0" y="21509"/>
                <wp:lineTo x="21539" y="21509"/>
                <wp:lineTo x="2153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unkerqu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0795" cy="225742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noProof/>
          <w:color w:val="000000"/>
          <w:sz w:val="22"/>
          <w:lang w:eastAsia="fr-FR" w:bidi="ar-SA"/>
        </w:rPr>
        <w:drawing>
          <wp:anchor distT="0" distB="0" distL="114300" distR="114300" simplePos="0" relativeHeight="251671552" behindDoc="1" locked="0" layoutInCell="1" allowOverlap="1" wp14:anchorId="6E8706AD" wp14:editId="4D181009">
            <wp:simplePos x="0" y="0"/>
            <wp:positionH relativeFrom="column">
              <wp:posOffset>60960</wp:posOffset>
            </wp:positionH>
            <wp:positionV relativeFrom="paragraph">
              <wp:posOffset>631190</wp:posOffset>
            </wp:positionV>
            <wp:extent cx="2257425" cy="2257425"/>
            <wp:effectExtent l="0" t="0" r="9525" b="9525"/>
            <wp:wrapTight wrapText="bothSides">
              <wp:wrapPolygon edited="0">
                <wp:start x="0" y="0"/>
                <wp:lineTo x="0" y="21509"/>
                <wp:lineTo x="21509" y="21509"/>
                <wp:lineTo x="2150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kq 1.gif"/>
                    <pic:cNvPicPr/>
                  </pic:nvPicPr>
                  <pic:blipFill>
                    <a:blip r:embed="rId20">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14:sizeRelH relativeFrom="margin">
              <wp14:pctWidth>0</wp14:pctWidth>
            </wp14:sizeRelH>
            <wp14:sizeRelV relativeFrom="margin">
              <wp14:pctHeight>0</wp14:pctHeight>
            </wp14:sizeRelV>
          </wp:anchor>
        </w:drawing>
      </w:r>
      <w:r w:rsidRPr="00BC1CCF">
        <w:rPr>
          <w:rFonts w:ascii="Helvetica" w:hAnsi="Helvetica"/>
          <w:b/>
          <w:color w:val="000000"/>
          <w:sz w:val="22"/>
        </w:rPr>
        <w:t xml:space="preserve">Eléments cartographiques « points de repères » : </w:t>
      </w:r>
      <w:r>
        <w:rPr>
          <w:rFonts w:ascii="Helvetica" w:hAnsi="Helvetica"/>
          <w:color w:val="000000"/>
          <w:sz w:val="22"/>
        </w:rPr>
        <w:t>Dunkerque et la communauté urbaine Dunkerque Grand littoral… : la situation de Dunkerque, les quartiers de la ville, la communauté urbaine…</w:t>
      </w:r>
    </w:p>
    <w:p w:rsidR="005474F8" w:rsidRDefault="005474F8" w:rsidP="005474F8">
      <w:pPr>
        <w:pStyle w:val="Standard"/>
        <w:spacing w:after="34"/>
        <w:jc w:val="both"/>
        <w:rPr>
          <w:rFonts w:ascii="Helvetica" w:hAnsi="Helvetica"/>
        </w:rPr>
      </w:pPr>
    </w:p>
    <w:p w:rsidR="005474F8" w:rsidRDefault="005474F8" w:rsidP="005474F8">
      <w:pPr>
        <w:pStyle w:val="Standard"/>
        <w:spacing w:after="34"/>
        <w:jc w:val="both"/>
        <w:rPr>
          <w:rFonts w:ascii="Helvetica" w:hAnsi="Helvetica"/>
          <w:color w:val="000000"/>
          <w:sz w:val="22"/>
        </w:rPr>
      </w:pPr>
    </w:p>
    <w:p w:rsidR="005474F8" w:rsidRDefault="005474F8" w:rsidP="005474F8">
      <w:pPr>
        <w:pStyle w:val="Standard"/>
        <w:spacing w:after="34"/>
        <w:jc w:val="both"/>
        <w:rPr>
          <w:rFonts w:ascii="Helvetica" w:hAnsi="Helvetica"/>
          <w:color w:val="000000"/>
          <w:sz w:val="22"/>
        </w:rPr>
      </w:pPr>
    </w:p>
    <w:p w:rsidR="005474F8" w:rsidRDefault="005474F8" w:rsidP="005474F8">
      <w:pPr>
        <w:pStyle w:val="Standard"/>
        <w:spacing w:after="34"/>
        <w:jc w:val="both"/>
        <w:rPr>
          <w:rFonts w:ascii="Helvetica" w:hAnsi="Helvetica"/>
          <w:color w:val="000000"/>
          <w:sz w:val="22"/>
        </w:rPr>
      </w:pPr>
    </w:p>
    <w:p w:rsidR="005474F8" w:rsidRDefault="005474F8" w:rsidP="005474F8">
      <w:pPr>
        <w:pStyle w:val="Standard"/>
        <w:spacing w:after="34"/>
        <w:jc w:val="both"/>
        <w:rPr>
          <w:rFonts w:ascii="Helvetica" w:hAnsi="Helvetica"/>
          <w:color w:val="000000"/>
          <w:sz w:val="22"/>
        </w:rPr>
      </w:pPr>
    </w:p>
    <w:p w:rsidR="005474F8" w:rsidRDefault="005474F8" w:rsidP="005474F8">
      <w:pPr>
        <w:pStyle w:val="Standard"/>
        <w:spacing w:after="34"/>
        <w:jc w:val="both"/>
        <w:rPr>
          <w:rFonts w:ascii="Helvetica" w:hAnsi="Helvetica"/>
          <w:color w:val="000000"/>
          <w:sz w:val="22"/>
        </w:rPr>
      </w:pPr>
    </w:p>
    <w:p w:rsidR="005474F8" w:rsidRDefault="005474F8" w:rsidP="005474F8">
      <w:pPr>
        <w:pStyle w:val="Standard"/>
        <w:spacing w:after="34"/>
        <w:jc w:val="both"/>
        <w:rPr>
          <w:rFonts w:ascii="Helvetica" w:hAnsi="Helvetica"/>
          <w:color w:val="000000"/>
          <w:sz w:val="22"/>
        </w:rPr>
      </w:pPr>
    </w:p>
    <w:p w:rsidR="005474F8" w:rsidRDefault="005474F8" w:rsidP="005474F8">
      <w:pPr>
        <w:pStyle w:val="Standard"/>
        <w:spacing w:after="34"/>
        <w:jc w:val="both"/>
        <w:rPr>
          <w:rFonts w:ascii="Helvetica" w:hAnsi="Helvetica"/>
          <w:color w:val="000000"/>
          <w:sz w:val="22"/>
        </w:rPr>
      </w:pPr>
    </w:p>
    <w:p w:rsidR="005474F8" w:rsidRDefault="005474F8" w:rsidP="005474F8">
      <w:pPr>
        <w:pStyle w:val="Standard"/>
        <w:spacing w:after="34"/>
        <w:jc w:val="both"/>
        <w:rPr>
          <w:rFonts w:ascii="Helvetica" w:hAnsi="Helvetica"/>
          <w:color w:val="000000"/>
          <w:sz w:val="22"/>
        </w:rPr>
      </w:pPr>
    </w:p>
    <w:p w:rsidR="005474F8" w:rsidRDefault="005474F8" w:rsidP="005474F8">
      <w:pPr>
        <w:pStyle w:val="Standard"/>
        <w:spacing w:after="34"/>
        <w:jc w:val="both"/>
        <w:rPr>
          <w:rFonts w:ascii="Helvetica" w:hAnsi="Helvetica"/>
          <w:color w:val="000000"/>
          <w:sz w:val="22"/>
        </w:rPr>
      </w:pPr>
    </w:p>
    <w:p w:rsidR="005474F8" w:rsidRDefault="005474F8" w:rsidP="005474F8">
      <w:pPr>
        <w:pStyle w:val="Standard"/>
        <w:spacing w:after="34"/>
        <w:jc w:val="both"/>
        <w:rPr>
          <w:rFonts w:ascii="Helvetica" w:hAnsi="Helvetica"/>
          <w:color w:val="000000"/>
          <w:sz w:val="22"/>
        </w:rPr>
      </w:pPr>
    </w:p>
    <w:p w:rsidR="005474F8" w:rsidRDefault="005474F8" w:rsidP="005474F8">
      <w:pPr>
        <w:pStyle w:val="Standard"/>
        <w:spacing w:after="34"/>
        <w:jc w:val="both"/>
        <w:rPr>
          <w:rFonts w:ascii="Helvetica" w:hAnsi="Helvetica"/>
          <w:color w:val="000000"/>
          <w:sz w:val="22"/>
        </w:rPr>
      </w:pPr>
      <w:r>
        <w:rPr>
          <w:rFonts w:ascii="Helvetica" w:hAnsi="Helvetica"/>
          <w:noProof/>
          <w:color w:val="000000"/>
          <w:sz w:val="22"/>
          <w:lang w:eastAsia="fr-FR" w:bidi="ar-SA"/>
        </w:rPr>
        <w:lastRenderedPageBreak/>
        <w:drawing>
          <wp:anchor distT="0" distB="0" distL="114300" distR="114300" simplePos="0" relativeHeight="251672576" behindDoc="0" locked="0" layoutInCell="1" allowOverlap="1" wp14:anchorId="310E1C63" wp14:editId="0563D238">
            <wp:simplePos x="0" y="0"/>
            <wp:positionH relativeFrom="column">
              <wp:posOffset>3810</wp:posOffset>
            </wp:positionH>
            <wp:positionV relativeFrom="paragraph">
              <wp:posOffset>-4445</wp:posOffset>
            </wp:positionV>
            <wp:extent cx="6207760" cy="4381500"/>
            <wp:effectExtent l="0" t="0" r="254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pci.jpg"/>
                    <pic:cNvPicPr/>
                  </pic:nvPicPr>
                  <pic:blipFill>
                    <a:blip r:embed="rId21">
                      <a:extLst>
                        <a:ext uri="{28A0092B-C50C-407E-A947-70E740481C1C}">
                          <a14:useLocalDpi xmlns:a14="http://schemas.microsoft.com/office/drawing/2010/main" val="0"/>
                        </a:ext>
                      </a:extLst>
                    </a:blip>
                    <a:stretch>
                      <a:fillRect/>
                    </a:stretch>
                  </pic:blipFill>
                  <pic:spPr>
                    <a:xfrm>
                      <a:off x="0" y="0"/>
                      <a:ext cx="6207760" cy="4381500"/>
                    </a:xfrm>
                    <a:prstGeom prst="rect">
                      <a:avLst/>
                    </a:prstGeom>
                  </pic:spPr>
                </pic:pic>
              </a:graphicData>
            </a:graphic>
          </wp:anchor>
        </w:drawing>
      </w:r>
    </w:p>
    <w:p w:rsidR="00F2211B" w:rsidRDefault="00F2211B">
      <w:pPr>
        <w:rPr>
          <w:rFonts w:ascii="Helvetica" w:hAnsi="Helvetica"/>
          <w:color w:val="000000"/>
          <w:sz w:val="22"/>
        </w:rPr>
      </w:pPr>
    </w:p>
    <w:p w:rsidR="004E4206" w:rsidRDefault="00F2211B" w:rsidP="00BE6883">
      <w:pPr>
        <w:jc w:val="both"/>
        <w:rPr>
          <w:rFonts w:ascii="Helvetica" w:hAnsi="Helvetica"/>
          <w:color w:val="000000"/>
          <w:sz w:val="22"/>
        </w:rPr>
      </w:pPr>
      <w:r w:rsidRPr="00617437">
        <w:rPr>
          <w:rFonts w:ascii="Helvetica" w:hAnsi="Helvetica"/>
          <w:b/>
          <w:color w:val="000000"/>
          <w:sz w:val="22"/>
        </w:rPr>
        <w:t>La commune de Dunkerque constitue le territoire d’intervention de l’association</w:t>
      </w:r>
      <w:r>
        <w:rPr>
          <w:rFonts w:ascii="Helvetica" w:hAnsi="Helvetica"/>
          <w:color w:val="000000"/>
          <w:sz w:val="22"/>
        </w:rPr>
        <w:t xml:space="preserve">, tel que défini dans ses statuts ; </w:t>
      </w:r>
      <w:r w:rsidRPr="00617437">
        <w:rPr>
          <w:rFonts w:ascii="Helvetica" w:hAnsi="Helvetica"/>
          <w:b/>
          <w:color w:val="000000"/>
          <w:sz w:val="22"/>
        </w:rPr>
        <w:t>ce territoire s’étend naturellement à la Communauté urbaine Dunkerque Grand Littoral</w:t>
      </w:r>
      <w:r>
        <w:rPr>
          <w:rFonts w:ascii="Helvetica" w:hAnsi="Helvetica"/>
          <w:color w:val="000000"/>
          <w:sz w:val="22"/>
        </w:rPr>
        <w:t>, qui cofinance certaines des actions de la MDE. Ainsi, elle peut s’appuyer sur une aire urbaine regroupant environ 210 000 habitants et un nombre important d’associations œuvrant dans les champs de la MDE</w:t>
      </w:r>
      <w:r w:rsidR="004E4206">
        <w:rPr>
          <w:rFonts w:ascii="Helvetica" w:hAnsi="Helvetica"/>
          <w:color w:val="000000"/>
          <w:sz w:val="22"/>
        </w:rPr>
        <w:t xml:space="preserve"> (elle fédère aujourd’hui environ 45 associations locales)</w:t>
      </w:r>
      <w:r>
        <w:rPr>
          <w:rFonts w:ascii="Helvetica" w:hAnsi="Helvetica"/>
          <w:color w:val="000000"/>
          <w:sz w:val="22"/>
        </w:rPr>
        <w:t xml:space="preserve">. </w:t>
      </w:r>
    </w:p>
    <w:p w:rsidR="005474F8" w:rsidRDefault="005474F8" w:rsidP="00BE6883">
      <w:pPr>
        <w:jc w:val="both"/>
        <w:rPr>
          <w:rFonts w:ascii="Helvetica" w:hAnsi="Helvetica"/>
          <w:color w:val="000000"/>
          <w:sz w:val="22"/>
        </w:rPr>
      </w:pPr>
    </w:p>
    <w:p w:rsidR="00BC1CCF" w:rsidRDefault="004E4206" w:rsidP="00BE6883">
      <w:pPr>
        <w:jc w:val="both"/>
        <w:rPr>
          <w:rFonts w:ascii="Helvetica" w:hAnsi="Helvetica"/>
          <w:color w:val="000000"/>
          <w:sz w:val="22"/>
        </w:rPr>
      </w:pPr>
      <w:r>
        <w:rPr>
          <w:rFonts w:ascii="Helvetica" w:hAnsi="Helvetica"/>
          <w:color w:val="000000"/>
          <w:sz w:val="22"/>
        </w:rPr>
        <w:t>L’aire urbaine, marquée par ses fonctions portuaires et industrielles, s’est engagée dans une démarche de développement durable ambitieuse avec l’ambition de permettre un nouvel essor économique, respectueux de l’environnement, de résorber les faiblesses du territoire (pollutions, difficultés sociales, réchauffement climatique et montée des eaux…)</w:t>
      </w:r>
      <w:r w:rsidR="005474F8">
        <w:rPr>
          <w:rFonts w:ascii="Helvetica" w:hAnsi="Helvetica"/>
          <w:color w:val="000000"/>
          <w:sz w:val="22"/>
        </w:rPr>
        <w:t>,</w:t>
      </w:r>
      <w:r w:rsidR="00F2211B">
        <w:rPr>
          <w:rFonts w:ascii="Helvetica" w:hAnsi="Helvetica"/>
          <w:color w:val="000000"/>
          <w:sz w:val="22"/>
        </w:rPr>
        <w:t xml:space="preserve"> </w:t>
      </w:r>
      <w:r>
        <w:rPr>
          <w:rFonts w:ascii="Helvetica" w:hAnsi="Helvetica"/>
          <w:color w:val="000000"/>
          <w:sz w:val="22"/>
        </w:rPr>
        <w:t>et ainsi, de garantir un avenir au territoire.</w:t>
      </w:r>
      <w:r w:rsidR="005474F8">
        <w:rPr>
          <w:rFonts w:ascii="Helvetica" w:hAnsi="Helvetica"/>
          <w:color w:val="000000"/>
          <w:sz w:val="22"/>
        </w:rPr>
        <w:t xml:space="preserve"> Dans cette perspective, le</w:t>
      </w:r>
      <w:r>
        <w:rPr>
          <w:rFonts w:ascii="Helvetica" w:hAnsi="Helvetica"/>
          <w:color w:val="000000"/>
          <w:sz w:val="22"/>
        </w:rPr>
        <w:t xml:space="preserve"> projet porté par la MDE prend tout son sens.</w:t>
      </w:r>
      <w:r w:rsidR="005474F8">
        <w:rPr>
          <w:rFonts w:ascii="Helvetica" w:hAnsi="Helvetica"/>
          <w:color w:val="000000"/>
          <w:sz w:val="22"/>
        </w:rPr>
        <w:t xml:space="preserve"> L’ambition affichée des politiques publiques nécessite un travail important de sensibilisation, d’éducation, de formation, de mobilisation, …, offrant un volume d’activité potentiel conséquent et durable pour l’association.</w:t>
      </w:r>
      <w:r w:rsidR="00BC1CCF">
        <w:rPr>
          <w:rFonts w:ascii="Helvetica" w:hAnsi="Helvetica"/>
          <w:color w:val="000000"/>
          <w:sz w:val="22"/>
        </w:rPr>
        <w:br w:type="page"/>
      </w:r>
      <w:bookmarkStart w:id="0" w:name="_GoBack"/>
      <w:bookmarkEnd w:id="0"/>
    </w:p>
    <w:p w:rsidR="005474F8" w:rsidRPr="00617437" w:rsidRDefault="005474F8" w:rsidP="005474F8">
      <w:pPr>
        <w:pStyle w:val="Standard"/>
        <w:spacing w:after="34"/>
        <w:jc w:val="both"/>
        <w:rPr>
          <w:rFonts w:ascii="Helvetica" w:hAnsi="Helvetica"/>
          <w:sz w:val="22"/>
        </w:rPr>
      </w:pPr>
      <w:r w:rsidRPr="00617437">
        <w:rPr>
          <w:rFonts w:ascii="Helvetica" w:eastAsia="Helvetica Neue" w:hAnsi="Helvetica" w:cs="Helvetica Neue"/>
          <w:b/>
          <w:bCs/>
          <w:sz w:val="22"/>
          <w:szCs w:val="22"/>
        </w:rPr>
        <w:lastRenderedPageBreak/>
        <w:t xml:space="preserve">La MDE est actuellement installée dans la villa Ziegler, au cœur </w:t>
      </w:r>
      <w:r w:rsidR="00617437" w:rsidRPr="00617437">
        <w:rPr>
          <w:rFonts w:ascii="Helvetica" w:eastAsia="Helvetica Neue" w:hAnsi="Helvetica" w:cs="Helvetica Neue"/>
          <w:b/>
          <w:bCs/>
          <w:sz w:val="22"/>
          <w:szCs w:val="22"/>
        </w:rPr>
        <w:t xml:space="preserve">du parc urbain du même nom, à proximité du Casino et de la plage de Malo-les-bains, zone touristique privilégiée. </w:t>
      </w:r>
      <w:r w:rsidR="00617437" w:rsidRPr="00617437">
        <w:rPr>
          <w:rFonts w:ascii="Helvetica" w:eastAsia="Helvetica Neue" w:hAnsi="Helvetica" w:cs="Helvetica Neue"/>
          <w:bCs/>
          <w:sz w:val="22"/>
          <w:szCs w:val="22"/>
        </w:rPr>
        <w:t>Elément remarquable du patrimoine dunkerquois, cette villa</w:t>
      </w:r>
      <w:r w:rsidR="00617437">
        <w:rPr>
          <w:rFonts w:ascii="Helvetica" w:eastAsia="Helvetica Neue" w:hAnsi="Helvetica" w:cs="Helvetica Neue"/>
          <w:bCs/>
          <w:sz w:val="22"/>
          <w:szCs w:val="22"/>
        </w:rPr>
        <w:t xml:space="preserve">, </w:t>
      </w:r>
      <w:r w:rsidR="00617437" w:rsidRPr="00617437">
        <w:rPr>
          <w:rFonts w:ascii="Helvetica" w:eastAsia="Helvetica Neue" w:hAnsi="Helvetica" w:cs="Helvetica Neue"/>
          <w:bCs/>
          <w:sz w:val="22"/>
          <w:szCs w:val="22"/>
        </w:rPr>
        <w:t>mise à disposition par la commune</w:t>
      </w:r>
      <w:r w:rsidR="00617437">
        <w:rPr>
          <w:rFonts w:ascii="Helvetica" w:eastAsia="Helvetica Neue" w:hAnsi="Helvetica" w:cs="Helvetica Neue"/>
          <w:bCs/>
          <w:sz w:val="22"/>
          <w:szCs w:val="22"/>
        </w:rPr>
        <w:t xml:space="preserve">, </w:t>
      </w:r>
      <w:r w:rsidR="00617437" w:rsidRPr="00617437">
        <w:rPr>
          <w:rFonts w:ascii="Helvetica" w:eastAsia="Helvetica Neue" w:hAnsi="Helvetica" w:cs="Helvetica Neue"/>
          <w:bCs/>
          <w:sz w:val="22"/>
          <w:szCs w:val="22"/>
        </w:rPr>
        <w:t>constitue une ressource importante</w:t>
      </w:r>
      <w:r w:rsidR="00617437">
        <w:rPr>
          <w:rFonts w:ascii="Helvetica" w:eastAsia="Helvetica Neue" w:hAnsi="Helvetica" w:cs="Helvetica Neue"/>
          <w:bCs/>
          <w:sz w:val="22"/>
          <w:szCs w:val="22"/>
        </w:rPr>
        <w:t xml:space="preserve"> pour l’association</w:t>
      </w:r>
      <w:r w:rsidR="00617437" w:rsidRPr="00617437">
        <w:rPr>
          <w:rFonts w:ascii="Helvetica" w:eastAsia="Helvetica Neue" w:hAnsi="Helvetica" w:cs="Helvetica Neue"/>
          <w:bCs/>
          <w:sz w:val="22"/>
          <w:szCs w:val="22"/>
        </w:rPr>
        <w:t>.</w:t>
      </w:r>
    </w:p>
    <w:p w:rsidR="00BC1CCF" w:rsidRDefault="00BA47DB">
      <w:pPr>
        <w:pStyle w:val="Standard"/>
        <w:spacing w:after="34"/>
        <w:jc w:val="both"/>
        <w:rPr>
          <w:rFonts w:ascii="Helvetica" w:hAnsi="Helvetica"/>
          <w:color w:val="000000"/>
          <w:sz w:val="22"/>
        </w:rPr>
      </w:pPr>
      <w:r>
        <w:rPr>
          <w:noProof/>
          <w:lang w:eastAsia="fr-FR" w:bidi="ar-SA"/>
        </w:rPr>
        <w:drawing>
          <wp:anchor distT="0" distB="0" distL="114300" distR="114300" simplePos="0" relativeHeight="251667456" behindDoc="1" locked="0" layoutInCell="1" allowOverlap="1" wp14:anchorId="4F2BA1FF" wp14:editId="57F297BD">
            <wp:simplePos x="0" y="0"/>
            <wp:positionH relativeFrom="column">
              <wp:posOffset>22225</wp:posOffset>
            </wp:positionH>
            <wp:positionV relativeFrom="paragraph">
              <wp:posOffset>177800</wp:posOffset>
            </wp:positionV>
            <wp:extent cx="2333625" cy="4389755"/>
            <wp:effectExtent l="0" t="0" r="9525" b="0"/>
            <wp:wrapTight wrapText="bothSides">
              <wp:wrapPolygon edited="0">
                <wp:start x="0" y="0"/>
                <wp:lineTo x="0" y="21466"/>
                <wp:lineTo x="21512" y="21466"/>
                <wp:lineTo x="21512" y="0"/>
                <wp:lineTo x="0" y="0"/>
              </wp:wrapPolygon>
            </wp:wrapTight>
            <wp:docPr id="12" name="Image 12" descr="http://www.maison-environnement.org/Presentation/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ison-environnement.org/Presentation/pla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625" cy="438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68480" behindDoc="1" locked="0" layoutInCell="1" allowOverlap="1" wp14:anchorId="3154EA84" wp14:editId="21B59BED">
            <wp:simplePos x="0" y="0"/>
            <wp:positionH relativeFrom="column">
              <wp:posOffset>2639695</wp:posOffset>
            </wp:positionH>
            <wp:positionV relativeFrom="paragraph">
              <wp:posOffset>61595</wp:posOffset>
            </wp:positionV>
            <wp:extent cx="3633470" cy="2771775"/>
            <wp:effectExtent l="0" t="0" r="5080" b="9525"/>
            <wp:wrapTight wrapText="bothSides">
              <wp:wrapPolygon edited="0">
                <wp:start x="0" y="0"/>
                <wp:lineTo x="0" y="21526"/>
                <wp:lineTo x="21517" y="21526"/>
                <wp:lineTo x="21517" y="0"/>
                <wp:lineTo x="0" y="0"/>
              </wp:wrapPolygon>
            </wp:wrapTight>
            <wp:docPr id="11" name="Image 11" descr="http://www.maison-environnement.org/Presentation/villaziegler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ison-environnement.org/Presentation/villazieglerCad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347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EB9" w:rsidRDefault="000A388B">
      <w:pPr>
        <w:pStyle w:val="Standard"/>
        <w:spacing w:before="120"/>
        <w:jc w:val="both"/>
        <w:rPr>
          <w:rFonts w:ascii="Helvetica" w:eastAsia="Helvetica Neue" w:hAnsi="Helvetica" w:cs="Helvetica Neue"/>
          <w:b/>
          <w:bCs/>
        </w:rPr>
      </w:pPr>
      <w:r>
        <w:rPr>
          <w:rFonts w:ascii="Helvetica" w:eastAsia="Helvetica Neue" w:hAnsi="Helvetica" w:cs="Helvetica Neue"/>
          <w:b/>
          <w:bCs/>
        </w:rPr>
        <w:t xml:space="preserve">La finalité </w:t>
      </w:r>
      <w:r w:rsidR="00EB2B10">
        <w:rPr>
          <w:rFonts w:ascii="Helvetica" w:eastAsia="Helvetica Neue" w:hAnsi="Helvetica" w:cs="Helvetica Neue"/>
          <w:b/>
          <w:bCs/>
        </w:rPr>
        <w:t>du projet</w:t>
      </w:r>
    </w:p>
    <w:p w:rsidR="009A1811" w:rsidRPr="00B62421" w:rsidRDefault="009A1811">
      <w:pPr>
        <w:pStyle w:val="Standard"/>
        <w:spacing w:before="120"/>
        <w:jc w:val="both"/>
        <w:rPr>
          <w:rFonts w:ascii="Helvetica" w:hAnsi="Helvetica"/>
          <w:sz w:val="22"/>
        </w:rPr>
      </w:pPr>
      <w:r w:rsidRPr="00B62421">
        <w:rPr>
          <w:rFonts w:ascii="Helvetica" w:hAnsi="Helvetica"/>
          <w:sz w:val="22"/>
        </w:rPr>
        <w:t xml:space="preserve">La Maison de l’Environnement </w:t>
      </w:r>
      <w:r w:rsidR="00617437" w:rsidRPr="00B62421">
        <w:rPr>
          <w:rFonts w:ascii="Helvetica" w:hAnsi="Helvetica"/>
          <w:sz w:val="22"/>
        </w:rPr>
        <w:t>regroupe un collectif d’associations (15 dont une fédération représentant une trentaine d’associations), œuvrant</w:t>
      </w:r>
      <w:r w:rsidRPr="00B62421">
        <w:rPr>
          <w:rFonts w:ascii="Helvetica" w:hAnsi="Helvetica"/>
          <w:sz w:val="22"/>
        </w:rPr>
        <w:t xml:space="preserve"> toutes </w:t>
      </w:r>
      <w:r w:rsidR="00617437" w:rsidRPr="00B62421">
        <w:rPr>
          <w:rFonts w:ascii="Helvetica" w:hAnsi="Helvetica"/>
          <w:sz w:val="22"/>
        </w:rPr>
        <w:t>à l’amélioration et/ou à la préservation de</w:t>
      </w:r>
      <w:r w:rsidRPr="00B62421">
        <w:rPr>
          <w:rFonts w:ascii="Helvetica" w:hAnsi="Helvetica"/>
          <w:sz w:val="22"/>
        </w:rPr>
        <w:t xml:space="preserve"> la qualité de l’environnement</w:t>
      </w:r>
      <w:r w:rsidR="00617437" w:rsidRPr="00B62421">
        <w:rPr>
          <w:rFonts w:ascii="Helvetica" w:hAnsi="Helvetica"/>
          <w:sz w:val="22"/>
        </w:rPr>
        <w:t xml:space="preserve">, </w:t>
      </w:r>
      <w:r w:rsidRPr="00B62421">
        <w:rPr>
          <w:rFonts w:ascii="Helvetica" w:hAnsi="Helvetica"/>
          <w:sz w:val="22"/>
        </w:rPr>
        <w:t xml:space="preserve">dans des domaines d’activité </w:t>
      </w:r>
      <w:r w:rsidR="00617437" w:rsidRPr="00B62421">
        <w:rPr>
          <w:rFonts w:ascii="Helvetica" w:hAnsi="Helvetica"/>
          <w:sz w:val="22"/>
        </w:rPr>
        <w:t>diversifié</w:t>
      </w:r>
      <w:r w:rsidRPr="00B62421">
        <w:rPr>
          <w:rFonts w:ascii="Helvetica" w:hAnsi="Helvetica"/>
          <w:sz w:val="22"/>
        </w:rPr>
        <w:t xml:space="preserve">s. La Maison de l’Environnement développe </w:t>
      </w:r>
      <w:r w:rsidR="00617437" w:rsidRPr="00B62421">
        <w:rPr>
          <w:rFonts w:ascii="Helvetica" w:hAnsi="Helvetica"/>
          <w:sz w:val="22"/>
        </w:rPr>
        <w:t xml:space="preserve">son propre projet d’activité mais s’appuie également sur celles développées par </w:t>
      </w:r>
      <w:r w:rsidRPr="00B62421">
        <w:rPr>
          <w:rFonts w:ascii="Helvetica" w:hAnsi="Helvetica"/>
          <w:sz w:val="22"/>
        </w:rPr>
        <w:t>les associations adhérentes</w:t>
      </w:r>
      <w:r w:rsidR="00617437" w:rsidRPr="00B62421">
        <w:rPr>
          <w:rFonts w:ascii="Helvetica" w:hAnsi="Helvetica"/>
          <w:sz w:val="22"/>
        </w:rPr>
        <w:t>.</w:t>
      </w:r>
    </w:p>
    <w:p w:rsidR="00B62421" w:rsidRPr="00B62421" w:rsidRDefault="00B62421" w:rsidP="00B62421">
      <w:pPr>
        <w:pStyle w:val="Standard"/>
        <w:jc w:val="both"/>
        <w:rPr>
          <w:rFonts w:ascii="Helvetica" w:hAnsi="Helvetica"/>
          <w:sz w:val="22"/>
        </w:rPr>
      </w:pPr>
    </w:p>
    <w:p w:rsidR="00B62421" w:rsidRPr="00B62421" w:rsidRDefault="00B62421" w:rsidP="00B62421">
      <w:pPr>
        <w:pStyle w:val="Standard"/>
        <w:jc w:val="both"/>
        <w:rPr>
          <w:rFonts w:ascii="Helvetica" w:hAnsi="Helvetica"/>
          <w:sz w:val="22"/>
        </w:rPr>
      </w:pPr>
      <w:r w:rsidRPr="00B62421">
        <w:rPr>
          <w:rFonts w:ascii="Helvetica" w:hAnsi="Helvetica"/>
          <w:sz w:val="22"/>
        </w:rPr>
        <w:t>Le leitmotiv à destination des partenaires : « la MDE est l’acteur incontournable des mobilisations citoyennes vectrices de démocratie pour le territoire » ; pour les bénéficiaires ou clients : « nous pouvons avancer ensemble ».</w:t>
      </w:r>
    </w:p>
    <w:p w:rsidR="00BA47DB" w:rsidRDefault="00BA47DB">
      <w:pPr>
        <w:pStyle w:val="Standard"/>
        <w:spacing w:before="120"/>
        <w:jc w:val="both"/>
        <w:rPr>
          <w:rFonts w:ascii="Helvetica" w:hAnsi="Helvetica"/>
          <w:sz w:val="22"/>
        </w:rPr>
      </w:pPr>
    </w:p>
    <w:p w:rsidR="000E4471" w:rsidRPr="00465448" w:rsidRDefault="000E4471">
      <w:pPr>
        <w:pStyle w:val="Standard"/>
        <w:spacing w:before="120"/>
        <w:jc w:val="both"/>
        <w:rPr>
          <w:rFonts w:ascii="Helvetica" w:eastAsia="Helvetica Neue" w:hAnsi="Helvetica" w:cs="Helvetica Neue"/>
          <w:b/>
          <w:bCs/>
        </w:rPr>
      </w:pPr>
      <w:r w:rsidRPr="00465448">
        <w:rPr>
          <w:rFonts w:ascii="Helvetica" w:eastAsia="Helvetica Neue" w:hAnsi="Helvetica" w:cs="Helvetica Neue"/>
          <w:b/>
          <w:bCs/>
        </w:rPr>
        <w:t>L</w:t>
      </w:r>
      <w:r w:rsidR="00EB2B10" w:rsidRPr="00465448">
        <w:rPr>
          <w:rFonts w:ascii="Helvetica" w:eastAsia="Helvetica Neue" w:hAnsi="Helvetica" w:cs="Helvetica Neue"/>
          <w:b/>
          <w:bCs/>
        </w:rPr>
        <w:t xml:space="preserve">es activités </w:t>
      </w:r>
      <w:r w:rsidRPr="00465448">
        <w:rPr>
          <w:rFonts w:ascii="Helvetica" w:eastAsia="Helvetica Neue" w:hAnsi="Helvetica" w:cs="Helvetica Neue"/>
          <w:b/>
          <w:bCs/>
        </w:rPr>
        <w:t>et leurs objectifs :</w:t>
      </w:r>
    </w:p>
    <w:p w:rsidR="00465448" w:rsidRPr="00B62421" w:rsidRDefault="00465448" w:rsidP="00465448">
      <w:pPr>
        <w:pStyle w:val="Standard"/>
        <w:spacing w:before="120"/>
        <w:jc w:val="both"/>
        <w:rPr>
          <w:rFonts w:ascii="Helvetica" w:hAnsi="Helvetica"/>
          <w:sz w:val="22"/>
        </w:rPr>
      </w:pPr>
      <w:r w:rsidRPr="00B62421">
        <w:rPr>
          <w:rFonts w:ascii="Helvetica" w:hAnsi="Helvetica"/>
          <w:sz w:val="22"/>
        </w:rPr>
        <w:t>Si la qualité environnementale constitue le « cœur de métier » de la MDE, son action et ses interventions (animat</w:t>
      </w:r>
      <w:r w:rsidR="00BE28BD" w:rsidRPr="00B62421">
        <w:rPr>
          <w:rFonts w:ascii="Helvetica" w:hAnsi="Helvetica"/>
          <w:sz w:val="22"/>
        </w:rPr>
        <w:t>ion pédagogique, événementiel</w:t>
      </w:r>
      <w:r w:rsidRPr="00B62421">
        <w:rPr>
          <w:rFonts w:ascii="Helvetica" w:hAnsi="Helvetica"/>
          <w:sz w:val="22"/>
        </w:rPr>
        <w:t>, conseil et accompagnement de projets…) s’articule</w:t>
      </w:r>
      <w:r w:rsidR="00BE28BD" w:rsidRPr="00B62421">
        <w:rPr>
          <w:rFonts w:ascii="Helvetica" w:hAnsi="Helvetica"/>
          <w:sz w:val="22"/>
        </w:rPr>
        <w:t>nt</w:t>
      </w:r>
      <w:r w:rsidRPr="00B62421">
        <w:rPr>
          <w:rFonts w:ascii="Helvetica" w:hAnsi="Helvetica"/>
          <w:sz w:val="22"/>
        </w:rPr>
        <w:t xml:space="preserve"> autour d</w:t>
      </w:r>
      <w:r w:rsidR="00BE28BD" w:rsidRPr="00B62421">
        <w:rPr>
          <w:rFonts w:ascii="Helvetica" w:hAnsi="Helvetica"/>
          <w:sz w:val="22"/>
        </w:rPr>
        <w:t>’un panel de thématiques large et diversifié</w:t>
      </w:r>
      <w:r w:rsidRPr="00B62421">
        <w:rPr>
          <w:rFonts w:ascii="Helvetica" w:hAnsi="Helvetica"/>
          <w:sz w:val="22"/>
        </w:rPr>
        <w:t> :</w:t>
      </w:r>
    </w:p>
    <w:p w:rsidR="00465448" w:rsidRPr="00BE28BD" w:rsidRDefault="00465448" w:rsidP="00BE28BD">
      <w:pPr>
        <w:pStyle w:val="Paragraphedeliste"/>
        <w:numPr>
          <w:ilvl w:val="0"/>
          <w:numId w:val="18"/>
        </w:numPr>
        <w:spacing w:after="0"/>
        <w:jc w:val="both"/>
        <w:rPr>
          <w:rFonts w:ascii="Helvetica" w:hAnsi="Helvetica"/>
          <w:i/>
          <w:iCs/>
          <w:sz w:val="22"/>
          <w:szCs w:val="22"/>
        </w:rPr>
      </w:pPr>
      <w:r w:rsidRPr="00BE28BD">
        <w:rPr>
          <w:rFonts w:ascii="Helvetica" w:hAnsi="Helvetica"/>
          <w:i/>
          <w:iCs/>
          <w:sz w:val="22"/>
          <w:szCs w:val="22"/>
        </w:rPr>
        <w:t>Nature (environ 60% de l’ensemble)</w:t>
      </w:r>
    </w:p>
    <w:p w:rsidR="00BE28BD" w:rsidRPr="00BE28BD" w:rsidRDefault="00BE28BD" w:rsidP="00BE28BD">
      <w:pPr>
        <w:pStyle w:val="Paragraphedeliste"/>
        <w:numPr>
          <w:ilvl w:val="0"/>
          <w:numId w:val="18"/>
        </w:numPr>
        <w:spacing w:after="0"/>
        <w:jc w:val="both"/>
        <w:rPr>
          <w:rFonts w:ascii="Helvetica" w:hAnsi="Helvetica"/>
          <w:i/>
          <w:iCs/>
          <w:sz w:val="22"/>
          <w:szCs w:val="22"/>
        </w:rPr>
      </w:pPr>
      <w:r w:rsidRPr="00BE28BD">
        <w:rPr>
          <w:rFonts w:ascii="Helvetica" w:hAnsi="Helvetica"/>
          <w:i/>
          <w:iCs/>
          <w:sz w:val="22"/>
          <w:szCs w:val="22"/>
        </w:rPr>
        <w:t>Santé</w:t>
      </w:r>
      <w:r>
        <w:rPr>
          <w:rFonts w:ascii="Helvetica" w:hAnsi="Helvetica"/>
          <w:i/>
          <w:iCs/>
          <w:sz w:val="22"/>
          <w:szCs w:val="22"/>
        </w:rPr>
        <w:t xml:space="preserve"> (14%)</w:t>
      </w:r>
    </w:p>
    <w:p w:rsidR="00BE28BD" w:rsidRDefault="00BE28BD" w:rsidP="00BE28BD">
      <w:pPr>
        <w:pStyle w:val="Paragraphedeliste"/>
        <w:numPr>
          <w:ilvl w:val="0"/>
          <w:numId w:val="18"/>
        </w:numPr>
        <w:spacing w:after="0"/>
        <w:jc w:val="both"/>
        <w:rPr>
          <w:rFonts w:ascii="Helvetica" w:hAnsi="Helvetica"/>
          <w:i/>
          <w:iCs/>
          <w:sz w:val="22"/>
          <w:szCs w:val="22"/>
        </w:rPr>
      </w:pPr>
      <w:r>
        <w:rPr>
          <w:rFonts w:ascii="Helvetica" w:hAnsi="Helvetica"/>
          <w:i/>
          <w:iCs/>
          <w:sz w:val="22"/>
          <w:szCs w:val="22"/>
        </w:rPr>
        <w:t>Nuisances sonores (11%)</w:t>
      </w:r>
    </w:p>
    <w:p w:rsidR="00BE28BD" w:rsidRDefault="00BE28BD" w:rsidP="00BE28BD">
      <w:pPr>
        <w:pStyle w:val="Paragraphedeliste"/>
        <w:numPr>
          <w:ilvl w:val="0"/>
          <w:numId w:val="18"/>
        </w:numPr>
        <w:spacing w:after="0"/>
        <w:jc w:val="both"/>
        <w:rPr>
          <w:rFonts w:ascii="Helvetica" w:hAnsi="Helvetica"/>
          <w:i/>
          <w:iCs/>
          <w:sz w:val="22"/>
          <w:szCs w:val="22"/>
        </w:rPr>
      </w:pPr>
      <w:r>
        <w:rPr>
          <w:rFonts w:ascii="Helvetica" w:hAnsi="Helvetica"/>
          <w:i/>
          <w:iCs/>
          <w:sz w:val="22"/>
          <w:szCs w:val="22"/>
        </w:rPr>
        <w:t>Eau</w:t>
      </w:r>
    </w:p>
    <w:p w:rsidR="00BE28BD" w:rsidRDefault="00BE28BD" w:rsidP="00BE28BD">
      <w:pPr>
        <w:pStyle w:val="Paragraphedeliste"/>
        <w:numPr>
          <w:ilvl w:val="0"/>
          <w:numId w:val="18"/>
        </w:numPr>
        <w:spacing w:after="0"/>
        <w:jc w:val="both"/>
        <w:rPr>
          <w:rFonts w:ascii="Helvetica" w:hAnsi="Helvetica"/>
          <w:i/>
          <w:iCs/>
          <w:sz w:val="22"/>
          <w:szCs w:val="22"/>
        </w:rPr>
      </w:pPr>
      <w:r>
        <w:rPr>
          <w:rFonts w:ascii="Helvetica" w:hAnsi="Helvetica"/>
          <w:i/>
          <w:iCs/>
          <w:sz w:val="22"/>
          <w:szCs w:val="22"/>
        </w:rPr>
        <w:t>Mobilité (9%)</w:t>
      </w:r>
    </w:p>
    <w:p w:rsidR="00BE28BD" w:rsidRPr="00BE28BD" w:rsidRDefault="00BE28BD" w:rsidP="00BE28BD">
      <w:pPr>
        <w:pStyle w:val="Paragraphedeliste"/>
        <w:numPr>
          <w:ilvl w:val="0"/>
          <w:numId w:val="18"/>
        </w:numPr>
        <w:spacing w:after="0"/>
        <w:jc w:val="both"/>
        <w:rPr>
          <w:rFonts w:ascii="Helvetica" w:hAnsi="Helvetica"/>
          <w:i/>
          <w:iCs/>
          <w:sz w:val="22"/>
          <w:szCs w:val="22"/>
        </w:rPr>
      </w:pPr>
      <w:r>
        <w:rPr>
          <w:rFonts w:ascii="Helvetica" w:hAnsi="Helvetica"/>
          <w:i/>
          <w:iCs/>
          <w:sz w:val="22"/>
          <w:szCs w:val="22"/>
        </w:rPr>
        <w:t>Energie</w:t>
      </w:r>
    </w:p>
    <w:p w:rsidR="00BE28BD" w:rsidRPr="00B62421" w:rsidRDefault="00B135AE" w:rsidP="00465448">
      <w:pPr>
        <w:pStyle w:val="Standard"/>
        <w:spacing w:before="120"/>
        <w:jc w:val="both"/>
        <w:rPr>
          <w:rFonts w:ascii="Helvetica" w:hAnsi="Helvetica"/>
          <w:sz w:val="22"/>
        </w:rPr>
      </w:pPr>
      <w:r>
        <w:rPr>
          <w:rFonts w:ascii="Helvetica" w:hAnsi="Helvetica"/>
          <w:sz w:val="22"/>
        </w:rPr>
        <w:t>De nombreux partenaires sont mobilisés, soit via l’adhésion à la MDE (associations), soit pour le financement du projet et/ou pour la mise en œuvre d’actions (collectivités territoriales, autres structures publiques et parapubliques). Un public de plus de 6400 personnes est directement touché en 2014.</w:t>
      </w:r>
    </w:p>
    <w:p w:rsidR="00835C44" w:rsidRDefault="00465448" w:rsidP="00465448">
      <w:pPr>
        <w:pStyle w:val="Standard"/>
        <w:spacing w:before="120"/>
        <w:jc w:val="both"/>
        <w:rPr>
          <w:rFonts w:ascii="Helvetica" w:hAnsi="Helvetica"/>
          <w:sz w:val="22"/>
        </w:rPr>
      </w:pPr>
      <w:r w:rsidRPr="00B62421">
        <w:rPr>
          <w:rFonts w:ascii="Helvetica" w:hAnsi="Helvetica"/>
          <w:sz w:val="22"/>
        </w:rPr>
        <w:t>A partir de son objet et sur la base du projet associatif redéfini, l’association a défini des</w:t>
      </w:r>
      <w:r w:rsidR="00835C44" w:rsidRPr="00B62421">
        <w:rPr>
          <w:rFonts w:ascii="Helvetica" w:hAnsi="Helvetica"/>
          <w:sz w:val="22"/>
        </w:rPr>
        <w:t xml:space="preserve"> </w:t>
      </w:r>
      <w:r w:rsidRPr="00B62421">
        <w:rPr>
          <w:rFonts w:ascii="Helvetica" w:hAnsi="Helvetica"/>
          <w:sz w:val="22"/>
        </w:rPr>
        <w:t>priorités</w:t>
      </w:r>
      <w:r w:rsidR="00835C44" w:rsidRPr="00B62421">
        <w:rPr>
          <w:rFonts w:ascii="Helvetica" w:hAnsi="Helvetica"/>
          <w:sz w:val="22"/>
        </w:rPr>
        <w:t xml:space="preserve"> </w:t>
      </w:r>
      <w:r w:rsidRPr="00B62421">
        <w:rPr>
          <w:rFonts w:ascii="Helvetica" w:hAnsi="Helvetica"/>
          <w:sz w:val="22"/>
        </w:rPr>
        <w:t xml:space="preserve">pour la période </w:t>
      </w:r>
      <w:r w:rsidR="00835C44" w:rsidRPr="00B62421">
        <w:rPr>
          <w:rFonts w:ascii="Helvetica" w:hAnsi="Helvetica"/>
          <w:sz w:val="22"/>
        </w:rPr>
        <w:t xml:space="preserve">2014/2016 : </w:t>
      </w:r>
    </w:p>
    <w:p w:rsidR="00203970" w:rsidRPr="00B62421" w:rsidRDefault="00203970" w:rsidP="00465448">
      <w:pPr>
        <w:pStyle w:val="Standard"/>
        <w:spacing w:before="120"/>
        <w:jc w:val="both"/>
        <w:rPr>
          <w:rFonts w:ascii="Helvetica" w:hAnsi="Helvetica"/>
          <w:sz w:val="22"/>
        </w:rPr>
      </w:pPr>
    </w:p>
    <w:p w:rsidR="00835C44" w:rsidRPr="00835C44" w:rsidRDefault="00835C44" w:rsidP="00465448">
      <w:pPr>
        <w:pStyle w:val="Paragraphedeliste"/>
        <w:numPr>
          <w:ilvl w:val="0"/>
          <w:numId w:val="18"/>
        </w:numPr>
        <w:spacing w:after="0"/>
        <w:jc w:val="both"/>
        <w:rPr>
          <w:rFonts w:ascii="Helvetica" w:hAnsi="Helvetica"/>
          <w:i/>
          <w:iCs/>
          <w:sz w:val="22"/>
          <w:szCs w:val="22"/>
        </w:rPr>
      </w:pPr>
      <w:r w:rsidRPr="00835C44">
        <w:rPr>
          <w:rFonts w:ascii="Helvetica" w:hAnsi="Helvetica"/>
          <w:i/>
          <w:iCs/>
          <w:sz w:val="22"/>
          <w:szCs w:val="22"/>
        </w:rPr>
        <w:lastRenderedPageBreak/>
        <w:t xml:space="preserve">Rendre la maison plus accessible au grand public </w:t>
      </w:r>
    </w:p>
    <w:p w:rsidR="00835C44" w:rsidRPr="00835C44" w:rsidRDefault="00835C44" w:rsidP="00465448">
      <w:pPr>
        <w:pStyle w:val="Paragraphedeliste"/>
        <w:numPr>
          <w:ilvl w:val="0"/>
          <w:numId w:val="18"/>
        </w:numPr>
        <w:spacing w:after="0"/>
        <w:jc w:val="both"/>
        <w:rPr>
          <w:rFonts w:ascii="Helvetica" w:hAnsi="Helvetica"/>
          <w:i/>
          <w:iCs/>
          <w:sz w:val="22"/>
          <w:szCs w:val="22"/>
        </w:rPr>
      </w:pPr>
      <w:r w:rsidRPr="00835C44">
        <w:rPr>
          <w:rFonts w:ascii="Helvetica" w:hAnsi="Helvetica"/>
          <w:i/>
          <w:iCs/>
          <w:sz w:val="22"/>
          <w:szCs w:val="22"/>
        </w:rPr>
        <w:t xml:space="preserve">Développer les partenariats à l’interne et à l’externe </w:t>
      </w:r>
    </w:p>
    <w:p w:rsidR="00835C44" w:rsidRPr="00835C44" w:rsidRDefault="00835C44" w:rsidP="00465448">
      <w:pPr>
        <w:pStyle w:val="Paragraphedeliste"/>
        <w:numPr>
          <w:ilvl w:val="0"/>
          <w:numId w:val="18"/>
        </w:numPr>
        <w:spacing w:after="0"/>
        <w:jc w:val="both"/>
        <w:rPr>
          <w:rFonts w:ascii="Helvetica" w:hAnsi="Helvetica"/>
          <w:i/>
          <w:iCs/>
          <w:sz w:val="22"/>
          <w:szCs w:val="22"/>
        </w:rPr>
      </w:pPr>
      <w:r w:rsidRPr="00835C44">
        <w:rPr>
          <w:rFonts w:ascii="Helvetica" w:hAnsi="Helvetica"/>
          <w:i/>
          <w:iCs/>
          <w:sz w:val="22"/>
          <w:szCs w:val="22"/>
        </w:rPr>
        <w:t xml:space="preserve">Renforcer l’animation du collectif d’associations </w:t>
      </w:r>
    </w:p>
    <w:p w:rsidR="00835C44" w:rsidRPr="00835C44" w:rsidRDefault="00835C44" w:rsidP="00465448">
      <w:pPr>
        <w:pStyle w:val="Paragraphedeliste"/>
        <w:numPr>
          <w:ilvl w:val="0"/>
          <w:numId w:val="18"/>
        </w:numPr>
        <w:spacing w:after="0"/>
        <w:jc w:val="both"/>
        <w:rPr>
          <w:rFonts w:ascii="Helvetica" w:hAnsi="Helvetica"/>
          <w:i/>
          <w:iCs/>
          <w:sz w:val="22"/>
          <w:szCs w:val="22"/>
        </w:rPr>
      </w:pPr>
      <w:r w:rsidRPr="00835C44">
        <w:rPr>
          <w:rFonts w:ascii="Helvetica" w:hAnsi="Helvetica"/>
          <w:i/>
          <w:iCs/>
          <w:sz w:val="22"/>
          <w:szCs w:val="22"/>
        </w:rPr>
        <w:t xml:space="preserve">Actualiser des modalités et des outils de gouvernance </w:t>
      </w:r>
    </w:p>
    <w:p w:rsidR="00835C44" w:rsidRPr="00835C44" w:rsidRDefault="00835C44" w:rsidP="00465448">
      <w:pPr>
        <w:pStyle w:val="Paragraphedeliste"/>
        <w:numPr>
          <w:ilvl w:val="0"/>
          <w:numId w:val="18"/>
        </w:numPr>
        <w:spacing w:after="0"/>
        <w:jc w:val="both"/>
        <w:rPr>
          <w:rFonts w:ascii="Helvetica" w:hAnsi="Helvetica"/>
          <w:i/>
          <w:iCs/>
          <w:sz w:val="22"/>
          <w:szCs w:val="22"/>
        </w:rPr>
      </w:pPr>
      <w:r w:rsidRPr="00835C44">
        <w:rPr>
          <w:rFonts w:ascii="Helvetica" w:hAnsi="Helvetica"/>
          <w:i/>
          <w:iCs/>
          <w:sz w:val="22"/>
          <w:szCs w:val="22"/>
        </w:rPr>
        <w:t xml:space="preserve">Rénover des outils de communication et du centre de ressources </w:t>
      </w:r>
    </w:p>
    <w:p w:rsidR="00835C44" w:rsidRPr="00835C44" w:rsidRDefault="00835C44" w:rsidP="00465448">
      <w:pPr>
        <w:pStyle w:val="Paragraphedeliste"/>
        <w:numPr>
          <w:ilvl w:val="0"/>
          <w:numId w:val="18"/>
        </w:numPr>
        <w:spacing w:after="0"/>
        <w:jc w:val="both"/>
        <w:rPr>
          <w:rFonts w:ascii="Helvetica" w:hAnsi="Helvetica"/>
          <w:i/>
          <w:iCs/>
          <w:sz w:val="22"/>
          <w:szCs w:val="22"/>
        </w:rPr>
      </w:pPr>
      <w:r w:rsidRPr="00835C44">
        <w:rPr>
          <w:rFonts w:ascii="Helvetica" w:hAnsi="Helvetica"/>
          <w:i/>
          <w:iCs/>
          <w:sz w:val="22"/>
          <w:szCs w:val="22"/>
        </w:rPr>
        <w:t xml:space="preserve">Renforcer le rôle d’accompagnateurs et formateurs des animateurs salariés </w:t>
      </w:r>
    </w:p>
    <w:p w:rsidR="00BE28BD" w:rsidRPr="00835C44" w:rsidRDefault="00BE28BD" w:rsidP="00465448">
      <w:pPr>
        <w:pStyle w:val="Standard"/>
        <w:jc w:val="both"/>
        <w:rPr>
          <w:rFonts w:ascii="Helvetica" w:hAnsi="Helvetica"/>
          <w:color w:val="000000"/>
          <w:sz w:val="22"/>
        </w:rPr>
      </w:pPr>
    </w:p>
    <w:p w:rsidR="00090C5B" w:rsidRDefault="00090C5B" w:rsidP="00090C5B">
      <w:pPr>
        <w:pStyle w:val="Standard"/>
      </w:pPr>
      <w:r>
        <w:rPr>
          <w:rFonts w:ascii="Helvetica" w:eastAsia="Helvetica Neue" w:hAnsi="Helvetica" w:cs="Helvetica Neue"/>
          <w:b/>
          <w:bCs/>
        </w:rPr>
        <w:t>La gouvernance du projet</w:t>
      </w:r>
    </w:p>
    <w:p w:rsidR="00BE28BD" w:rsidRPr="005211F3" w:rsidRDefault="00BE28BD" w:rsidP="00090C5B">
      <w:pPr>
        <w:pStyle w:val="Standard"/>
        <w:spacing w:before="120"/>
        <w:jc w:val="both"/>
        <w:rPr>
          <w:rFonts w:ascii="Helvetica" w:hAnsi="Helvetica"/>
          <w:bCs/>
          <w:sz w:val="22"/>
          <w:szCs w:val="22"/>
        </w:rPr>
      </w:pPr>
      <w:r w:rsidRPr="005211F3">
        <w:rPr>
          <w:rFonts w:ascii="Helvetica" w:hAnsi="Helvetica"/>
          <w:bCs/>
          <w:sz w:val="22"/>
          <w:szCs w:val="22"/>
        </w:rPr>
        <w:t>Une bonne gouvernance est garante du bon fonctionnement</w:t>
      </w:r>
      <w:r w:rsidR="00B62421" w:rsidRPr="005211F3">
        <w:rPr>
          <w:rFonts w:ascii="Helvetica" w:hAnsi="Helvetica"/>
          <w:bCs/>
          <w:sz w:val="22"/>
          <w:szCs w:val="22"/>
        </w:rPr>
        <w:t xml:space="preserve"> de la structure,</w:t>
      </w:r>
      <w:r w:rsidRPr="005211F3">
        <w:rPr>
          <w:rFonts w:ascii="Helvetica" w:hAnsi="Helvetica"/>
          <w:bCs/>
          <w:sz w:val="22"/>
          <w:szCs w:val="22"/>
        </w:rPr>
        <w:t xml:space="preserve"> et donc</w:t>
      </w:r>
      <w:r w:rsidR="00B62421" w:rsidRPr="005211F3">
        <w:rPr>
          <w:rFonts w:ascii="Helvetica" w:hAnsi="Helvetica"/>
          <w:bCs/>
          <w:sz w:val="22"/>
          <w:szCs w:val="22"/>
        </w:rPr>
        <w:t>,</w:t>
      </w:r>
      <w:r w:rsidRPr="005211F3">
        <w:rPr>
          <w:rFonts w:ascii="Helvetica" w:hAnsi="Helvetica"/>
          <w:bCs/>
          <w:sz w:val="22"/>
          <w:szCs w:val="22"/>
        </w:rPr>
        <w:t xml:space="preserve"> de la bonne mise en œuvre d’un projet associatif</w:t>
      </w:r>
      <w:r w:rsidR="00B62421" w:rsidRPr="005211F3">
        <w:rPr>
          <w:rFonts w:ascii="Helvetica" w:hAnsi="Helvetica"/>
          <w:bCs/>
          <w:sz w:val="22"/>
          <w:szCs w:val="22"/>
        </w:rPr>
        <w:t>. O</w:t>
      </w:r>
      <w:r w:rsidRPr="005211F3">
        <w:rPr>
          <w:rFonts w:ascii="Helvetica" w:hAnsi="Helvetica"/>
          <w:bCs/>
          <w:sz w:val="22"/>
          <w:szCs w:val="22"/>
        </w:rPr>
        <w:t xml:space="preserve">util au service du projet, une bonne gouvernance constitue néanmoins une condition </w:t>
      </w:r>
      <w:r w:rsidRPr="005211F3">
        <w:rPr>
          <w:rFonts w:ascii="Helvetica" w:hAnsi="Helvetica"/>
          <w:bCs/>
          <w:i/>
          <w:sz w:val="22"/>
          <w:szCs w:val="22"/>
        </w:rPr>
        <w:t>sine qua none</w:t>
      </w:r>
      <w:r w:rsidRPr="005211F3">
        <w:rPr>
          <w:rFonts w:ascii="Helvetica" w:hAnsi="Helvetica"/>
          <w:bCs/>
          <w:sz w:val="22"/>
          <w:szCs w:val="22"/>
        </w:rPr>
        <w:t xml:space="preserve"> du bon fonctionnement d’une structure.</w:t>
      </w:r>
      <w:r w:rsidR="00B62421" w:rsidRPr="005211F3">
        <w:rPr>
          <w:rFonts w:ascii="Helvetica" w:hAnsi="Helvetica"/>
          <w:bCs/>
          <w:sz w:val="22"/>
          <w:szCs w:val="22"/>
        </w:rPr>
        <w:t xml:space="preserve"> Concernant la MDE, et au regard de l’étendue de son cadre partenarial et de la diversité de son système d’acteurs, la gouvernance constitue une problématique relativement complexe. Les ambitions et enjeux sont en effet multiples : il s’agit de mobiliser des citoyens (personnes peu ou prou sensibilisées), de fédérer des initiatives associatives (citoyens organisés, sensibilisés, parfois experts), de répondre aux enjeux des collectivités territoriales et autres partenaires financiers, d’assurer une bonne liaison entre bénévoles, salariés, entre salariés aux statuts différents… Si le cadre associatif semble bien approprié, les modalités d’adhésion, de concertation et de prise de décision, nécessitent </w:t>
      </w:r>
      <w:r w:rsidR="00B135AE" w:rsidRPr="005211F3">
        <w:rPr>
          <w:rFonts w:ascii="Helvetica" w:hAnsi="Helvetica"/>
          <w:bCs/>
          <w:sz w:val="22"/>
          <w:szCs w:val="22"/>
        </w:rPr>
        <w:t>un regard attentif.</w:t>
      </w:r>
    </w:p>
    <w:p w:rsidR="000E4471" w:rsidRPr="005211F3" w:rsidRDefault="000E4471">
      <w:pPr>
        <w:pStyle w:val="Standard"/>
        <w:spacing w:before="120"/>
        <w:jc w:val="both"/>
        <w:rPr>
          <w:rFonts w:ascii="Helvetica" w:eastAsia="Helvetica Neue" w:hAnsi="Helvetica" w:cs="Helvetica Neue"/>
          <w:sz w:val="22"/>
          <w:szCs w:val="22"/>
        </w:rPr>
      </w:pPr>
    </w:p>
    <w:p w:rsidR="000E4471" w:rsidRPr="005211F3" w:rsidRDefault="000E4471" w:rsidP="000E4471">
      <w:pPr>
        <w:pStyle w:val="Standard"/>
        <w:jc w:val="both"/>
      </w:pPr>
      <w:r w:rsidRPr="005211F3">
        <w:rPr>
          <w:rFonts w:ascii="Helvetica" w:eastAsia="Helvetica Neue" w:hAnsi="Helvetica" w:cs="Helvetica Neue"/>
          <w:b/>
          <w:bCs/>
        </w:rPr>
        <w:t>Les problématiques et besoins d'accompagnement</w:t>
      </w:r>
    </w:p>
    <w:p w:rsidR="000E4471" w:rsidRPr="005211F3" w:rsidRDefault="00B135AE">
      <w:pPr>
        <w:pStyle w:val="Standard"/>
        <w:spacing w:before="120"/>
        <w:jc w:val="both"/>
        <w:rPr>
          <w:rFonts w:ascii="Helvetica" w:eastAsia="Helvetica Neue" w:hAnsi="Helvetica" w:cs="Helvetica Neue"/>
          <w:sz w:val="22"/>
          <w:szCs w:val="22"/>
        </w:rPr>
      </w:pPr>
      <w:r w:rsidRPr="005211F3">
        <w:rPr>
          <w:rFonts w:ascii="Helvetica" w:eastAsia="Helvetica Neue" w:hAnsi="Helvetica" w:cs="Helvetica Neue"/>
          <w:sz w:val="22"/>
          <w:szCs w:val="22"/>
        </w:rPr>
        <w:t>Malgré la pertinence de son intervention et les besoins grandissant d’action dans les domaines d’activité de la MDE, son modèle économique demeure fragile et son organisation complexe. Dépendante à 100% des financements publics, la MDE a besoin de développer des ressources propres</w:t>
      </w:r>
      <w:r w:rsidR="00C020AB" w:rsidRPr="005211F3">
        <w:rPr>
          <w:rFonts w:ascii="Helvetica" w:eastAsia="Helvetica Neue" w:hAnsi="Helvetica" w:cs="Helvetica Neue"/>
          <w:sz w:val="22"/>
          <w:szCs w:val="22"/>
        </w:rPr>
        <w:t xml:space="preserve"> pour garantir sa pérennité. Par ailleurs, s</w:t>
      </w:r>
      <w:r w:rsidRPr="005211F3">
        <w:rPr>
          <w:rFonts w:ascii="Helvetica" w:eastAsia="Helvetica Neue" w:hAnsi="Helvetica" w:cs="Helvetica Neue"/>
          <w:sz w:val="22"/>
          <w:szCs w:val="22"/>
        </w:rPr>
        <w:t>a fonction « institutionnelle »</w:t>
      </w:r>
      <w:r w:rsidR="00C020AB" w:rsidRPr="005211F3">
        <w:rPr>
          <w:rFonts w:ascii="Helvetica" w:eastAsia="Helvetica Neue" w:hAnsi="Helvetica" w:cs="Helvetica Neue"/>
          <w:sz w:val="22"/>
          <w:szCs w:val="22"/>
        </w:rPr>
        <w:t>,</w:t>
      </w:r>
      <w:r w:rsidRPr="005211F3">
        <w:rPr>
          <w:rFonts w:ascii="Helvetica" w:eastAsia="Helvetica Neue" w:hAnsi="Helvetica" w:cs="Helvetica Neue"/>
          <w:sz w:val="22"/>
          <w:szCs w:val="22"/>
        </w:rPr>
        <w:t xml:space="preserve"> </w:t>
      </w:r>
      <w:r w:rsidR="00C020AB" w:rsidRPr="005211F3">
        <w:rPr>
          <w:rFonts w:ascii="Helvetica" w:eastAsia="Helvetica Neue" w:hAnsi="Helvetica" w:cs="Helvetica Neue"/>
          <w:sz w:val="22"/>
          <w:szCs w:val="22"/>
        </w:rPr>
        <w:t xml:space="preserve">prépondérante, laisse peu de place </w:t>
      </w:r>
      <w:r w:rsidRPr="005211F3">
        <w:rPr>
          <w:rFonts w:ascii="Helvetica" w:eastAsia="Helvetica Neue" w:hAnsi="Helvetica" w:cs="Helvetica Neue"/>
          <w:sz w:val="22"/>
          <w:szCs w:val="22"/>
        </w:rPr>
        <w:t xml:space="preserve">actuellement </w:t>
      </w:r>
      <w:r w:rsidR="00C020AB" w:rsidRPr="005211F3">
        <w:rPr>
          <w:rFonts w:ascii="Helvetica" w:eastAsia="Helvetica Neue" w:hAnsi="Helvetica" w:cs="Helvetica Neue"/>
          <w:sz w:val="22"/>
          <w:szCs w:val="22"/>
        </w:rPr>
        <w:t>au développement de</w:t>
      </w:r>
      <w:r w:rsidRPr="005211F3">
        <w:rPr>
          <w:rFonts w:ascii="Helvetica" w:eastAsia="Helvetica Neue" w:hAnsi="Helvetica" w:cs="Helvetica Neue"/>
          <w:sz w:val="22"/>
          <w:szCs w:val="22"/>
        </w:rPr>
        <w:t xml:space="preserve"> services </w:t>
      </w:r>
      <w:r w:rsidR="00C020AB" w:rsidRPr="005211F3">
        <w:rPr>
          <w:rFonts w:ascii="Helvetica" w:eastAsia="Helvetica Neue" w:hAnsi="Helvetica" w:cs="Helvetica Neue"/>
          <w:sz w:val="22"/>
          <w:szCs w:val="22"/>
        </w:rPr>
        <w:t>(dont actions communes) pour</w:t>
      </w:r>
      <w:r w:rsidRPr="005211F3">
        <w:rPr>
          <w:rFonts w:ascii="Helvetica" w:eastAsia="Helvetica Neue" w:hAnsi="Helvetica" w:cs="Helvetica Neue"/>
          <w:sz w:val="22"/>
          <w:szCs w:val="22"/>
        </w:rPr>
        <w:t xml:space="preserve"> ses </w:t>
      </w:r>
      <w:r w:rsidR="00C020AB" w:rsidRPr="005211F3">
        <w:rPr>
          <w:rFonts w:ascii="Helvetica" w:eastAsia="Helvetica Neue" w:hAnsi="Helvetica" w:cs="Helvetica Neue"/>
          <w:sz w:val="22"/>
          <w:szCs w:val="22"/>
        </w:rPr>
        <w:t>associations</w:t>
      </w:r>
      <w:r w:rsidRPr="005211F3">
        <w:rPr>
          <w:rFonts w:ascii="Helvetica" w:eastAsia="Helvetica Neue" w:hAnsi="Helvetica" w:cs="Helvetica Neue"/>
          <w:sz w:val="22"/>
          <w:szCs w:val="22"/>
        </w:rPr>
        <w:t xml:space="preserve"> adhérentes</w:t>
      </w:r>
      <w:r w:rsidR="00C020AB" w:rsidRPr="005211F3">
        <w:rPr>
          <w:rFonts w:ascii="Helvetica" w:eastAsia="Helvetica Neue" w:hAnsi="Helvetica" w:cs="Helvetica Neue"/>
          <w:sz w:val="22"/>
          <w:szCs w:val="22"/>
        </w:rPr>
        <w:t xml:space="preserve"> ou les bénéficiaires.</w:t>
      </w:r>
    </w:p>
    <w:p w:rsidR="00BA47DB" w:rsidRDefault="00C020AB">
      <w:pPr>
        <w:pStyle w:val="Standard"/>
        <w:spacing w:before="120"/>
        <w:jc w:val="both"/>
        <w:rPr>
          <w:rFonts w:ascii="Helvetica" w:eastAsia="Helvetica Neue" w:hAnsi="Helvetica" w:cs="Helvetica Neue"/>
          <w:sz w:val="22"/>
          <w:szCs w:val="22"/>
        </w:rPr>
      </w:pPr>
      <w:r w:rsidRPr="005211F3">
        <w:rPr>
          <w:rFonts w:ascii="Helvetica" w:eastAsia="Helvetica Neue" w:hAnsi="Helvetica" w:cs="Helvetica Neue"/>
          <w:sz w:val="22"/>
          <w:szCs w:val="22"/>
        </w:rPr>
        <w:t>Ainsi, à travers la mission d’accompagnement DLA, nous identifions 3</w:t>
      </w:r>
      <w:r w:rsidR="000E4471" w:rsidRPr="005211F3">
        <w:rPr>
          <w:rFonts w:ascii="Helvetica" w:eastAsia="Helvetica Neue" w:hAnsi="Helvetica" w:cs="Helvetica Neue"/>
          <w:sz w:val="22"/>
          <w:szCs w:val="22"/>
        </w:rPr>
        <w:t xml:space="preserve"> problématiques</w:t>
      </w:r>
      <w:r w:rsidRPr="005211F3">
        <w:rPr>
          <w:rFonts w:ascii="Helvetica" w:eastAsia="Helvetica Neue" w:hAnsi="Helvetica" w:cs="Helvetica Neue"/>
          <w:sz w:val="22"/>
          <w:szCs w:val="22"/>
        </w:rPr>
        <w:t xml:space="preserve"> centrales et interdépendantes à traiter</w:t>
      </w:r>
      <w:r w:rsidR="00EB2B10" w:rsidRPr="005211F3">
        <w:rPr>
          <w:rFonts w:ascii="Helvetica" w:eastAsia="Helvetica Neue" w:hAnsi="Helvetica" w:cs="Helvetica Neue"/>
          <w:sz w:val="22"/>
          <w:szCs w:val="22"/>
        </w:rPr>
        <w:t> :</w:t>
      </w:r>
    </w:p>
    <w:p w:rsidR="00203970" w:rsidRPr="00203970" w:rsidRDefault="00203970">
      <w:pPr>
        <w:pStyle w:val="Standard"/>
        <w:spacing w:before="120"/>
        <w:jc w:val="both"/>
      </w:pPr>
    </w:p>
    <w:p w:rsidR="00D94EB9" w:rsidRPr="005211F3" w:rsidRDefault="00EB2B10">
      <w:pPr>
        <w:pStyle w:val="Standard"/>
        <w:spacing w:before="120"/>
        <w:jc w:val="both"/>
      </w:pPr>
      <w:r w:rsidRPr="005211F3">
        <w:rPr>
          <w:rFonts w:ascii="Helvetica" w:eastAsia="Helvetica Neue" w:hAnsi="Helvetica" w:cs="Helvetica Neue"/>
          <w:b/>
          <w:bCs/>
          <w:iCs/>
          <w:sz w:val="22"/>
          <w:szCs w:val="22"/>
        </w:rPr>
        <w:t xml:space="preserve">1) </w:t>
      </w:r>
      <w:r w:rsidR="00C020AB" w:rsidRPr="005211F3">
        <w:rPr>
          <w:rFonts w:ascii="Helvetica" w:eastAsia="Helvetica Neue" w:hAnsi="Helvetica" w:cs="Helvetica Neue"/>
          <w:b/>
          <w:bCs/>
          <w:iCs/>
          <w:sz w:val="22"/>
          <w:szCs w:val="22"/>
        </w:rPr>
        <w:t>Réinterroger la f</w:t>
      </w:r>
      <w:r w:rsidR="000E4471" w:rsidRPr="005211F3">
        <w:rPr>
          <w:rFonts w:ascii="Helvetica" w:eastAsia="Helvetica Neue" w:hAnsi="Helvetica" w:cs="Helvetica Neue"/>
          <w:b/>
          <w:bCs/>
          <w:iCs/>
          <w:sz w:val="22"/>
          <w:szCs w:val="22"/>
        </w:rPr>
        <w:t>onction « tête de réseau »</w:t>
      </w:r>
      <w:r w:rsidR="00C020AB" w:rsidRPr="005211F3">
        <w:rPr>
          <w:rFonts w:ascii="Helvetica" w:eastAsia="Helvetica Neue" w:hAnsi="Helvetica" w:cs="Helvetica Neue"/>
          <w:b/>
          <w:bCs/>
          <w:iCs/>
          <w:sz w:val="22"/>
          <w:szCs w:val="22"/>
        </w:rPr>
        <w:t xml:space="preserve"> de la MDE :</w:t>
      </w:r>
    </w:p>
    <w:p w:rsidR="00C577BF" w:rsidRPr="005211F3" w:rsidRDefault="00C577BF" w:rsidP="0091733E">
      <w:pPr>
        <w:pStyle w:val="Standard"/>
        <w:numPr>
          <w:ilvl w:val="0"/>
          <w:numId w:val="21"/>
        </w:numPr>
        <w:rPr>
          <w:i/>
        </w:rPr>
      </w:pPr>
      <w:r w:rsidRPr="005211F3">
        <w:rPr>
          <w:rFonts w:ascii="Helvetica" w:eastAsia="Helvetica Neue" w:hAnsi="Helvetica" w:cs="Helvetica Neue"/>
          <w:i/>
          <w:sz w:val="22"/>
          <w:szCs w:val="22"/>
        </w:rPr>
        <w:t>Comment mieux répondre aux besoins des structures adhérentes ?</w:t>
      </w:r>
      <w:r w:rsidRPr="005211F3">
        <w:rPr>
          <w:i/>
        </w:rPr>
        <w:t xml:space="preserve"> </w:t>
      </w:r>
      <w:r w:rsidRPr="005211F3">
        <w:rPr>
          <w:rFonts w:ascii="Helvetica" w:eastAsia="Helvetica Neue" w:hAnsi="Helvetica" w:cs="Helvetica Neue"/>
          <w:i/>
          <w:sz w:val="22"/>
          <w:szCs w:val="22"/>
        </w:rPr>
        <w:t>Quels services développer pour les structures adhérentes (formation, conseil, accompagnement de projet…), quel modèle économique ?</w:t>
      </w:r>
    </w:p>
    <w:p w:rsidR="00C577BF" w:rsidRPr="005211F3" w:rsidRDefault="00C577BF" w:rsidP="0091733E">
      <w:pPr>
        <w:pStyle w:val="Standard"/>
        <w:numPr>
          <w:ilvl w:val="0"/>
          <w:numId w:val="21"/>
        </w:numPr>
        <w:rPr>
          <w:i/>
        </w:rPr>
      </w:pPr>
      <w:r w:rsidRPr="005211F3">
        <w:rPr>
          <w:rFonts w:ascii="Helvetica" w:eastAsia="Helvetica Neue" w:hAnsi="Helvetica" w:cs="Helvetica Neue"/>
          <w:i/>
          <w:sz w:val="22"/>
          <w:szCs w:val="22"/>
        </w:rPr>
        <w:t>Quelles modalités d’animation du réseau (actions et outils de communication) ?</w:t>
      </w:r>
    </w:p>
    <w:p w:rsidR="00D94EB9" w:rsidRPr="005211F3" w:rsidRDefault="00D94EB9" w:rsidP="00C577BF">
      <w:pPr>
        <w:pStyle w:val="Standard"/>
        <w:ind w:left="360"/>
        <w:rPr>
          <w:rFonts w:ascii="Helvetica" w:eastAsia="Helvetica Neue" w:hAnsi="Helvetica" w:cs="Helvetica Neue"/>
          <w:sz w:val="22"/>
          <w:szCs w:val="22"/>
        </w:rPr>
      </w:pPr>
    </w:p>
    <w:p w:rsidR="00D94EB9" w:rsidRPr="005211F3" w:rsidRDefault="00EB2B10">
      <w:pPr>
        <w:pStyle w:val="Standard"/>
      </w:pPr>
      <w:r w:rsidRPr="005211F3">
        <w:rPr>
          <w:rFonts w:ascii="Helvetica" w:eastAsia="Helvetica Neue" w:hAnsi="Helvetica" w:cs="Helvetica Neue"/>
          <w:b/>
          <w:bCs/>
          <w:iCs/>
          <w:sz w:val="22"/>
          <w:szCs w:val="22"/>
        </w:rPr>
        <w:t xml:space="preserve">2) </w:t>
      </w:r>
      <w:r w:rsidR="000E4471" w:rsidRPr="005211F3">
        <w:rPr>
          <w:rFonts w:ascii="Helvetica" w:eastAsia="Helvetica Neue" w:hAnsi="Helvetica" w:cs="Helvetica Neue"/>
          <w:b/>
          <w:bCs/>
          <w:iCs/>
          <w:sz w:val="22"/>
          <w:szCs w:val="22"/>
        </w:rPr>
        <w:t>Gouvernance</w:t>
      </w:r>
    </w:p>
    <w:p w:rsidR="00C577BF" w:rsidRPr="005211F3" w:rsidRDefault="00C020AB" w:rsidP="0091733E">
      <w:pPr>
        <w:pStyle w:val="Standard"/>
        <w:numPr>
          <w:ilvl w:val="0"/>
          <w:numId w:val="21"/>
        </w:numPr>
        <w:rPr>
          <w:rFonts w:ascii="Helvetica" w:eastAsia="Helvetica Neue" w:hAnsi="Helvetica" w:cs="Helvetica Neue"/>
          <w:i/>
          <w:sz w:val="22"/>
          <w:szCs w:val="22"/>
        </w:rPr>
      </w:pPr>
      <w:r w:rsidRPr="005211F3">
        <w:rPr>
          <w:rFonts w:ascii="Helvetica" w:eastAsia="Helvetica Neue" w:hAnsi="Helvetica" w:cs="Helvetica Neue"/>
          <w:i/>
          <w:sz w:val="22"/>
          <w:szCs w:val="22"/>
        </w:rPr>
        <w:t>Quid de la place des partenaires institutionnel</w:t>
      </w:r>
      <w:r w:rsidRPr="005211F3">
        <w:rPr>
          <w:rFonts w:ascii="Helvetica" w:eastAsia="Helvetica Neue" w:hAnsi="Helvetica" w:cs="Helvetica Neue" w:hint="eastAsia"/>
          <w:i/>
          <w:sz w:val="22"/>
          <w:szCs w:val="22"/>
        </w:rPr>
        <w:t>s</w:t>
      </w:r>
      <w:r w:rsidRPr="005211F3">
        <w:rPr>
          <w:rFonts w:ascii="Helvetica" w:eastAsia="Helvetica Neue" w:hAnsi="Helvetica" w:cs="Helvetica Neue"/>
          <w:i/>
          <w:sz w:val="22"/>
          <w:szCs w:val="22"/>
        </w:rPr>
        <w:t>, notamment financiers ?</w:t>
      </w:r>
    </w:p>
    <w:p w:rsidR="00C577BF" w:rsidRPr="005211F3" w:rsidRDefault="00C577BF" w:rsidP="0091733E">
      <w:pPr>
        <w:pStyle w:val="Standard"/>
        <w:numPr>
          <w:ilvl w:val="0"/>
          <w:numId w:val="21"/>
        </w:numPr>
        <w:rPr>
          <w:rFonts w:ascii="Helvetica" w:eastAsia="Helvetica Neue" w:hAnsi="Helvetica" w:cs="Helvetica Neue"/>
          <w:i/>
          <w:sz w:val="22"/>
          <w:szCs w:val="22"/>
        </w:rPr>
      </w:pPr>
      <w:r w:rsidRPr="005211F3">
        <w:rPr>
          <w:rFonts w:ascii="Helvetica" w:eastAsia="Helvetica Neue" w:hAnsi="Helvetica" w:cs="Helvetica Neue"/>
          <w:i/>
          <w:sz w:val="22"/>
          <w:szCs w:val="22"/>
        </w:rPr>
        <w:t>Quid de la place des associations adhérentes ?</w:t>
      </w:r>
    </w:p>
    <w:p w:rsidR="00C577BF" w:rsidRPr="005211F3" w:rsidRDefault="00C577BF" w:rsidP="0091733E">
      <w:pPr>
        <w:pStyle w:val="Standard"/>
        <w:numPr>
          <w:ilvl w:val="0"/>
          <w:numId w:val="21"/>
        </w:numPr>
        <w:rPr>
          <w:rFonts w:ascii="Helvetica" w:eastAsia="Helvetica Neue" w:hAnsi="Helvetica" w:cs="Helvetica Neue"/>
          <w:i/>
          <w:sz w:val="22"/>
          <w:szCs w:val="22"/>
        </w:rPr>
      </w:pPr>
      <w:r w:rsidRPr="005211F3">
        <w:rPr>
          <w:rFonts w:ascii="Helvetica" w:eastAsia="Helvetica Neue" w:hAnsi="Helvetica" w:cs="Helvetica Neue"/>
          <w:i/>
          <w:sz w:val="22"/>
          <w:szCs w:val="22"/>
        </w:rPr>
        <w:t>Quid de la place des usagers / bénéficiaires ?</w:t>
      </w:r>
    </w:p>
    <w:p w:rsidR="00C577BF" w:rsidRPr="005211F3" w:rsidRDefault="00C577BF" w:rsidP="0091733E">
      <w:pPr>
        <w:pStyle w:val="Standard"/>
        <w:numPr>
          <w:ilvl w:val="0"/>
          <w:numId w:val="21"/>
        </w:numPr>
        <w:rPr>
          <w:rFonts w:ascii="Helvetica" w:eastAsia="Helvetica Neue" w:hAnsi="Helvetica" w:cs="Helvetica Neue"/>
          <w:i/>
          <w:sz w:val="22"/>
          <w:szCs w:val="22"/>
        </w:rPr>
      </w:pPr>
      <w:r w:rsidRPr="005211F3">
        <w:rPr>
          <w:rFonts w:ascii="Helvetica" w:eastAsia="Helvetica Neue" w:hAnsi="Helvetica" w:cs="Helvetica Neue"/>
          <w:i/>
          <w:sz w:val="22"/>
          <w:szCs w:val="22"/>
        </w:rPr>
        <w:t>Quelle organisation opérationnelle pour la mobilisation, la concertation, le prise de décision, le suivi… ?</w:t>
      </w:r>
    </w:p>
    <w:p w:rsidR="00C020AB" w:rsidRPr="005211F3" w:rsidRDefault="00C020AB" w:rsidP="00C577BF">
      <w:pPr>
        <w:pStyle w:val="Standard"/>
        <w:ind w:left="360"/>
        <w:rPr>
          <w:rFonts w:ascii="Helvetica" w:eastAsia="Helvetica Neue" w:hAnsi="Helvetica" w:cs="Helvetica Neue"/>
          <w:sz w:val="22"/>
          <w:szCs w:val="22"/>
        </w:rPr>
      </w:pPr>
    </w:p>
    <w:p w:rsidR="00D94EB9" w:rsidRPr="005211F3" w:rsidRDefault="00EB2B10">
      <w:pPr>
        <w:pStyle w:val="Standard"/>
        <w:spacing w:before="120"/>
        <w:jc w:val="both"/>
      </w:pPr>
      <w:r w:rsidRPr="005211F3">
        <w:rPr>
          <w:rFonts w:ascii="Helvetica" w:eastAsia="Helvetica Neue" w:hAnsi="Helvetica" w:cs="Helvetica Neue"/>
          <w:b/>
          <w:bCs/>
          <w:sz w:val="22"/>
          <w:szCs w:val="22"/>
        </w:rPr>
        <w:t xml:space="preserve">3) </w:t>
      </w:r>
      <w:r w:rsidR="000E4471" w:rsidRPr="005211F3">
        <w:rPr>
          <w:rFonts w:ascii="Helvetica" w:eastAsia="Helvetica Neue" w:hAnsi="Helvetica" w:cs="Helvetica Neue"/>
          <w:b/>
          <w:bCs/>
          <w:sz w:val="22"/>
          <w:szCs w:val="22"/>
        </w:rPr>
        <w:t>Cadre partenarial</w:t>
      </w:r>
      <w:r w:rsidR="005211F3" w:rsidRPr="005211F3">
        <w:rPr>
          <w:rFonts w:ascii="Helvetica" w:eastAsia="Helvetica Neue" w:hAnsi="Helvetica" w:cs="Helvetica Neue"/>
          <w:b/>
          <w:bCs/>
          <w:sz w:val="22"/>
          <w:szCs w:val="22"/>
        </w:rPr>
        <w:t xml:space="preserve"> et services rendus aux usagers</w:t>
      </w:r>
      <w:r w:rsidR="005211F3" w:rsidRPr="005211F3">
        <w:rPr>
          <w:rFonts w:ascii="Helvetica" w:eastAsia="Helvetica Neue" w:hAnsi="Helvetica" w:cs="Helvetica Neue"/>
          <w:i/>
          <w:sz w:val="22"/>
          <w:szCs w:val="22"/>
        </w:rPr>
        <w:t xml:space="preserve"> </w:t>
      </w:r>
      <w:r w:rsidR="005211F3" w:rsidRPr="005211F3">
        <w:rPr>
          <w:rFonts w:ascii="Helvetica" w:eastAsia="Helvetica Neue" w:hAnsi="Helvetica" w:cs="Helvetica Neue"/>
          <w:sz w:val="22"/>
          <w:szCs w:val="22"/>
        </w:rPr>
        <w:t>(les deux aspects nous semblent interdépendants ; nous proposons de les traiter en parallèle)</w:t>
      </w:r>
    </w:p>
    <w:p w:rsidR="005211F3" w:rsidRPr="005211F3" w:rsidRDefault="00C020AB" w:rsidP="0091733E">
      <w:pPr>
        <w:pStyle w:val="Standard"/>
        <w:numPr>
          <w:ilvl w:val="0"/>
          <w:numId w:val="21"/>
        </w:numPr>
        <w:rPr>
          <w:rFonts w:ascii="Helvetica" w:eastAsia="Helvetica Neue" w:hAnsi="Helvetica" w:cs="Helvetica Neue"/>
          <w:i/>
          <w:sz w:val="22"/>
          <w:szCs w:val="22"/>
        </w:rPr>
      </w:pPr>
      <w:r w:rsidRPr="005211F3">
        <w:rPr>
          <w:rFonts w:ascii="Helvetica" w:eastAsia="Helvetica Neue" w:hAnsi="Helvetica" w:cs="Helvetica Neue"/>
          <w:i/>
          <w:sz w:val="22"/>
          <w:szCs w:val="22"/>
        </w:rPr>
        <w:t>Comment renforcer ce dernier ?</w:t>
      </w:r>
    </w:p>
    <w:p w:rsidR="00D94EB9" w:rsidRPr="005211F3" w:rsidRDefault="005211F3" w:rsidP="0091733E">
      <w:pPr>
        <w:pStyle w:val="Standard"/>
        <w:numPr>
          <w:ilvl w:val="0"/>
          <w:numId w:val="21"/>
        </w:numPr>
        <w:rPr>
          <w:rFonts w:ascii="Helvetica" w:eastAsia="Helvetica Neue" w:hAnsi="Helvetica" w:cs="Helvetica Neue"/>
          <w:i/>
          <w:sz w:val="22"/>
          <w:szCs w:val="22"/>
        </w:rPr>
      </w:pPr>
      <w:r w:rsidRPr="005211F3">
        <w:rPr>
          <w:rFonts w:ascii="Helvetica" w:eastAsia="Helvetica Neue" w:hAnsi="Helvetica" w:cs="Helvetica Neue"/>
          <w:i/>
          <w:sz w:val="22"/>
          <w:szCs w:val="22"/>
        </w:rPr>
        <w:t xml:space="preserve">Comment mieux toucher le « grand public » ? </w:t>
      </w:r>
    </w:p>
    <w:p w:rsidR="00C020AB" w:rsidRPr="005211F3" w:rsidRDefault="00C020AB" w:rsidP="0091733E">
      <w:pPr>
        <w:pStyle w:val="Standard"/>
        <w:numPr>
          <w:ilvl w:val="0"/>
          <w:numId w:val="21"/>
        </w:numPr>
        <w:rPr>
          <w:rFonts w:ascii="Helvetica" w:eastAsia="Helvetica Neue" w:hAnsi="Helvetica" w:cs="Helvetica Neue"/>
          <w:i/>
          <w:sz w:val="22"/>
          <w:szCs w:val="22"/>
        </w:rPr>
      </w:pPr>
      <w:r w:rsidRPr="005211F3">
        <w:rPr>
          <w:rFonts w:ascii="Helvetica" w:eastAsia="Helvetica Neue" w:hAnsi="Helvetica" w:cs="Helvetica Neue"/>
          <w:i/>
          <w:sz w:val="22"/>
          <w:szCs w:val="22"/>
        </w:rPr>
        <w:t xml:space="preserve">Quel </w:t>
      </w:r>
      <w:r w:rsidR="00C577BF" w:rsidRPr="005211F3">
        <w:rPr>
          <w:rFonts w:ascii="Helvetica" w:eastAsia="Helvetica Neue" w:hAnsi="Helvetica" w:cs="Helvetica Neue"/>
          <w:i/>
          <w:sz w:val="22"/>
          <w:szCs w:val="22"/>
        </w:rPr>
        <w:t xml:space="preserve">est le </w:t>
      </w:r>
      <w:r w:rsidRPr="005211F3">
        <w:rPr>
          <w:rFonts w:ascii="Helvetica" w:eastAsia="Helvetica Neue" w:hAnsi="Helvetica" w:cs="Helvetica Neue"/>
          <w:i/>
          <w:sz w:val="22"/>
          <w:szCs w:val="22"/>
        </w:rPr>
        <w:t>cadre juridique</w:t>
      </w:r>
      <w:r w:rsidR="00C577BF" w:rsidRPr="005211F3">
        <w:rPr>
          <w:rFonts w:ascii="Helvetica" w:eastAsia="Helvetica Neue" w:hAnsi="Helvetica" w:cs="Helvetica Neue"/>
          <w:i/>
          <w:sz w:val="22"/>
          <w:szCs w:val="22"/>
        </w:rPr>
        <w:t xml:space="preserve"> le plus adapté aux besoins ? C</w:t>
      </w:r>
      <w:r w:rsidRPr="005211F3">
        <w:rPr>
          <w:rFonts w:ascii="Helvetica" w:eastAsia="Helvetica Neue" w:hAnsi="Helvetica" w:cs="Helvetica Neue"/>
          <w:i/>
          <w:sz w:val="22"/>
          <w:szCs w:val="22"/>
        </w:rPr>
        <w:t>onventionnement, Délégation de Service Public, …, vers une évolution des statuts ?</w:t>
      </w:r>
    </w:p>
    <w:p w:rsidR="00D94EB9" w:rsidRPr="005211F3" w:rsidRDefault="00C577BF" w:rsidP="00C577BF">
      <w:pPr>
        <w:pStyle w:val="Standard"/>
        <w:spacing w:before="120"/>
        <w:jc w:val="both"/>
        <w:rPr>
          <w:rFonts w:ascii="Helvetica" w:eastAsia="Helvetica Neue" w:hAnsi="Helvetica" w:cs="Helvetica Neue"/>
          <w:sz w:val="22"/>
          <w:szCs w:val="22"/>
        </w:rPr>
      </w:pPr>
      <w:r w:rsidRPr="005211F3">
        <w:rPr>
          <w:rFonts w:ascii="Helvetica" w:eastAsia="Helvetica Neue" w:hAnsi="Helvetica" w:cs="Helvetica Neue"/>
          <w:sz w:val="22"/>
          <w:szCs w:val="22"/>
        </w:rPr>
        <w:t xml:space="preserve">Nous </w:t>
      </w:r>
      <w:r w:rsidR="005211F3" w:rsidRPr="005211F3">
        <w:rPr>
          <w:rFonts w:ascii="Helvetica" w:eastAsia="Helvetica Neue" w:hAnsi="Helvetica" w:cs="Helvetica Neue"/>
          <w:sz w:val="22"/>
          <w:szCs w:val="22"/>
        </w:rPr>
        <w:t>identifions</w:t>
      </w:r>
      <w:r w:rsidRPr="005211F3">
        <w:rPr>
          <w:rFonts w:ascii="Helvetica" w:eastAsia="Helvetica Neue" w:hAnsi="Helvetica" w:cs="Helvetica Neue"/>
          <w:sz w:val="22"/>
          <w:szCs w:val="22"/>
        </w:rPr>
        <w:t xml:space="preserve"> par </w:t>
      </w:r>
      <w:r w:rsidR="005211F3" w:rsidRPr="005211F3">
        <w:rPr>
          <w:rFonts w:ascii="Helvetica" w:eastAsia="Helvetica Neue" w:hAnsi="Helvetica" w:cs="Helvetica Neue"/>
          <w:sz w:val="22"/>
          <w:szCs w:val="22"/>
        </w:rPr>
        <w:t>ailleurs</w:t>
      </w:r>
      <w:r w:rsidRPr="005211F3">
        <w:rPr>
          <w:rFonts w:ascii="Helvetica" w:eastAsia="Helvetica Neue" w:hAnsi="Helvetica" w:cs="Helvetica Neue"/>
          <w:sz w:val="22"/>
          <w:szCs w:val="22"/>
        </w:rPr>
        <w:t xml:space="preserve">, une problématique transversale qui constituera une donnée à intégrer dans l’ensemble des réflexions : comment garantir la pérennité financière de la </w:t>
      </w:r>
      <w:r w:rsidR="005211F3" w:rsidRPr="005211F3">
        <w:rPr>
          <w:rFonts w:ascii="Helvetica" w:eastAsia="Helvetica Neue" w:hAnsi="Helvetica" w:cs="Helvetica Neue"/>
          <w:sz w:val="22"/>
          <w:szCs w:val="22"/>
        </w:rPr>
        <w:t>structure</w:t>
      </w:r>
      <w:r w:rsidRPr="005211F3">
        <w:rPr>
          <w:rFonts w:ascii="Helvetica" w:eastAsia="Helvetica Neue" w:hAnsi="Helvetica" w:cs="Helvetica Neue"/>
          <w:sz w:val="22"/>
          <w:szCs w:val="22"/>
        </w:rPr>
        <w:t xml:space="preserve"> dans un contexte de réduction des dépenses publiques ? </w:t>
      </w:r>
    </w:p>
    <w:p w:rsidR="00D94EB9" w:rsidRPr="00BA47DB" w:rsidRDefault="00D94EB9" w:rsidP="00BA47DB">
      <w:pPr>
        <w:rPr>
          <w:rFonts w:ascii="Helvetica" w:eastAsia="Helvetica Neue" w:hAnsi="Helvetica" w:cs="Helvetica Neue"/>
          <w:sz w:val="22"/>
          <w:szCs w:val="22"/>
        </w:rPr>
      </w:pPr>
    </w:p>
    <w:p w:rsidR="00D94EB9" w:rsidRDefault="00EB2B10">
      <w:pPr>
        <w:pStyle w:val="Standard"/>
        <w:jc w:val="center"/>
      </w:pPr>
      <w:r>
        <w:rPr>
          <w:rFonts w:ascii="Helvetica" w:eastAsia="Helvetica Neue" w:hAnsi="Helvetica" w:cs="Helvetica Neue"/>
          <w:b/>
          <w:bCs/>
          <w:sz w:val="28"/>
          <w:szCs w:val="28"/>
        </w:rPr>
        <w:lastRenderedPageBreak/>
        <w:t>II - PROPOSITION D'ACCOMPAGNEMENT</w:t>
      </w:r>
    </w:p>
    <w:p w:rsidR="00D94EB9" w:rsidRDefault="00D94EB9">
      <w:pPr>
        <w:pStyle w:val="Standard"/>
        <w:rPr>
          <w:rFonts w:ascii="Helvetica" w:eastAsia="Helvetica Neue" w:hAnsi="Helvetica" w:cs="Helvetica Neue"/>
          <w:sz w:val="22"/>
          <w:szCs w:val="22"/>
        </w:rPr>
      </w:pPr>
    </w:p>
    <w:p w:rsidR="000F04C8" w:rsidRPr="000F04C8" w:rsidRDefault="000F04C8" w:rsidP="000F04C8">
      <w:pPr>
        <w:pStyle w:val="Standard"/>
        <w:tabs>
          <w:tab w:val="center" w:pos="4536"/>
          <w:tab w:val="right" w:pos="9072"/>
        </w:tabs>
        <w:jc w:val="both"/>
        <w:rPr>
          <w:rFonts w:ascii="Helvetica" w:eastAsia="Helvetica Neue" w:hAnsi="Helvetica" w:cs="Helvetica Neue"/>
          <w:sz w:val="22"/>
          <w:szCs w:val="22"/>
        </w:rPr>
      </w:pPr>
      <w:r w:rsidRPr="000F04C8">
        <w:rPr>
          <w:rFonts w:ascii="Helvetica" w:eastAsia="Helvetica Neue" w:hAnsi="Helvetica" w:cs="Helvetica Neue"/>
          <w:sz w:val="22"/>
          <w:szCs w:val="22"/>
        </w:rPr>
        <w:t xml:space="preserve">En préambule, nous tenons à préciser que notre approche fait la part belle à la concertation et au travail collectif autour du projet porté par l’association. Nous sommes en effet persuadés que la créativité </w:t>
      </w:r>
      <w:r>
        <w:rPr>
          <w:rFonts w:ascii="Helvetica" w:eastAsia="Helvetica Neue" w:hAnsi="Helvetica" w:cs="Helvetica Neue"/>
          <w:sz w:val="22"/>
          <w:szCs w:val="22"/>
        </w:rPr>
        <w:t>et la dynamique de réseau son</w:t>
      </w:r>
      <w:r w:rsidRPr="000F04C8">
        <w:rPr>
          <w:rFonts w:ascii="Helvetica" w:eastAsia="Helvetica Neue" w:hAnsi="Helvetica" w:cs="Helvetica Neue"/>
          <w:sz w:val="22"/>
          <w:szCs w:val="22"/>
        </w:rPr>
        <w:t>t facilitée</w:t>
      </w:r>
      <w:r>
        <w:rPr>
          <w:rFonts w:ascii="Helvetica" w:eastAsia="Helvetica Neue" w:hAnsi="Helvetica" w:cs="Helvetica Neue"/>
          <w:sz w:val="22"/>
          <w:szCs w:val="22"/>
        </w:rPr>
        <w:t>s</w:t>
      </w:r>
      <w:r w:rsidRPr="000F04C8">
        <w:rPr>
          <w:rFonts w:ascii="Helvetica" w:eastAsia="Helvetica Neue" w:hAnsi="Helvetica" w:cs="Helvetica Neue"/>
          <w:sz w:val="22"/>
          <w:szCs w:val="22"/>
        </w:rPr>
        <w:t xml:space="preserve"> par le travail collectif ; par ailleurs, toute préconisation n’a de sens que si elle est partagée par les parties prenantes.</w:t>
      </w:r>
    </w:p>
    <w:p w:rsidR="000F04C8" w:rsidRDefault="000F04C8" w:rsidP="000F04C8">
      <w:pPr>
        <w:pStyle w:val="Standard"/>
        <w:tabs>
          <w:tab w:val="center" w:pos="4536"/>
          <w:tab w:val="right" w:pos="9072"/>
        </w:tabs>
        <w:jc w:val="both"/>
        <w:rPr>
          <w:rFonts w:ascii="Helvetica" w:eastAsia="Helvetica Neue" w:hAnsi="Helvetica" w:cs="Helvetica Neue"/>
          <w:sz w:val="22"/>
          <w:szCs w:val="22"/>
        </w:rPr>
      </w:pPr>
    </w:p>
    <w:p w:rsidR="000F04C8" w:rsidRPr="000F04C8" w:rsidRDefault="000F04C8" w:rsidP="000F04C8">
      <w:pPr>
        <w:pStyle w:val="Standard"/>
        <w:tabs>
          <w:tab w:val="center" w:pos="4536"/>
          <w:tab w:val="right" w:pos="9072"/>
        </w:tabs>
        <w:jc w:val="both"/>
        <w:rPr>
          <w:rFonts w:ascii="Helvetica" w:eastAsia="Helvetica Neue" w:hAnsi="Helvetica" w:cs="Helvetica Neue"/>
          <w:sz w:val="22"/>
          <w:szCs w:val="22"/>
        </w:rPr>
      </w:pPr>
      <w:r w:rsidRPr="000F04C8">
        <w:rPr>
          <w:rFonts w:ascii="Helvetica" w:eastAsia="Helvetica Neue" w:hAnsi="Helvetica" w:cs="Helvetica Neue"/>
          <w:sz w:val="22"/>
          <w:szCs w:val="22"/>
        </w:rPr>
        <w:t xml:space="preserve">Notre connaissance </w:t>
      </w:r>
      <w:r>
        <w:rPr>
          <w:rFonts w:ascii="Helvetica" w:eastAsia="Helvetica Neue" w:hAnsi="Helvetica" w:cs="Helvetica Neue"/>
          <w:sz w:val="22"/>
          <w:szCs w:val="22"/>
        </w:rPr>
        <w:t>de</w:t>
      </w:r>
      <w:r w:rsidR="00DF21A0">
        <w:rPr>
          <w:rFonts w:ascii="Helvetica" w:eastAsia="Helvetica Neue" w:hAnsi="Helvetica" w:cs="Helvetica Neue"/>
          <w:sz w:val="22"/>
          <w:szCs w:val="22"/>
        </w:rPr>
        <w:t>s dynamiques de réseau, de</w:t>
      </w:r>
      <w:r>
        <w:rPr>
          <w:rFonts w:ascii="Helvetica" w:eastAsia="Helvetica Neue" w:hAnsi="Helvetica" w:cs="Helvetica Neue"/>
          <w:sz w:val="22"/>
          <w:szCs w:val="22"/>
        </w:rPr>
        <w:t xml:space="preserve"> l’Economie Sociale et Solidaire</w:t>
      </w:r>
      <w:r w:rsidRPr="000F04C8">
        <w:rPr>
          <w:rFonts w:ascii="Helvetica" w:eastAsia="Helvetica Neue" w:hAnsi="Helvetica" w:cs="Helvetica Neue"/>
          <w:sz w:val="22"/>
          <w:szCs w:val="22"/>
        </w:rPr>
        <w:t xml:space="preserve">, </w:t>
      </w:r>
      <w:r w:rsidR="00DF21A0">
        <w:rPr>
          <w:rFonts w:ascii="Helvetica" w:eastAsia="Helvetica Neue" w:hAnsi="Helvetica" w:cs="Helvetica Neue"/>
          <w:sz w:val="22"/>
          <w:szCs w:val="22"/>
        </w:rPr>
        <w:t>des modalités structurelles et organisationnels des</w:t>
      </w:r>
      <w:r w:rsidRPr="000F04C8">
        <w:rPr>
          <w:rFonts w:ascii="Helvetica" w:eastAsia="Helvetica Neue" w:hAnsi="Helvetica" w:cs="Helvetica Neue"/>
          <w:sz w:val="22"/>
          <w:szCs w:val="22"/>
        </w:rPr>
        <w:t xml:space="preserve"> réseaux </w:t>
      </w:r>
      <w:r w:rsidR="00DF21A0">
        <w:rPr>
          <w:rFonts w:ascii="Helvetica" w:eastAsia="Helvetica Neue" w:hAnsi="Helvetica" w:cs="Helvetica Neue"/>
          <w:sz w:val="22"/>
          <w:szCs w:val="22"/>
        </w:rPr>
        <w:t xml:space="preserve">d’acteurs </w:t>
      </w:r>
      <w:r w:rsidRPr="000F04C8">
        <w:rPr>
          <w:rFonts w:ascii="Helvetica" w:eastAsia="Helvetica Neue" w:hAnsi="Helvetica" w:cs="Helvetica Neue"/>
          <w:sz w:val="22"/>
          <w:szCs w:val="22"/>
        </w:rPr>
        <w:t xml:space="preserve">(tant </w:t>
      </w:r>
      <w:r w:rsidR="00DF21A0">
        <w:rPr>
          <w:rFonts w:ascii="Helvetica" w:eastAsia="Helvetica Neue" w:hAnsi="Helvetica" w:cs="Helvetica Neue"/>
          <w:sz w:val="22"/>
          <w:szCs w:val="22"/>
        </w:rPr>
        <w:t xml:space="preserve">locaux que </w:t>
      </w:r>
      <w:r w:rsidRPr="000F04C8">
        <w:rPr>
          <w:rFonts w:ascii="Helvetica" w:eastAsia="Helvetica Neue" w:hAnsi="Helvetica" w:cs="Helvetica Neue"/>
          <w:sz w:val="22"/>
          <w:szCs w:val="22"/>
        </w:rPr>
        <w:t xml:space="preserve">régionaux </w:t>
      </w:r>
      <w:r w:rsidR="00DF21A0">
        <w:rPr>
          <w:rFonts w:ascii="Helvetica" w:eastAsia="Helvetica Neue" w:hAnsi="Helvetica" w:cs="Helvetica Neue"/>
          <w:sz w:val="22"/>
          <w:szCs w:val="22"/>
        </w:rPr>
        <w:t>ou</w:t>
      </w:r>
      <w:r w:rsidRPr="000F04C8">
        <w:rPr>
          <w:rFonts w:ascii="Helvetica" w:eastAsia="Helvetica Neue" w:hAnsi="Helvetica" w:cs="Helvetica Neue"/>
          <w:sz w:val="22"/>
          <w:szCs w:val="22"/>
        </w:rPr>
        <w:t xml:space="preserve"> nationaux),</w:t>
      </w:r>
      <w:r w:rsidR="00DF21A0">
        <w:rPr>
          <w:rFonts w:ascii="Helvetica" w:eastAsia="Helvetica Neue" w:hAnsi="Helvetica" w:cs="Helvetica Neue"/>
          <w:sz w:val="22"/>
          <w:szCs w:val="22"/>
        </w:rPr>
        <w:t xml:space="preserve"> de leur financement,</w:t>
      </w:r>
      <w:r w:rsidRPr="000F04C8">
        <w:rPr>
          <w:rFonts w:ascii="Helvetica" w:eastAsia="Helvetica Neue" w:hAnsi="Helvetica" w:cs="Helvetica Neue"/>
          <w:sz w:val="22"/>
          <w:szCs w:val="22"/>
        </w:rPr>
        <w:t xml:space="preserve"> facilitera le déroulement de la mission et la mobilisation des partenaires institutionnels. </w:t>
      </w:r>
    </w:p>
    <w:p w:rsidR="00D94EB9" w:rsidRPr="000F04C8" w:rsidRDefault="000F04C8" w:rsidP="000F04C8">
      <w:pPr>
        <w:pStyle w:val="Standard"/>
        <w:tabs>
          <w:tab w:val="center" w:pos="4536"/>
          <w:tab w:val="right" w:pos="9072"/>
        </w:tabs>
        <w:jc w:val="both"/>
        <w:rPr>
          <w:rFonts w:ascii="Helvetica" w:eastAsia="Helvetica Neue" w:hAnsi="Helvetica" w:cs="Helvetica Neue"/>
          <w:sz w:val="22"/>
          <w:szCs w:val="22"/>
        </w:rPr>
      </w:pPr>
      <w:r w:rsidRPr="000F04C8">
        <w:rPr>
          <w:rFonts w:ascii="Helvetica" w:eastAsia="Helvetica Neue" w:hAnsi="Helvetica" w:cs="Helvetica Neue"/>
          <w:sz w:val="22"/>
          <w:szCs w:val="22"/>
        </w:rPr>
        <w:t xml:space="preserve">Enfin, pour optimiser les effets de la mission et ses impacts sur le moyen terme, nous élaborerons avec le référent DLA et </w:t>
      </w:r>
      <w:r w:rsidR="00DF21A0">
        <w:rPr>
          <w:rFonts w:ascii="Helvetica" w:eastAsia="Helvetica Neue" w:hAnsi="Helvetica" w:cs="Helvetica Neue"/>
          <w:sz w:val="22"/>
          <w:szCs w:val="22"/>
        </w:rPr>
        <w:t>Direc</w:t>
      </w:r>
      <w:r w:rsidRPr="000F04C8">
        <w:rPr>
          <w:rFonts w:ascii="Helvetica" w:eastAsia="Helvetica Neue" w:hAnsi="Helvetica" w:cs="Helvetica Neue"/>
          <w:sz w:val="22"/>
          <w:szCs w:val="22"/>
        </w:rPr>
        <w:t xml:space="preserve">teur, M. </w:t>
      </w:r>
      <w:r w:rsidR="00DF21A0">
        <w:rPr>
          <w:rFonts w:ascii="Helvetica" w:eastAsia="Helvetica Neue" w:hAnsi="Helvetica" w:cs="Helvetica Neue"/>
          <w:sz w:val="22"/>
          <w:szCs w:val="22"/>
        </w:rPr>
        <w:t>Nicolas OLEK</w:t>
      </w:r>
      <w:r w:rsidRPr="000F04C8">
        <w:rPr>
          <w:rFonts w:ascii="Helvetica" w:eastAsia="Helvetica Neue" w:hAnsi="Helvetica" w:cs="Helvetica Neue"/>
          <w:sz w:val="22"/>
          <w:szCs w:val="22"/>
        </w:rPr>
        <w:t>, et les membres associés du groupe de suivi, les outils dont l’association aura besoin (plan d’action), sur la base de l’existant</w:t>
      </w:r>
      <w:r w:rsidR="00DF21A0">
        <w:rPr>
          <w:rFonts w:ascii="Helvetica" w:eastAsia="Helvetica Neue" w:hAnsi="Helvetica" w:cs="Helvetica Neue"/>
          <w:sz w:val="22"/>
          <w:szCs w:val="22"/>
        </w:rPr>
        <w:t>, des travaux réalisés dans le cadre de la démarche</w:t>
      </w:r>
      <w:r w:rsidRPr="000F04C8">
        <w:rPr>
          <w:rFonts w:ascii="Helvetica" w:eastAsia="Helvetica Neue" w:hAnsi="Helvetica" w:cs="Helvetica Neue"/>
          <w:sz w:val="22"/>
          <w:szCs w:val="22"/>
        </w:rPr>
        <w:t xml:space="preserve"> et de propositions établies par nos soins.</w:t>
      </w:r>
    </w:p>
    <w:p w:rsidR="00D94EB9" w:rsidRDefault="00D94EB9">
      <w:pPr>
        <w:pStyle w:val="Standard"/>
        <w:rPr>
          <w:rFonts w:ascii="Helvetica" w:eastAsia="Helvetica Neue" w:hAnsi="Helvetica" w:cs="Helvetica Neue"/>
          <w:b/>
          <w:bCs/>
          <w:sz w:val="28"/>
          <w:szCs w:val="28"/>
        </w:rPr>
      </w:pPr>
    </w:p>
    <w:p w:rsidR="00DF21A0" w:rsidRDefault="00DF21A0">
      <w:pPr>
        <w:pStyle w:val="Standard"/>
        <w:rPr>
          <w:rFonts w:ascii="Helvetica" w:eastAsia="Helvetica Neue" w:hAnsi="Helvetica" w:cs="Helvetica Neue"/>
          <w:b/>
          <w:bCs/>
          <w:sz w:val="28"/>
          <w:szCs w:val="28"/>
        </w:rPr>
      </w:pPr>
    </w:p>
    <w:p w:rsidR="00D94EB9" w:rsidRDefault="00EB2B10">
      <w:pPr>
        <w:pStyle w:val="Standard"/>
        <w:tabs>
          <w:tab w:val="center" w:pos="4536"/>
          <w:tab w:val="right" w:pos="9072"/>
        </w:tabs>
        <w:jc w:val="both"/>
      </w:pPr>
      <w:r>
        <w:rPr>
          <w:rFonts w:ascii="Helvetica" w:eastAsia="Helvetica Neue" w:hAnsi="Helvetica" w:cs="Helvetica Neue"/>
          <w:b/>
          <w:bCs/>
        </w:rPr>
        <w:t>Les objectifs et le contenu de la démarche</w:t>
      </w:r>
    </w:p>
    <w:p w:rsidR="00D94EB9" w:rsidRDefault="00D94EB9">
      <w:pPr>
        <w:pStyle w:val="Standard"/>
        <w:tabs>
          <w:tab w:val="center" w:pos="4536"/>
          <w:tab w:val="right" w:pos="9072"/>
        </w:tabs>
        <w:jc w:val="both"/>
        <w:rPr>
          <w:rFonts w:ascii="Helvetica" w:eastAsia="Helvetica Neue" w:hAnsi="Helvetica" w:cs="Helvetica Neue"/>
          <w:sz w:val="22"/>
          <w:szCs w:val="22"/>
        </w:rPr>
      </w:pPr>
    </w:p>
    <w:p w:rsidR="005211F3" w:rsidRPr="005211F3" w:rsidRDefault="005211F3" w:rsidP="005211F3">
      <w:pPr>
        <w:pStyle w:val="Standard"/>
      </w:pPr>
      <w:r w:rsidRPr="005211F3">
        <w:rPr>
          <w:rFonts w:ascii="Helvetica" w:eastAsia="Helvetica Neue" w:hAnsi="Helvetica" w:cs="Helvetica Neue"/>
          <w:sz w:val="22"/>
          <w:szCs w:val="22"/>
        </w:rPr>
        <w:t xml:space="preserve">Pour répondre aux enjeux identifiés et aux objectifs de la mission, </w:t>
      </w:r>
      <w:r w:rsidRPr="005211F3">
        <w:rPr>
          <w:rFonts w:ascii="Helvetica" w:eastAsia="Helvetica Neue" w:hAnsi="Helvetica" w:cs="Helvetica Neue"/>
          <w:b/>
          <w:sz w:val="22"/>
          <w:szCs w:val="22"/>
        </w:rPr>
        <w:t>nous proposons un accompagnement articulé en 2 phases</w:t>
      </w:r>
      <w:r w:rsidRPr="005211F3">
        <w:rPr>
          <w:rFonts w:ascii="Helvetica" w:eastAsia="Helvetica Neue" w:hAnsi="Helvetica" w:cs="Helvetica Neue"/>
          <w:sz w:val="22"/>
          <w:szCs w:val="22"/>
        </w:rPr>
        <w:t> :</w:t>
      </w:r>
    </w:p>
    <w:p w:rsidR="005211F3" w:rsidRPr="005211F3" w:rsidRDefault="005211F3" w:rsidP="005211F3">
      <w:pPr>
        <w:pStyle w:val="Standard"/>
        <w:rPr>
          <w:rFonts w:ascii="Helvetica" w:eastAsia="Helvetica Neue" w:hAnsi="Helvetica" w:cs="Helvetica Neue"/>
          <w:sz w:val="22"/>
          <w:szCs w:val="22"/>
        </w:rPr>
      </w:pPr>
    </w:p>
    <w:p w:rsidR="005211F3" w:rsidRPr="005211F3" w:rsidRDefault="005211F3" w:rsidP="005211F3">
      <w:pPr>
        <w:pStyle w:val="Standard"/>
      </w:pPr>
      <w:r w:rsidRPr="005211F3">
        <w:rPr>
          <w:rFonts w:ascii="Helvetica" w:eastAsia="Helvetica Neue" w:hAnsi="Helvetica" w:cs="Helvetica Neue"/>
          <w:i/>
          <w:iCs/>
          <w:sz w:val="22"/>
          <w:szCs w:val="22"/>
        </w:rPr>
        <w:t xml:space="preserve">Une première phase </w:t>
      </w:r>
      <w:r w:rsidRPr="005211F3">
        <w:rPr>
          <w:rFonts w:ascii="Helvetica" w:eastAsia="Helvetica Neue" w:hAnsi="Helvetica" w:cs="Helvetica Neue"/>
          <w:sz w:val="22"/>
          <w:szCs w:val="22"/>
        </w:rPr>
        <w:t>vise à approfondir le diagnostic établi par Nord Actif, intégrant un focus sur les problématiques identifiées, afin de bien cerner les opportunités et freins à l’évolution du projet associatif, les pistes de développement possibles…</w:t>
      </w:r>
    </w:p>
    <w:p w:rsidR="005211F3" w:rsidRPr="005211F3" w:rsidRDefault="005211F3" w:rsidP="005211F3">
      <w:pPr>
        <w:pStyle w:val="Standard"/>
        <w:rPr>
          <w:rFonts w:ascii="Helvetica" w:eastAsia="Helvetica Neue" w:hAnsi="Helvetica" w:cs="Helvetica Neue"/>
          <w:sz w:val="22"/>
          <w:szCs w:val="22"/>
        </w:rPr>
      </w:pPr>
    </w:p>
    <w:p w:rsidR="005211F3" w:rsidRPr="005211F3" w:rsidRDefault="005211F3" w:rsidP="005211F3">
      <w:pPr>
        <w:pStyle w:val="Standard"/>
        <w:rPr>
          <w:rFonts w:ascii="Helvetica" w:eastAsia="Helvetica Neue" w:hAnsi="Helvetica" w:cs="Helvetica Neue"/>
          <w:sz w:val="22"/>
          <w:szCs w:val="22"/>
        </w:rPr>
      </w:pPr>
      <w:r w:rsidRPr="005211F3">
        <w:rPr>
          <w:rFonts w:ascii="Helvetica" w:eastAsia="Helvetica Neue" w:hAnsi="Helvetica" w:cs="Helvetica Neue"/>
          <w:i/>
          <w:iCs/>
          <w:sz w:val="22"/>
          <w:szCs w:val="22"/>
        </w:rPr>
        <w:t>Une deuxième phase</w:t>
      </w:r>
      <w:r w:rsidRPr="005211F3">
        <w:rPr>
          <w:rFonts w:ascii="Helvetica" w:eastAsia="Helvetica Neue" w:hAnsi="Helvetica" w:cs="Helvetica Neue"/>
          <w:sz w:val="22"/>
          <w:szCs w:val="22"/>
        </w:rPr>
        <w:t xml:space="preserve"> consistera à élaborer une stratégie d’évolution et un plan d’action visant prioritairement à :</w:t>
      </w:r>
    </w:p>
    <w:p w:rsidR="005211F3" w:rsidRPr="005211F3" w:rsidRDefault="005211F3" w:rsidP="0091733E">
      <w:pPr>
        <w:pStyle w:val="Standard"/>
        <w:numPr>
          <w:ilvl w:val="0"/>
          <w:numId w:val="21"/>
        </w:numPr>
        <w:rPr>
          <w:rFonts w:ascii="Helvetica" w:eastAsia="Helvetica Neue" w:hAnsi="Helvetica" w:cs="Helvetica Neue"/>
          <w:i/>
          <w:sz w:val="22"/>
          <w:szCs w:val="22"/>
        </w:rPr>
      </w:pPr>
      <w:r w:rsidRPr="005211F3">
        <w:rPr>
          <w:rFonts w:ascii="Helvetica" w:eastAsia="Helvetica Neue" w:hAnsi="Helvetica" w:cs="Helvetica Neue"/>
          <w:i/>
          <w:sz w:val="22"/>
          <w:szCs w:val="22"/>
        </w:rPr>
        <w:t>Développer la fonction « tête de réseau » de la MDE</w:t>
      </w:r>
    </w:p>
    <w:p w:rsidR="005211F3" w:rsidRPr="005211F3" w:rsidRDefault="005211F3" w:rsidP="0091733E">
      <w:pPr>
        <w:pStyle w:val="Standard"/>
        <w:numPr>
          <w:ilvl w:val="0"/>
          <w:numId w:val="21"/>
        </w:numPr>
        <w:rPr>
          <w:rFonts w:ascii="Helvetica" w:eastAsia="Helvetica Neue" w:hAnsi="Helvetica" w:cs="Helvetica Neue"/>
          <w:i/>
          <w:sz w:val="22"/>
          <w:szCs w:val="22"/>
        </w:rPr>
      </w:pPr>
      <w:r w:rsidRPr="005211F3">
        <w:rPr>
          <w:rFonts w:ascii="Helvetica" w:eastAsia="Helvetica Neue" w:hAnsi="Helvetica" w:cs="Helvetica Neue"/>
          <w:i/>
          <w:sz w:val="22"/>
          <w:szCs w:val="22"/>
        </w:rPr>
        <w:t>Repenser les modalités de gouvernance</w:t>
      </w:r>
    </w:p>
    <w:p w:rsidR="005211F3" w:rsidRPr="005211F3" w:rsidRDefault="005211F3" w:rsidP="0091733E">
      <w:pPr>
        <w:pStyle w:val="Standard"/>
        <w:numPr>
          <w:ilvl w:val="0"/>
          <w:numId w:val="21"/>
        </w:numPr>
        <w:rPr>
          <w:rFonts w:ascii="Helvetica" w:eastAsia="Helvetica Neue" w:hAnsi="Helvetica" w:cs="Helvetica Neue"/>
          <w:i/>
          <w:sz w:val="22"/>
          <w:szCs w:val="22"/>
        </w:rPr>
      </w:pPr>
      <w:r w:rsidRPr="005211F3">
        <w:rPr>
          <w:rFonts w:ascii="Helvetica" w:eastAsia="Helvetica Neue" w:hAnsi="Helvetica" w:cs="Helvetica Neue"/>
          <w:i/>
          <w:sz w:val="22"/>
          <w:szCs w:val="22"/>
        </w:rPr>
        <w:t>Consolider le projet associatif : renforcer le cadre partenarial / élargir les publics / développer des activités visant à renforcer les ressources propres / …</w:t>
      </w:r>
    </w:p>
    <w:p w:rsidR="00D94EB9" w:rsidRDefault="00D94EB9">
      <w:pPr>
        <w:pStyle w:val="Standard"/>
        <w:tabs>
          <w:tab w:val="center" w:pos="4536"/>
          <w:tab w:val="right" w:pos="9072"/>
        </w:tabs>
        <w:jc w:val="both"/>
        <w:rPr>
          <w:rFonts w:ascii="Helvetica" w:eastAsia="Helvetica Neue" w:hAnsi="Helvetica" w:cs="Helvetica Neue"/>
          <w:sz w:val="22"/>
          <w:szCs w:val="22"/>
        </w:rPr>
      </w:pPr>
    </w:p>
    <w:p w:rsidR="00D94EB9" w:rsidRDefault="00D94EB9">
      <w:pPr>
        <w:pStyle w:val="Standard"/>
        <w:tabs>
          <w:tab w:val="center" w:pos="4536"/>
          <w:tab w:val="right" w:pos="9072"/>
        </w:tabs>
        <w:jc w:val="both"/>
        <w:rPr>
          <w:rFonts w:ascii="Helvetica" w:eastAsia="Helvetica Neue" w:hAnsi="Helvetica" w:cs="Helvetica Neue"/>
          <w:sz w:val="22"/>
          <w:szCs w:val="22"/>
        </w:rPr>
      </w:pPr>
    </w:p>
    <w:p w:rsidR="00D94EB9" w:rsidRPr="00DD3B4B" w:rsidRDefault="00EB2B10">
      <w:pPr>
        <w:pStyle w:val="Standard"/>
        <w:tabs>
          <w:tab w:val="center" w:pos="4536"/>
          <w:tab w:val="right" w:pos="9072"/>
        </w:tabs>
        <w:jc w:val="center"/>
      </w:pPr>
      <w:r w:rsidRPr="00DD3B4B">
        <w:rPr>
          <w:rFonts w:ascii="Helvetica" w:eastAsia="Helvetica Neue" w:hAnsi="Helvetica" w:cs="Helvetica Neue"/>
          <w:b/>
          <w:bCs/>
          <w:shd w:val="clear" w:color="auto" w:fill="EEEEEE"/>
        </w:rPr>
        <w:t>1ère PHASE :</w:t>
      </w:r>
      <w:r w:rsidR="005211F3" w:rsidRPr="00DD3B4B">
        <w:rPr>
          <w:rFonts w:ascii="Helvetica" w:eastAsia="Helvetica Neue" w:hAnsi="Helvetica" w:cs="Helvetica Neue"/>
          <w:b/>
          <w:bCs/>
          <w:shd w:val="clear" w:color="auto" w:fill="EEEEEE"/>
        </w:rPr>
        <w:t xml:space="preserve"> DIAGNOSTIC APPROFONDI</w:t>
      </w:r>
      <w:r w:rsidRPr="00DD3B4B">
        <w:rPr>
          <w:rFonts w:ascii="Helvetica" w:eastAsia="Helvetica Neue" w:hAnsi="Helvetica" w:cs="Helvetica Neue"/>
          <w:b/>
          <w:bCs/>
          <w:shd w:val="clear" w:color="auto" w:fill="EEEEEE"/>
        </w:rPr>
        <w:t xml:space="preserve"> </w:t>
      </w:r>
    </w:p>
    <w:p w:rsidR="00D94EB9" w:rsidRDefault="00D94EB9">
      <w:pPr>
        <w:pStyle w:val="Standard"/>
        <w:tabs>
          <w:tab w:val="center" w:pos="4536"/>
          <w:tab w:val="right" w:pos="9072"/>
        </w:tabs>
        <w:jc w:val="both"/>
        <w:rPr>
          <w:rFonts w:ascii="Helvetica" w:eastAsia="Helvetica Neue" w:hAnsi="Helvetica" w:cs="Helvetica Neue"/>
          <w:b/>
          <w:bCs/>
        </w:rPr>
      </w:pPr>
    </w:p>
    <w:p w:rsidR="00DF21A0" w:rsidRPr="00853AB6" w:rsidRDefault="00DF21A0" w:rsidP="00853AB6">
      <w:pPr>
        <w:pStyle w:val="Standard"/>
        <w:pBdr>
          <w:left w:val="single" w:sz="4" w:space="4" w:color="auto"/>
        </w:pBdr>
        <w:ind w:left="360"/>
        <w:rPr>
          <w:rFonts w:ascii="Helvetica" w:eastAsia="Helvetica Neue" w:hAnsi="Helvetica" w:cs="Helvetica Neue"/>
          <w:i/>
          <w:sz w:val="22"/>
          <w:szCs w:val="22"/>
        </w:rPr>
      </w:pPr>
      <w:r w:rsidRPr="00853AB6">
        <w:rPr>
          <w:rFonts w:ascii="Helvetica" w:eastAsia="Helvetica Neue" w:hAnsi="Helvetica" w:cs="Helvetica Neue"/>
          <w:i/>
          <w:sz w:val="22"/>
          <w:szCs w:val="22"/>
        </w:rPr>
        <w:t>Temps consultant estimé : 4 demi-journées</w:t>
      </w:r>
    </w:p>
    <w:p w:rsidR="00DF21A0" w:rsidRPr="00853AB6" w:rsidRDefault="00DF21A0" w:rsidP="00853AB6">
      <w:pPr>
        <w:pStyle w:val="Standard"/>
        <w:pBdr>
          <w:left w:val="single" w:sz="4" w:space="4" w:color="auto"/>
        </w:pBdr>
        <w:ind w:left="360"/>
        <w:rPr>
          <w:rFonts w:ascii="Helvetica" w:eastAsia="Helvetica Neue" w:hAnsi="Helvetica" w:cs="Helvetica Neue"/>
          <w:i/>
          <w:sz w:val="22"/>
          <w:szCs w:val="22"/>
        </w:rPr>
      </w:pPr>
      <w:r w:rsidRPr="00853AB6">
        <w:rPr>
          <w:rFonts w:ascii="Helvetica" w:eastAsia="Helvetica Neue" w:hAnsi="Helvetica" w:cs="Helvetica Neue"/>
          <w:i/>
          <w:sz w:val="22"/>
          <w:szCs w:val="22"/>
        </w:rPr>
        <w:t>Temps sur site : 4 demi-journées</w:t>
      </w:r>
    </w:p>
    <w:p w:rsidR="00DD3B4B" w:rsidRDefault="00DF21A0" w:rsidP="00DD3B4B">
      <w:pPr>
        <w:pStyle w:val="Standard"/>
        <w:pBdr>
          <w:left w:val="single" w:sz="4" w:space="4" w:color="auto"/>
        </w:pBdr>
        <w:ind w:left="360"/>
        <w:rPr>
          <w:rFonts w:ascii="Helvetica" w:eastAsia="Helvetica Neue" w:hAnsi="Helvetica" w:cs="Helvetica Neue"/>
          <w:i/>
          <w:sz w:val="22"/>
          <w:szCs w:val="22"/>
        </w:rPr>
      </w:pPr>
      <w:r w:rsidRPr="00853AB6">
        <w:rPr>
          <w:rFonts w:ascii="Helvetica" w:eastAsia="Helvetica Neue" w:hAnsi="Helvetica" w:cs="Helvetica Neue"/>
          <w:i/>
          <w:sz w:val="22"/>
          <w:szCs w:val="22"/>
        </w:rPr>
        <w:t xml:space="preserve">Déplacements : 2 AR Lille – </w:t>
      </w:r>
      <w:r w:rsidR="00853AB6" w:rsidRPr="00853AB6">
        <w:rPr>
          <w:rFonts w:ascii="Helvetica" w:eastAsia="Helvetica Neue" w:hAnsi="Helvetica" w:cs="Helvetica Neue"/>
          <w:i/>
          <w:sz w:val="22"/>
          <w:szCs w:val="22"/>
        </w:rPr>
        <w:t>Dunkerque</w:t>
      </w:r>
    </w:p>
    <w:p w:rsidR="00DF21A0" w:rsidRPr="00DD3B4B" w:rsidRDefault="00DF21A0" w:rsidP="00DD3B4B">
      <w:pPr>
        <w:pStyle w:val="Standard"/>
        <w:pBdr>
          <w:left w:val="single" w:sz="4" w:space="4" w:color="auto"/>
        </w:pBdr>
        <w:ind w:left="360"/>
        <w:rPr>
          <w:rFonts w:ascii="Helvetica" w:eastAsia="Helvetica Neue" w:hAnsi="Helvetica" w:cs="Helvetica Neue"/>
          <w:i/>
          <w:sz w:val="22"/>
          <w:szCs w:val="22"/>
        </w:rPr>
      </w:pPr>
      <w:r w:rsidRPr="00853AB6">
        <w:rPr>
          <w:rFonts w:ascii="Helvetica" w:eastAsia="Helvetica Neue" w:hAnsi="Helvetica" w:cs="Helvetica Neue"/>
          <w:i/>
          <w:sz w:val="22"/>
          <w:szCs w:val="22"/>
        </w:rPr>
        <w:t>Production : note de synthèse / diagnostic et stratégie de dé</w:t>
      </w:r>
      <w:r w:rsidRPr="00853AB6">
        <w:rPr>
          <w:rFonts w:ascii="Helvetica" w:eastAsia="Helvetica Neue" w:hAnsi="Helvetica" w:cs="Helvetica Neue"/>
          <w:sz w:val="22"/>
          <w:szCs w:val="22"/>
        </w:rPr>
        <w:t>veloppement</w:t>
      </w:r>
    </w:p>
    <w:p w:rsidR="00DF21A0" w:rsidRPr="00853AB6" w:rsidRDefault="00DF21A0" w:rsidP="00853AB6">
      <w:pPr>
        <w:pStyle w:val="Standard"/>
        <w:tabs>
          <w:tab w:val="center" w:pos="4536"/>
          <w:tab w:val="right" w:pos="9072"/>
        </w:tabs>
        <w:jc w:val="both"/>
        <w:rPr>
          <w:rFonts w:ascii="Helvetica" w:eastAsia="Helvetica Neue" w:hAnsi="Helvetica" w:cs="Helvetica Neue"/>
          <w:sz w:val="22"/>
          <w:szCs w:val="22"/>
        </w:rPr>
      </w:pPr>
    </w:p>
    <w:p w:rsidR="00DF21A0" w:rsidRPr="00853AB6" w:rsidRDefault="00DF21A0" w:rsidP="00853AB6">
      <w:pPr>
        <w:pStyle w:val="Standard"/>
        <w:tabs>
          <w:tab w:val="center" w:pos="4536"/>
          <w:tab w:val="right" w:pos="9072"/>
        </w:tabs>
        <w:jc w:val="both"/>
        <w:rPr>
          <w:rFonts w:ascii="Helvetica" w:eastAsia="Helvetica Neue" w:hAnsi="Helvetica" w:cs="Helvetica Neue"/>
          <w:sz w:val="22"/>
          <w:szCs w:val="22"/>
        </w:rPr>
      </w:pPr>
    </w:p>
    <w:p w:rsidR="00DF21A0" w:rsidRPr="00853AB6" w:rsidRDefault="00DF21A0" w:rsidP="00853AB6">
      <w:pPr>
        <w:pStyle w:val="Standard"/>
        <w:tabs>
          <w:tab w:val="center" w:pos="4536"/>
          <w:tab w:val="right" w:pos="9072"/>
        </w:tabs>
        <w:jc w:val="both"/>
        <w:rPr>
          <w:rFonts w:ascii="Helvetica" w:eastAsia="Helvetica Neue" w:hAnsi="Helvetica" w:cs="Helvetica Neue"/>
          <w:sz w:val="22"/>
          <w:szCs w:val="22"/>
        </w:rPr>
      </w:pPr>
      <w:r w:rsidRPr="00853AB6">
        <w:rPr>
          <w:rFonts w:ascii="Helvetica" w:eastAsia="Helvetica Neue" w:hAnsi="Helvetica" w:cs="Helvetica Neue"/>
          <w:b/>
          <w:sz w:val="22"/>
          <w:szCs w:val="22"/>
        </w:rPr>
        <w:t>Une première rencontre « prise de contact »</w:t>
      </w:r>
      <w:r w:rsidRPr="00853AB6">
        <w:rPr>
          <w:rFonts w:ascii="Helvetica" w:eastAsia="Helvetica Neue" w:hAnsi="Helvetica" w:cs="Helvetica Neue"/>
          <w:sz w:val="22"/>
          <w:szCs w:val="22"/>
        </w:rPr>
        <w:t xml:space="preserve"> avec </w:t>
      </w:r>
      <w:r w:rsidR="00853AB6">
        <w:rPr>
          <w:rFonts w:ascii="Helvetica" w:eastAsia="Helvetica Neue" w:hAnsi="Helvetica" w:cs="Helvetica Neue"/>
          <w:sz w:val="22"/>
          <w:szCs w:val="22"/>
        </w:rPr>
        <w:t>le</w:t>
      </w:r>
      <w:r w:rsidRPr="00853AB6">
        <w:rPr>
          <w:rFonts w:ascii="Helvetica" w:eastAsia="Helvetica Neue" w:hAnsi="Helvetica" w:cs="Helvetica Neue"/>
          <w:sz w:val="22"/>
          <w:szCs w:val="22"/>
        </w:rPr>
        <w:t xml:space="preserve"> </w:t>
      </w:r>
      <w:r w:rsidR="00853AB6">
        <w:rPr>
          <w:rFonts w:ascii="Helvetica" w:eastAsia="Helvetica Neue" w:hAnsi="Helvetica" w:cs="Helvetica Neue"/>
          <w:sz w:val="22"/>
          <w:szCs w:val="22"/>
        </w:rPr>
        <w:t>Directeur, référent</w:t>
      </w:r>
      <w:r w:rsidRPr="00853AB6">
        <w:rPr>
          <w:rFonts w:ascii="Helvetica" w:eastAsia="Helvetica Neue" w:hAnsi="Helvetica" w:cs="Helvetica Neue"/>
          <w:sz w:val="22"/>
          <w:szCs w:val="22"/>
        </w:rPr>
        <w:t xml:space="preserve"> DLA de l’association, </w:t>
      </w:r>
      <w:r w:rsidR="00853AB6">
        <w:rPr>
          <w:rFonts w:ascii="Helvetica" w:eastAsia="Helvetica Neue" w:hAnsi="Helvetica" w:cs="Helvetica Neue"/>
          <w:sz w:val="22"/>
          <w:szCs w:val="22"/>
        </w:rPr>
        <w:t>Nicolas OLEK</w:t>
      </w:r>
      <w:r w:rsidRPr="00853AB6">
        <w:rPr>
          <w:rFonts w:ascii="Helvetica" w:eastAsia="Helvetica Neue" w:hAnsi="Helvetica" w:cs="Helvetica Neue"/>
          <w:sz w:val="22"/>
          <w:szCs w:val="22"/>
        </w:rPr>
        <w:t xml:space="preserve">, </w:t>
      </w:r>
      <w:r w:rsidR="00853AB6">
        <w:rPr>
          <w:rFonts w:ascii="Helvetica" w:eastAsia="Helvetica Neue" w:hAnsi="Helvetica" w:cs="Helvetica Neue"/>
          <w:sz w:val="22"/>
          <w:szCs w:val="22"/>
        </w:rPr>
        <w:t>et le</w:t>
      </w:r>
      <w:r w:rsidRPr="00853AB6">
        <w:rPr>
          <w:rFonts w:ascii="Helvetica" w:eastAsia="Helvetica Neue" w:hAnsi="Helvetica" w:cs="Helvetica Neue"/>
          <w:sz w:val="22"/>
          <w:szCs w:val="22"/>
        </w:rPr>
        <w:t xml:space="preserve"> référente DLA (</w:t>
      </w:r>
      <w:r w:rsidR="00853AB6">
        <w:rPr>
          <w:rFonts w:ascii="Helvetica" w:eastAsia="Helvetica Neue" w:hAnsi="Helvetica" w:cs="Helvetica Neue"/>
          <w:sz w:val="22"/>
          <w:szCs w:val="22"/>
        </w:rPr>
        <w:t>Nord Actif</w:t>
      </w:r>
      <w:r w:rsidRPr="00853AB6">
        <w:rPr>
          <w:rFonts w:ascii="Helvetica" w:eastAsia="Helvetica Neue" w:hAnsi="Helvetica" w:cs="Helvetica Neue"/>
          <w:sz w:val="22"/>
          <w:szCs w:val="22"/>
        </w:rPr>
        <w:t xml:space="preserve">), </w:t>
      </w:r>
      <w:r w:rsidR="00853AB6">
        <w:rPr>
          <w:rFonts w:ascii="Helvetica" w:eastAsia="Helvetica Neue" w:hAnsi="Helvetica" w:cs="Helvetica Neue"/>
          <w:sz w:val="22"/>
          <w:szCs w:val="22"/>
        </w:rPr>
        <w:t>Erick VAN LAETHEM</w:t>
      </w:r>
      <w:r w:rsidRPr="00853AB6">
        <w:rPr>
          <w:rFonts w:ascii="Helvetica" w:eastAsia="Helvetica Neue" w:hAnsi="Helvetica" w:cs="Helvetica Neue"/>
          <w:sz w:val="22"/>
          <w:szCs w:val="22"/>
        </w:rPr>
        <w:t>, permettra d’engager la démarche :</w:t>
      </w:r>
    </w:p>
    <w:p w:rsidR="00DF21A0" w:rsidRPr="00853AB6" w:rsidRDefault="00DF21A0" w:rsidP="00853AB6">
      <w:pPr>
        <w:pStyle w:val="Standard"/>
        <w:tabs>
          <w:tab w:val="center" w:pos="4536"/>
          <w:tab w:val="right" w:pos="9072"/>
        </w:tabs>
        <w:jc w:val="both"/>
        <w:rPr>
          <w:rFonts w:ascii="Helvetica" w:eastAsia="Helvetica Neue" w:hAnsi="Helvetica" w:cs="Helvetica Neue"/>
          <w:sz w:val="22"/>
          <w:szCs w:val="22"/>
        </w:rPr>
      </w:pPr>
    </w:p>
    <w:p w:rsidR="00DF21A0" w:rsidRPr="00853AB6" w:rsidRDefault="00DF21A0" w:rsidP="0091733E">
      <w:pPr>
        <w:pStyle w:val="Standard"/>
        <w:numPr>
          <w:ilvl w:val="0"/>
          <w:numId w:val="21"/>
        </w:numPr>
        <w:rPr>
          <w:rFonts w:ascii="Helvetica" w:eastAsia="Helvetica Neue" w:hAnsi="Helvetica" w:cs="Helvetica Neue"/>
          <w:i/>
          <w:sz w:val="22"/>
          <w:szCs w:val="22"/>
        </w:rPr>
      </w:pPr>
      <w:r w:rsidRPr="00853AB6">
        <w:rPr>
          <w:rFonts w:ascii="Helvetica" w:eastAsia="Helvetica Neue" w:hAnsi="Helvetica" w:cs="Helvetica Neue"/>
          <w:b/>
          <w:i/>
          <w:sz w:val="22"/>
          <w:szCs w:val="22"/>
        </w:rPr>
        <w:t>Rappel du contexte</w:t>
      </w:r>
      <w:r w:rsidRPr="00853AB6">
        <w:rPr>
          <w:rFonts w:ascii="Helvetica" w:eastAsia="Helvetica Neue" w:hAnsi="Helvetica" w:cs="Helvetica Neue"/>
          <w:i/>
          <w:sz w:val="22"/>
          <w:szCs w:val="22"/>
        </w:rPr>
        <w:t xml:space="preserve"> (dont origine de la demande, synthèse du diagnostic…) par </w:t>
      </w:r>
      <w:r w:rsidR="00853AB6" w:rsidRPr="00853AB6">
        <w:rPr>
          <w:rFonts w:ascii="Helvetica" w:eastAsia="Helvetica Neue" w:hAnsi="Helvetica" w:cs="Helvetica Neue"/>
          <w:i/>
          <w:sz w:val="22"/>
          <w:szCs w:val="22"/>
        </w:rPr>
        <w:t>le</w:t>
      </w:r>
      <w:r w:rsidR="00853AB6">
        <w:rPr>
          <w:rFonts w:ascii="Helvetica" w:eastAsia="Helvetica Neue" w:hAnsi="Helvetica" w:cs="Helvetica Neue"/>
          <w:i/>
          <w:sz w:val="22"/>
          <w:szCs w:val="22"/>
        </w:rPr>
        <w:t>s</w:t>
      </w:r>
      <w:r w:rsidR="00853AB6" w:rsidRPr="00853AB6">
        <w:rPr>
          <w:rFonts w:ascii="Helvetica" w:eastAsia="Helvetica Neue" w:hAnsi="Helvetica" w:cs="Helvetica Neue"/>
          <w:i/>
          <w:sz w:val="22"/>
          <w:szCs w:val="22"/>
        </w:rPr>
        <w:t xml:space="preserve"> référent</w:t>
      </w:r>
      <w:r w:rsidRPr="00853AB6">
        <w:rPr>
          <w:rFonts w:ascii="Helvetica" w:eastAsia="Helvetica Neue" w:hAnsi="Helvetica" w:cs="Helvetica Neue"/>
          <w:i/>
          <w:sz w:val="22"/>
          <w:szCs w:val="22"/>
        </w:rPr>
        <w:t>s.</w:t>
      </w:r>
    </w:p>
    <w:p w:rsidR="00DF21A0" w:rsidRPr="00853AB6" w:rsidRDefault="00DF21A0" w:rsidP="0091733E">
      <w:pPr>
        <w:pStyle w:val="Standard"/>
        <w:numPr>
          <w:ilvl w:val="0"/>
          <w:numId w:val="21"/>
        </w:numPr>
        <w:rPr>
          <w:rFonts w:ascii="Helvetica" w:eastAsia="Helvetica Neue" w:hAnsi="Helvetica" w:cs="Helvetica Neue"/>
          <w:i/>
          <w:sz w:val="22"/>
          <w:szCs w:val="22"/>
        </w:rPr>
      </w:pPr>
      <w:r w:rsidRPr="00853AB6">
        <w:rPr>
          <w:rFonts w:ascii="Helvetica" w:eastAsia="Helvetica Neue" w:hAnsi="Helvetica" w:cs="Helvetica Neue"/>
          <w:b/>
          <w:i/>
          <w:sz w:val="22"/>
          <w:szCs w:val="22"/>
        </w:rPr>
        <w:t>Présentation et validation de la démarche</w:t>
      </w:r>
      <w:r w:rsidRPr="00853AB6">
        <w:rPr>
          <w:rFonts w:ascii="Helvetica" w:eastAsia="Helvetica Neue" w:hAnsi="Helvetica" w:cs="Helvetica Neue"/>
          <w:i/>
          <w:sz w:val="22"/>
          <w:szCs w:val="22"/>
        </w:rPr>
        <w:t xml:space="preserve"> (dont calendrier opérationnel) par nos soins.</w:t>
      </w:r>
    </w:p>
    <w:p w:rsidR="00DF21A0" w:rsidRPr="00853AB6" w:rsidRDefault="00DF21A0" w:rsidP="0091733E">
      <w:pPr>
        <w:pStyle w:val="Standard"/>
        <w:numPr>
          <w:ilvl w:val="0"/>
          <w:numId w:val="21"/>
        </w:numPr>
        <w:rPr>
          <w:rFonts w:ascii="Helvetica" w:eastAsia="Helvetica Neue" w:hAnsi="Helvetica" w:cs="Helvetica Neue"/>
          <w:i/>
          <w:sz w:val="22"/>
          <w:szCs w:val="22"/>
        </w:rPr>
      </w:pPr>
      <w:r w:rsidRPr="00853AB6">
        <w:rPr>
          <w:rFonts w:ascii="Helvetica" w:eastAsia="Helvetica Neue" w:hAnsi="Helvetica" w:cs="Helvetica Neue"/>
          <w:b/>
          <w:i/>
          <w:sz w:val="22"/>
          <w:szCs w:val="22"/>
        </w:rPr>
        <w:t>Constitution du groupe de suivi</w:t>
      </w:r>
      <w:r w:rsidRPr="00853AB6">
        <w:rPr>
          <w:rFonts w:ascii="Helvetica" w:eastAsia="Helvetica Neue" w:hAnsi="Helvetica" w:cs="Helvetica Neue"/>
          <w:i/>
          <w:sz w:val="22"/>
          <w:szCs w:val="22"/>
        </w:rPr>
        <w:t xml:space="preserve"> de la démarche : nous préconisons que ce groupe, articulé autour de </w:t>
      </w:r>
      <w:r w:rsidR="00853AB6" w:rsidRPr="00853AB6">
        <w:rPr>
          <w:rFonts w:ascii="Helvetica" w:eastAsia="Helvetica Neue" w:hAnsi="Helvetica" w:cs="Helvetica Neue"/>
          <w:i/>
          <w:sz w:val="22"/>
          <w:szCs w:val="22"/>
        </w:rPr>
        <w:t>Nicolas OLEK</w:t>
      </w:r>
      <w:r w:rsidRPr="00853AB6">
        <w:rPr>
          <w:rFonts w:ascii="Helvetica" w:eastAsia="Helvetica Neue" w:hAnsi="Helvetica" w:cs="Helvetica Neue"/>
          <w:i/>
          <w:sz w:val="22"/>
          <w:szCs w:val="22"/>
        </w:rPr>
        <w:t xml:space="preserve">, soit composé de représentants des salariés, </w:t>
      </w:r>
      <w:r w:rsidR="00853AB6">
        <w:rPr>
          <w:rFonts w:ascii="Helvetica" w:eastAsia="Helvetica Neue" w:hAnsi="Helvetica" w:cs="Helvetica Neue"/>
          <w:i/>
          <w:sz w:val="22"/>
          <w:szCs w:val="22"/>
        </w:rPr>
        <w:t xml:space="preserve">des associations adhérentes, </w:t>
      </w:r>
      <w:r w:rsidRPr="00853AB6">
        <w:rPr>
          <w:rFonts w:ascii="Helvetica" w:eastAsia="Helvetica Neue" w:hAnsi="Helvetica" w:cs="Helvetica Neue"/>
          <w:i/>
          <w:sz w:val="22"/>
          <w:szCs w:val="22"/>
        </w:rPr>
        <w:t xml:space="preserve">des membres du bureau, administrateurs, le cas échéant de représentants de bénévoles, </w:t>
      </w:r>
      <w:r w:rsidR="00853AB6">
        <w:rPr>
          <w:rFonts w:ascii="Helvetica" w:eastAsia="Helvetica Neue" w:hAnsi="Helvetica" w:cs="Helvetica Neue"/>
          <w:i/>
          <w:sz w:val="22"/>
          <w:szCs w:val="22"/>
        </w:rPr>
        <w:t xml:space="preserve">de partenaires institutionnels, </w:t>
      </w:r>
      <w:r w:rsidRPr="00853AB6">
        <w:rPr>
          <w:rFonts w:ascii="Helvetica" w:eastAsia="Helvetica Neue" w:hAnsi="Helvetica" w:cs="Helvetica Neue"/>
          <w:i/>
          <w:sz w:val="22"/>
          <w:szCs w:val="22"/>
        </w:rPr>
        <w:t xml:space="preserve">dans tous les cas, disponibles et représentatifs des membres </w:t>
      </w:r>
      <w:r w:rsidR="00853AB6">
        <w:rPr>
          <w:rFonts w:ascii="Helvetica" w:eastAsia="Helvetica Neue" w:hAnsi="Helvetica" w:cs="Helvetica Neue"/>
          <w:i/>
          <w:sz w:val="22"/>
          <w:szCs w:val="22"/>
        </w:rPr>
        <w:t xml:space="preserve">et partenaires </w:t>
      </w:r>
      <w:r w:rsidRPr="00853AB6">
        <w:rPr>
          <w:rFonts w:ascii="Helvetica" w:eastAsia="Helvetica Neue" w:hAnsi="Helvetica" w:cs="Helvetica Neue"/>
          <w:i/>
          <w:sz w:val="22"/>
          <w:szCs w:val="22"/>
        </w:rPr>
        <w:t>de la structure. Bien évidemment, l’association est souveraine po</w:t>
      </w:r>
      <w:r w:rsidR="00853AB6">
        <w:rPr>
          <w:rFonts w:ascii="Helvetica" w:eastAsia="Helvetica Neue" w:hAnsi="Helvetica" w:cs="Helvetica Neue"/>
          <w:i/>
          <w:sz w:val="22"/>
          <w:szCs w:val="22"/>
        </w:rPr>
        <w:t>ur en déterminer la composition qui pourra varier dans le temps, en fonction des thématiques abordées.</w:t>
      </w:r>
    </w:p>
    <w:p w:rsidR="00DF21A0" w:rsidRPr="00853AB6" w:rsidRDefault="00DF21A0" w:rsidP="00853AB6">
      <w:pPr>
        <w:pStyle w:val="Standard"/>
        <w:ind w:left="720"/>
        <w:rPr>
          <w:rFonts w:ascii="Helvetica" w:eastAsia="Helvetica Neue" w:hAnsi="Helvetica" w:cs="Helvetica Neue"/>
          <w:i/>
          <w:sz w:val="22"/>
          <w:szCs w:val="22"/>
        </w:rPr>
      </w:pPr>
      <w:r w:rsidRPr="00853AB6">
        <w:rPr>
          <w:rFonts w:ascii="Helvetica" w:eastAsia="Helvetica Neue" w:hAnsi="Helvetica" w:cs="Helvetica Neue"/>
          <w:i/>
          <w:sz w:val="22"/>
          <w:szCs w:val="22"/>
        </w:rPr>
        <w:lastRenderedPageBreak/>
        <w:t>Selon la réalité de l’organisation actuelle, des modalités de fonctionnement et en fonction des thématiques abordées dans les différents temps de travail, il est envisageable de scinder le groupe de suivi en deux, ponctuellement ou sur la durée de la mission :</w:t>
      </w:r>
    </w:p>
    <w:p w:rsidR="00DF21A0" w:rsidRPr="00853AB6" w:rsidRDefault="00DF21A0" w:rsidP="0091733E">
      <w:pPr>
        <w:pStyle w:val="Standard"/>
        <w:numPr>
          <w:ilvl w:val="1"/>
          <w:numId w:val="21"/>
        </w:numPr>
        <w:rPr>
          <w:rFonts w:ascii="Helvetica" w:eastAsia="Helvetica Neue" w:hAnsi="Helvetica" w:cs="Helvetica Neue"/>
          <w:i/>
          <w:sz w:val="22"/>
          <w:szCs w:val="22"/>
        </w:rPr>
      </w:pPr>
      <w:r w:rsidRPr="00853AB6">
        <w:rPr>
          <w:rFonts w:ascii="Helvetica" w:eastAsia="Helvetica Neue" w:hAnsi="Helvetica" w:cs="Helvetica Neue"/>
          <w:i/>
          <w:sz w:val="22"/>
          <w:szCs w:val="22"/>
        </w:rPr>
        <w:t>Un groupe « technique » dédié à la construction d’outils, d’actions…</w:t>
      </w:r>
    </w:p>
    <w:p w:rsidR="00DF21A0" w:rsidRPr="00853AB6" w:rsidRDefault="00DF21A0" w:rsidP="0091733E">
      <w:pPr>
        <w:pStyle w:val="Standard"/>
        <w:numPr>
          <w:ilvl w:val="1"/>
          <w:numId w:val="21"/>
        </w:numPr>
        <w:rPr>
          <w:rFonts w:ascii="Helvetica" w:eastAsia="Helvetica Neue" w:hAnsi="Helvetica" w:cs="Helvetica Neue"/>
          <w:i/>
          <w:sz w:val="22"/>
          <w:szCs w:val="22"/>
        </w:rPr>
      </w:pPr>
      <w:r w:rsidRPr="00853AB6">
        <w:rPr>
          <w:rFonts w:ascii="Helvetica" w:eastAsia="Helvetica Neue" w:hAnsi="Helvetica" w:cs="Helvetica Neue"/>
          <w:i/>
          <w:sz w:val="22"/>
          <w:szCs w:val="22"/>
        </w:rPr>
        <w:t>Un groupe « politique » plus particulièrement dédié à la stratégie de développement et à l’organisation interne</w:t>
      </w:r>
    </w:p>
    <w:p w:rsidR="00DF21A0" w:rsidRPr="00853AB6" w:rsidRDefault="00DF21A0" w:rsidP="0091733E">
      <w:pPr>
        <w:pStyle w:val="Standard"/>
        <w:numPr>
          <w:ilvl w:val="0"/>
          <w:numId w:val="21"/>
        </w:numPr>
        <w:rPr>
          <w:rFonts w:ascii="Helvetica" w:eastAsia="Helvetica Neue" w:hAnsi="Helvetica" w:cs="Helvetica Neue"/>
          <w:i/>
          <w:sz w:val="22"/>
          <w:szCs w:val="22"/>
        </w:rPr>
      </w:pPr>
      <w:r w:rsidRPr="00853AB6">
        <w:rPr>
          <w:rFonts w:ascii="Helvetica" w:eastAsia="Helvetica Neue" w:hAnsi="Helvetica" w:cs="Helvetica Neue"/>
          <w:b/>
          <w:i/>
          <w:sz w:val="22"/>
          <w:szCs w:val="22"/>
        </w:rPr>
        <w:t>Présentation du projet et des activités</w:t>
      </w:r>
      <w:r w:rsidRPr="00853AB6">
        <w:rPr>
          <w:rFonts w:ascii="Helvetica" w:eastAsia="Helvetica Neue" w:hAnsi="Helvetica" w:cs="Helvetica Neue"/>
          <w:i/>
          <w:sz w:val="22"/>
          <w:szCs w:val="22"/>
        </w:rPr>
        <w:t xml:space="preserve"> inhérentes par </w:t>
      </w:r>
      <w:r w:rsidR="00853AB6">
        <w:rPr>
          <w:rFonts w:ascii="Helvetica" w:eastAsia="Helvetica Neue" w:hAnsi="Helvetica" w:cs="Helvetica Neue"/>
          <w:i/>
          <w:sz w:val="22"/>
          <w:szCs w:val="22"/>
        </w:rPr>
        <w:t>le</w:t>
      </w:r>
      <w:r w:rsidRPr="00853AB6">
        <w:rPr>
          <w:rFonts w:ascii="Helvetica" w:eastAsia="Helvetica Neue" w:hAnsi="Helvetica" w:cs="Helvetica Neue"/>
          <w:i/>
          <w:sz w:val="22"/>
          <w:szCs w:val="22"/>
        </w:rPr>
        <w:t xml:space="preserve"> </w:t>
      </w:r>
      <w:r w:rsidR="00853AB6">
        <w:rPr>
          <w:rFonts w:ascii="Helvetica" w:eastAsia="Helvetica Neue" w:hAnsi="Helvetica" w:cs="Helvetica Neue"/>
          <w:i/>
          <w:sz w:val="22"/>
          <w:szCs w:val="22"/>
        </w:rPr>
        <w:t xml:space="preserve">référent </w:t>
      </w:r>
      <w:r w:rsidRPr="00853AB6">
        <w:rPr>
          <w:rFonts w:ascii="Helvetica" w:eastAsia="Helvetica Neue" w:hAnsi="Helvetica" w:cs="Helvetica Neue"/>
          <w:i/>
          <w:sz w:val="22"/>
          <w:szCs w:val="22"/>
        </w:rPr>
        <w:t>de l’association : analyse points forts / points faibles.</w:t>
      </w:r>
    </w:p>
    <w:p w:rsidR="00DF21A0" w:rsidRPr="00853AB6" w:rsidRDefault="00DF21A0" w:rsidP="0091733E">
      <w:pPr>
        <w:pStyle w:val="Standard"/>
        <w:numPr>
          <w:ilvl w:val="0"/>
          <w:numId w:val="21"/>
        </w:numPr>
        <w:rPr>
          <w:rFonts w:ascii="Helvetica" w:eastAsia="Helvetica Neue" w:hAnsi="Helvetica" w:cs="Helvetica Neue"/>
          <w:i/>
          <w:sz w:val="22"/>
          <w:szCs w:val="22"/>
        </w:rPr>
      </w:pPr>
      <w:r w:rsidRPr="00853AB6">
        <w:rPr>
          <w:rFonts w:ascii="Helvetica" w:eastAsia="Helvetica Neue" w:hAnsi="Helvetica" w:cs="Helvetica Neue"/>
          <w:b/>
          <w:i/>
          <w:sz w:val="22"/>
          <w:szCs w:val="22"/>
        </w:rPr>
        <w:t>Recueil des données relatives à l’association :</w:t>
      </w:r>
      <w:r w:rsidRPr="00853AB6">
        <w:rPr>
          <w:rFonts w:ascii="Helvetica" w:eastAsia="Helvetica Neue" w:hAnsi="Helvetica" w:cs="Helvetica Neue"/>
          <w:i/>
          <w:sz w:val="22"/>
          <w:szCs w:val="22"/>
        </w:rPr>
        <w:t xml:space="preserve"> rapports d’activité, financier, d’assemblée générale, supports de communication, contrats de travail, comptes de résultat et bilans de l’activité.</w:t>
      </w:r>
    </w:p>
    <w:p w:rsidR="00DF21A0" w:rsidRPr="00853AB6" w:rsidRDefault="00DF21A0" w:rsidP="0091733E">
      <w:pPr>
        <w:pStyle w:val="Standard"/>
        <w:numPr>
          <w:ilvl w:val="0"/>
          <w:numId w:val="21"/>
        </w:numPr>
        <w:rPr>
          <w:rFonts w:ascii="Helvetica" w:eastAsia="Helvetica Neue" w:hAnsi="Helvetica" w:cs="Helvetica Neue"/>
          <w:i/>
          <w:sz w:val="22"/>
          <w:szCs w:val="22"/>
        </w:rPr>
      </w:pPr>
      <w:r w:rsidRPr="00853AB6">
        <w:rPr>
          <w:rFonts w:ascii="Helvetica" w:eastAsia="Helvetica Neue" w:hAnsi="Helvetica" w:cs="Helvetica Neue"/>
          <w:b/>
          <w:i/>
          <w:sz w:val="22"/>
          <w:szCs w:val="22"/>
        </w:rPr>
        <w:t>Présentation</w:t>
      </w:r>
      <w:r w:rsidRPr="00853AB6">
        <w:rPr>
          <w:rFonts w:ascii="Helvetica" w:eastAsia="Helvetica Neue" w:hAnsi="Helvetica" w:cs="Helvetica Neue"/>
          <w:i/>
          <w:sz w:val="22"/>
          <w:szCs w:val="22"/>
        </w:rPr>
        <w:t xml:space="preserve"> par </w:t>
      </w:r>
      <w:r w:rsidR="00853AB6" w:rsidRPr="00853AB6">
        <w:rPr>
          <w:rFonts w:ascii="Helvetica" w:eastAsia="Helvetica Neue" w:hAnsi="Helvetica" w:cs="Helvetica Neue"/>
          <w:i/>
          <w:sz w:val="22"/>
          <w:szCs w:val="22"/>
        </w:rPr>
        <w:t xml:space="preserve">Nicolas OLEK </w:t>
      </w:r>
      <w:r w:rsidRPr="00853AB6">
        <w:rPr>
          <w:rFonts w:ascii="Helvetica" w:eastAsia="Helvetica Neue" w:hAnsi="Helvetica" w:cs="Helvetica Neue"/>
          <w:b/>
          <w:i/>
          <w:sz w:val="22"/>
          <w:szCs w:val="22"/>
        </w:rPr>
        <w:t>de l’état de la réflexion concernant l’évolution du projet associatif</w:t>
      </w:r>
      <w:r w:rsidRPr="00853AB6">
        <w:rPr>
          <w:rFonts w:ascii="Helvetica" w:eastAsia="Helvetica Neue" w:hAnsi="Helvetica" w:cs="Helvetica Neue"/>
          <w:i/>
          <w:sz w:val="22"/>
          <w:szCs w:val="22"/>
        </w:rPr>
        <w:t> ; échanges.</w:t>
      </w:r>
    </w:p>
    <w:p w:rsidR="00DF21A0" w:rsidRPr="00853AB6" w:rsidRDefault="00DF21A0" w:rsidP="00853AB6">
      <w:pPr>
        <w:pStyle w:val="Standard"/>
        <w:tabs>
          <w:tab w:val="center" w:pos="4536"/>
          <w:tab w:val="right" w:pos="9072"/>
        </w:tabs>
        <w:jc w:val="both"/>
        <w:rPr>
          <w:rFonts w:ascii="Helvetica" w:eastAsia="Helvetica Neue" w:hAnsi="Helvetica" w:cs="Helvetica Neue"/>
          <w:sz w:val="22"/>
          <w:szCs w:val="22"/>
        </w:rPr>
      </w:pPr>
    </w:p>
    <w:p w:rsidR="00DF21A0" w:rsidRPr="00853AB6" w:rsidRDefault="00DF21A0" w:rsidP="00853AB6">
      <w:pPr>
        <w:pStyle w:val="Standard"/>
        <w:tabs>
          <w:tab w:val="center" w:pos="4536"/>
          <w:tab w:val="right" w:pos="9072"/>
        </w:tabs>
        <w:jc w:val="both"/>
        <w:rPr>
          <w:rFonts w:ascii="Helvetica" w:eastAsia="Helvetica Neue" w:hAnsi="Helvetica" w:cs="Helvetica Neue"/>
          <w:sz w:val="22"/>
          <w:szCs w:val="22"/>
        </w:rPr>
      </w:pPr>
      <w:r w:rsidRPr="00853AB6">
        <w:rPr>
          <w:rFonts w:ascii="Helvetica" w:eastAsia="Helvetica Neue" w:hAnsi="Helvetica" w:cs="Helvetica Neue"/>
          <w:sz w:val="22"/>
          <w:szCs w:val="22"/>
        </w:rPr>
        <w:t xml:space="preserve">Nous présenterons lors de cette première rencontre </w:t>
      </w:r>
      <w:r w:rsidRPr="00853AB6">
        <w:rPr>
          <w:rFonts w:ascii="Helvetica" w:eastAsia="Helvetica Neue" w:hAnsi="Helvetica" w:cs="Helvetica Neue"/>
          <w:b/>
          <w:sz w:val="22"/>
          <w:szCs w:val="22"/>
        </w:rPr>
        <w:t>la grille d’analyse</w:t>
      </w:r>
      <w:r w:rsidRPr="00853AB6">
        <w:rPr>
          <w:rFonts w:ascii="Helvetica" w:eastAsia="Helvetica Neue" w:hAnsi="Helvetica" w:cs="Helvetica Neue"/>
          <w:sz w:val="22"/>
          <w:szCs w:val="22"/>
        </w:rPr>
        <w:t xml:space="preserve"> qui nous permettra de recenser les éléments quantitatifs et qualitatifs nécessaires à la compréhension du projet, cette dernière est déclinée à partir des critères suivants :</w:t>
      </w:r>
    </w:p>
    <w:p w:rsidR="00DF21A0" w:rsidRPr="00853AB6" w:rsidRDefault="00DF21A0" w:rsidP="00853AB6">
      <w:pPr>
        <w:pStyle w:val="Standard"/>
        <w:tabs>
          <w:tab w:val="center" w:pos="4536"/>
          <w:tab w:val="right" w:pos="9072"/>
        </w:tabs>
        <w:jc w:val="both"/>
        <w:rPr>
          <w:rFonts w:ascii="Helvetica" w:eastAsia="Helvetica Neue" w:hAnsi="Helvetica" w:cs="Helvetica Neue"/>
          <w:sz w:val="22"/>
          <w:szCs w:val="22"/>
        </w:rPr>
      </w:pPr>
    </w:p>
    <w:p w:rsidR="00DF21A0" w:rsidRPr="00853AB6" w:rsidRDefault="00DF21A0" w:rsidP="0091733E">
      <w:pPr>
        <w:pStyle w:val="Standard"/>
        <w:numPr>
          <w:ilvl w:val="0"/>
          <w:numId w:val="21"/>
        </w:numPr>
        <w:rPr>
          <w:rFonts w:ascii="Helvetica" w:eastAsia="Helvetica Neue" w:hAnsi="Helvetica" w:cs="Helvetica Neue"/>
          <w:i/>
          <w:sz w:val="22"/>
          <w:szCs w:val="22"/>
        </w:rPr>
      </w:pPr>
      <w:r w:rsidRPr="00853AB6">
        <w:rPr>
          <w:rFonts w:ascii="Helvetica" w:eastAsia="Helvetica Neue" w:hAnsi="Helvetica" w:cs="Helvetica Neue"/>
          <w:b/>
          <w:i/>
          <w:sz w:val="22"/>
          <w:szCs w:val="22"/>
        </w:rPr>
        <w:t>Sens de l’action</w:t>
      </w:r>
      <w:r w:rsidRPr="00853AB6">
        <w:rPr>
          <w:rFonts w:ascii="Helvetica" w:eastAsia="Helvetica Neue" w:hAnsi="Helvetica" w:cs="Helvetica Neue"/>
          <w:i/>
          <w:sz w:val="22"/>
          <w:szCs w:val="22"/>
        </w:rPr>
        <w:t>, projet associatif.</w:t>
      </w:r>
    </w:p>
    <w:p w:rsidR="00DF21A0" w:rsidRPr="00853AB6" w:rsidRDefault="00DF21A0" w:rsidP="0091733E">
      <w:pPr>
        <w:pStyle w:val="Standard"/>
        <w:numPr>
          <w:ilvl w:val="0"/>
          <w:numId w:val="21"/>
        </w:numPr>
        <w:rPr>
          <w:rFonts w:ascii="Helvetica" w:eastAsia="Helvetica Neue" w:hAnsi="Helvetica" w:cs="Helvetica Neue"/>
          <w:i/>
          <w:sz w:val="22"/>
          <w:szCs w:val="22"/>
        </w:rPr>
      </w:pPr>
      <w:r w:rsidRPr="00853AB6">
        <w:rPr>
          <w:rFonts w:ascii="Helvetica" w:eastAsia="Helvetica Neue" w:hAnsi="Helvetica" w:cs="Helvetica Neue"/>
          <w:b/>
          <w:i/>
          <w:sz w:val="22"/>
          <w:szCs w:val="22"/>
        </w:rPr>
        <w:t xml:space="preserve">Développement et organisation des activités et des services : </w:t>
      </w:r>
      <w:r w:rsidRPr="00853AB6">
        <w:rPr>
          <w:rFonts w:ascii="Helvetica" w:eastAsia="Helvetica Neue" w:hAnsi="Helvetica" w:cs="Helvetica Neue"/>
          <w:i/>
          <w:sz w:val="22"/>
          <w:szCs w:val="22"/>
        </w:rPr>
        <w:t>vie associative, territoires d’intervention, référencement / communication, aspects financiers, comptables et juridiques.</w:t>
      </w:r>
    </w:p>
    <w:p w:rsidR="00DF21A0" w:rsidRPr="00853AB6" w:rsidRDefault="00DF21A0" w:rsidP="0091733E">
      <w:pPr>
        <w:pStyle w:val="Standard"/>
        <w:numPr>
          <w:ilvl w:val="0"/>
          <w:numId w:val="21"/>
        </w:numPr>
        <w:rPr>
          <w:rFonts w:ascii="Helvetica" w:eastAsia="Helvetica Neue" w:hAnsi="Helvetica" w:cs="Helvetica Neue"/>
          <w:i/>
          <w:sz w:val="22"/>
          <w:szCs w:val="22"/>
        </w:rPr>
      </w:pPr>
      <w:r w:rsidRPr="00853AB6">
        <w:rPr>
          <w:rFonts w:ascii="Helvetica" w:eastAsia="Helvetica Neue" w:hAnsi="Helvetica" w:cs="Helvetica Neue"/>
          <w:b/>
          <w:i/>
          <w:sz w:val="22"/>
          <w:szCs w:val="22"/>
        </w:rPr>
        <w:t xml:space="preserve">Organisation générale : </w:t>
      </w:r>
      <w:r w:rsidRPr="00853AB6">
        <w:rPr>
          <w:rFonts w:ascii="Helvetica" w:eastAsia="Helvetica Neue" w:hAnsi="Helvetica" w:cs="Helvetica Neue"/>
          <w:i/>
          <w:sz w:val="22"/>
          <w:szCs w:val="22"/>
        </w:rPr>
        <w:t xml:space="preserve">outils de gestion et d’évaluation, organisation financière et juridique, moyens humains, moyens logistiques et matériels (locaux, véhicules, informatique, supports de communication, matériels </w:t>
      </w:r>
      <w:r w:rsidR="00853AB6">
        <w:rPr>
          <w:rFonts w:ascii="Helvetica" w:eastAsia="Helvetica Neue" w:hAnsi="Helvetica" w:cs="Helvetica Neue"/>
          <w:i/>
          <w:sz w:val="22"/>
          <w:szCs w:val="22"/>
        </w:rPr>
        <w:t>divers</w:t>
      </w:r>
      <w:r w:rsidRPr="00853AB6">
        <w:rPr>
          <w:rFonts w:ascii="Helvetica" w:eastAsia="Helvetica Neue" w:hAnsi="Helvetica" w:cs="Helvetica Neue"/>
          <w:i/>
          <w:sz w:val="22"/>
          <w:szCs w:val="22"/>
        </w:rPr>
        <w:t>…)</w:t>
      </w:r>
    </w:p>
    <w:p w:rsidR="00DF21A0" w:rsidRPr="00853AB6" w:rsidRDefault="00DF21A0" w:rsidP="0091733E">
      <w:pPr>
        <w:pStyle w:val="Standard"/>
        <w:numPr>
          <w:ilvl w:val="0"/>
          <w:numId w:val="21"/>
        </w:numPr>
        <w:rPr>
          <w:rFonts w:ascii="Helvetica" w:eastAsia="Helvetica Neue" w:hAnsi="Helvetica" w:cs="Helvetica Neue"/>
          <w:i/>
          <w:sz w:val="22"/>
          <w:szCs w:val="22"/>
        </w:rPr>
      </w:pPr>
      <w:r w:rsidRPr="00853AB6">
        <w:rPr>
          <w:rFonts w:ascii="Helvetica" w:eastAsia="Helvetica Neue" w:hAnsi="Helvetica" w:cs="Helvetica Neue"/>
          <w:b/>
          <w:i/>
          <w:sz w:val="22"/>
          <w:szCs w:val="22"/>
        </w:rPr>
        <w:t>Perspectives d’évolution :</w:t>
      </w:r>
      <w:r w:rsidRPr="00853AB6">
        <w:rPr>
          <w:rFonts w:ascii="Helvetica" w:eastAsia="Helvetica Neue" w:hAnsi="Helvetica" w:cs="Helvetica Neue"/>
          <w:i/>
          <w:sz w:val="22"/>
          <w:szCs w:val="22"/>
        </w:rPr>
        <w:t xml:space="preserve"> élargissement du territoire d’intervention / développement d’actions nouvelles, recherche de nouveaux partenaires / évolution statutaire / recrutement / ....</w:t>
      </w:r>
    </w:p>
    <w:p w:rsidR="00DF21A0" w:rsidRPr="00DD3B4B" w:rsidRDefault="00DF21A0" w:rsidP="00DD3B4B">
      <w:pPr>
        <w:pStyle w:val="Standard"/>
        <w:tabs>
          <w:tab w:val="center" w:pos="4536"/>
          <w:tab w:val="right" w:pos="9072"/>
        </w:tabs>
        <w:jc w:val="both"/>
        <w:rPr>
          <w:rFonts w:ascii="Helvetica" w:eastAsia="Helvetica Neue" w:hAnsi="Helvetica" w:cs="Helvetica Neue"/>
          <w:sz w:val="22"/>
          <w:szCs w:val="22"/>
        </w:rPr>
      </w:pPr>
    </w:p>
    <w:p w:rsidR="00DF21A0" w:rsidRPr="00DD3B4B" w:rsidRDefault="00DF21A0" w:rsidP="00DD3B4B">
      <w:pPr>
        <w:pStyle w:val="Standard"/>
        <w:tabs>
          <w:tab w:val="center" w:pos="4536"/>
          <w:tab w:val="right" w:pos="9072"/>
        </w:tabs>
        <w:jc w:val="both"/>
        <w:rPr>
          <w:rFonts w:ascii="Helvetica" w:eastAsia="Helvetica Neue" w:hAnsi="Helvetica" w:cs="Helvetica Neue"/>
          <w:sz w:val="22"/>
          <w:szCs w:val="22"/>
        </w:rPr>
      </w:pPr>
      <w:r w:rsidRPr="00DD3B4B">
        <w:rPr>
          <w:rFonts w:ascii="Helvetica" w:eastAsia="Helvetica Neue" w:hAnsi="Helvetica" w:cs="Helvetica Neue"/>
          <w:sz w:val="22"/>
          <w:szCs w:val="22"/>
        </w:rPr>
        <w:t xml:space="preserve">Nous réaliserons cette première étape en collaboration avec </w:t>
      </w:r>
      <w:r w:rsidR="00853AB6" w:rsidRPr="00DD3B4B">
        <w:rPr>
          <w:rFonts w:ascii="Helvetica" w:eastAsia="Helvetica Neue" w:hAnsi="Helvetica" w:cs="Helvetica Neue"/>
          <w:sz w:val="22"/>
          <w:szCs w:val="22"/>
        </w:rPr>
        <w:t>Nicolas OLEK</w:t>
      </w:r>
      <w:r w:rsidRPr="00DD3B4B">
        <w:rPr>
          <w:rFonts w:ascii="Helvetica" w:eastAsia="Helvetica Neue" w:hAnsi="Helvetica" w:cs="Helvetica Neue"/>
          <w:sz w:val="22"/>
          <w:szCs w:val="22"/>
        </w:rPr>
        <w:t xml:space="preserve"> sur la base d’éléments descriptifs, techniques, organisationnels, juridiques et économiques déjà compilés par ses soins dans le cadre de la mise en place du DLA par </w:t>
      </w:r>
      <w:r w:rsidR="00853AB6" w:rsidRPr="00DD3B4B">
        <w:rPr>
          <w:rFonts w:ascii="Helvetica" w:eastAsia="Helvetica Neue" w:hAnsi="Helvetica" w:cs="Helvetica Neue"/>
          <w:sz w:val="22"/>
          <w:szCs w:val="22"/>
        </w:rPr>
        <w:t>Nord Actif</w:t>
      </w:r>
      <w:r w:rsidRPr="00DD3B4B">
        <w:rPr>
          <w:rFonts w:ascii="Helvetica" w:eastAsia="Helvetica Neue" w:hAnsi="Helvetica" w:cs="Helvetica Neue"/>
          <w:sz w:val="22"/>
          <w:szCs w:val="22"/>
        </w:rPr>
        <w:t>.</w:t>
      </w:r>
    </w:p>
    <w:p w:rsidR="00DF21A0" w:rsidRPr="00DD3B4B" w:rsidRDefault="00DF21A0" w:rsidP="00DD3B4B">
      <w:pPr>
        <w:pStyle w:val="Standard"/>
        <w:tabs>
          <w:tab w:val="center" w:pos="4536"/>
          <w:tab w:val="right" w:pos="9072"/>
        </w:tabs>
        <w:jc w:val="both"/>
        <w:rPr>
          <w:rFonts w:ascii="Helvetica" w:eastAsia="Helvetica Neue" w:hAnsi="Helvetica" w:cs="Helvetica Neue"/>
          <w:sz w:val="22"/>
          <w:szCs w:val="22"/>
        </w:rPr>
      </w:pPr>
    </w:p>
    <w:p w:rsidR="00DF21A0" w:rsidRPr="00DD3B4B" w:rsidRDefault="00DF21A0" w:rsidP="00DD3B4B">
      <w:pPr>
        <w:pStyle w:val="Standard"/>
        <w:tabs>
          <w:tab w:val="center" w:pos="4536"/>
          <w:tab w:val="right" w:pos="9072"/>
        </w:tabs>
        <w:jc w:val="both"/>
        <w:rPr>
          <w:rFonts w:ascii="Helvetica" w:eastAsia="Helvetica Neue" w:hAnsi="Helvetica" w:cs="Helvetica Neue"/>
          <w:sz w:val="22"/>
          <w:szCs w:val="22"/>
        </w:rPr>
      </w:pPr>
      <w:r w:rsidRPr="00DD3B4B">
        <w:rPr>
          <w:rFonts w:ascii="Helvetica" w:eastAsia="Helvetica Neue" w:hAnsi="Helvetica" w:cs="Helvetica Neue"/>
          <w:sz w:val="22"/>
          <w:szCs w:val="22"/>
        </w:rPr>
        <w:t xml:space="preserve">Afin d’optimiser les déplacements, de limiter ainsi notre impact carbone mais aussi de répondre à la </w:t>
      </w:r>
      <w:r w:rsidR="00853AB6" w:rsidRPr="00DD3B4B">
        <w:rPr>
          <w:rFonts w:ascii="Helvetica" w:eastAsia="Helvetica Neue" w:hAnsi="Helvetica" w:cs="Helvetica Neue"/>
          <w:sz w:val="22"/>
          <w:szCs w:val="22"/>
        </w:rPr>
        <w:t>nécessaire efficacité de la démarche</w:t>
      </w:r>
      <w:r w:rsidRPr="00DD3B4B">
        <w:rPr>
          <w:rFonts w:ascii="Helvetica" w:eastAsia="Helvetica Neue" w:hAnsi="Helvetica" w:cs="Helvetica Neue"/>
          <w:sz w:val="22"/>
          <w:szCs w:val="22"/>
        </w:rPr>
        <w:t xml:space="preserve">, </w:t>
      </w:r>
      <w:r w:rsidRPr="00DD3B4B">
        <w:rPr>
          <w:rFonts w:ascii="Helvetica" w:eastAsia="Helvetica Neue" w:hAnsi="Helvetica" w:cs="Helvetica Neue"/>
          <w:b/>
          <w:sz w:val="22"/>
          <w:szCs w:val="22"/>
        </w:rPr>
        <w:t>nous souhaitons également profiter de cette première visite pour nous entretenir avec d’autres personnes, en collectif, sur des temps distincts :</w:t>
      </w:r>
    </w:p>
    <w:p w:rsidR="00DF21A0" w:rsidRPr="00DD3B4B" w:rsidRDefault="00DF21A0" w:rsidP="0091733E">
      <w:pPr>
        <w:pStyle w:val="Standard"/>
        <w:numPr>
          <w:ilvl w:val="0"/>
          <w:numId w:val="21"/>
        </w:numPr>
        <w:rPr>
          <w:rFonts w:ascii="Helvetica" w:eastAsia="Helvetica Neue" w:hAnsi="Helvetica" w:cs="Helvetica Neue"/>
          <w:i/>
          <w:sz w:val="22"/>
          <w:szCs w:val="22"/>
        </w:rPr>
      </w:pPr>
      <w:r w:rsidRPr="00DD3B4B">
        <w:rPr>
          <w:rFonts w:ascii="Helvetica" w:eastAsia="Helvetica Neue" w:hAnsi="Helvetica" w:cs="Helvetica Neue"/>
          <w:i/>
          <w:sz w:val="22"/>
          <w:szCs w:val="22"/>
        </w:rPr>
        <w:t>Tout ou partie des membres du bureau, collectivement, afin de recueillir leur vision du projet et ses perspectives d’évolution</w:t>
      </w:r>
    </w:p>
    <w:p w:rsidR="00DF21A0" w:rsidRPr="00DD3B4B" w:rsidRDefault="00DF21A0" w:rsidP="0091733E">
      <w:pPr>
        <w:pStyle w:val="Standard"/>
        <w:numPr>
          <w:ilvl w:val="0"/>
          <w:numId w:val="21"/>
        </w:numPr>
        <w:rPr>
          <w:rFonts w:ascii="Helvetica" w:eastAsia="Helvetica Neue" w:hAnsi="Helvetica" w:cs="Helvetica Neue"/>
          <w:i/>
          <w:sz w:val="22"/>
          <w:szCs w:val="22"/>
        </w:rPr>
      </w:pPr>
      <w:r w:rsidRPr="00DD3B4B">
        <w:rPr>
          <w:rFonts w:ascii="Helvetica" w:eastAsia="Helvetica Neue" w:hAnsi="Helvetica" w:cs="Helvetica Neue"/>
          <w:i/>
          <w:sz w:val="22"/>
          <w:szCs w:val="22"/>
        </w:rPr>
        <w:t>Tout ou partie de l’équipe salariée, collectivement, idem.</w:t>
      </w:r>
    </w:p>
    <w:p w:rsidR="00DD3B4B" w:rsidRPr="00DD3B4B" w:rsidRDefault="00DD3B4B" w:rsidP="00DD3B4B">
      <w:pPr>
        <w:pStyle w:val="Standard"/>
        <w:tabs>
          <w:tab w:val="center" w:pos="4536"/>
          <w:tab w:val="right" w:pos="9072"/>
        </w:tabs>
        <w:jc w:val="both"/>
        <w:rPr>
          <w:rFonts w:ascii="Helvetica" w:eastAsia="Helvetica Neue" w:hAnsi="Helvetica" w:cs="Helvetica Neue"/>
          <w:sz w:val="22"/>
          <w:szCs w:val="22"/>
        </w:rPr>
      </w:pPr>
    </w:p>
    <w:p w:rsidR="00DF21A0" w:rsidRPr="00DD3B4B" w:rsidRDefault="00DF21A0" w:rsidP="00DD3B4B">
      <w:pPr>
        <w:pStyle w:val="Standard"/>
        <w:tabs>
          <w:tab w:val="center" w:pos="4536"/>
          <w:tab w:val="right" w:pos="9072"/>
        </w:tabs>
        <w:jc w:val="both"/>
        <w:rPr>
          <w:rFonts w:ascii="Helvetica" w:eastAsia="Helvetica Neue" w:hAnsi="Helvetica" w:cs="Helvetica Neue"/>
          <w:sz w:val="22"/>
          <w:szCs w:val="22"/>
        </w:rPr>
      </w:pPr>
      <w:r w:rsidRPr="00DD3B4B">
        <w:rPr>
          <w:rFonts w:ascii="Helvetica" w:eastAsia="Helvetica Neue" w:hAnsi="Helvetica" w:cs="Helvetica Neue"/>
          <w:sz w:val="22"/>
          <w:szCs w:val="22"/>
        </w:rPr>
        <w:t>Selon la teneur et la qualité des échanges collectifs, nous nous réservons le droit de revenir vers telle ou telle personne, individuellement, de visu ou à distance (téléphone, mail…), pour compléter notre information, le cas échéant, d’aborder des problématiques difficiles à partager.</w:t>
      </w:r>
    </w:p>
    <w:p w:rsidR="00DF21A0" w:rsidRPr="00DD3B4B" w:rsidRDefault="00DF21A0" w:rsidP="00DD3B4B">
      <w:pPr>
        <w:pStyle w:val="Standard"/>
        <w:tabs>
          <w:tab w:val="center" w:pos="4536"/>
          <w:tab w:val="right" w:pos="9072"/>
        </w:tabs>
        <w:jc w:val="both"/>
        <w:rPr>
          <w:rFonts w:ascii="Helvetica" w:eastAsia="Helvetica Neue" w:hAnsi="Helvetica" w:cs="Helvetica Neue"/>
          <w:sz w:val="22"/>
          <w:szCs w:val="22"/>
        </w:rPr>
      </w:pPr>
    </w:p>
    <w:p w:rsidR="00DF21A0" w:rsidRPr="00DD3B4B" w:rsidRDefault="00DF21A0" w:rsidP="00DD3B4B">
      <w:pPr>
        <w:pStyle w:val="Standard"/>
        <w:tabs>
          <w:tab w:val="center" w:pos="4536"/>
          <w:tab w:val="right" w:pos="9072"/>
        </w:tabs>
        <w:jc w:val="both"/>
        <w:rPr>
          <w:rFonts w:ascii="Helvetica" w:eastAsia="Helvetica Neue" w:hAnsi="Helvetica" w:cs="Helvetica Neue"/>
          <w:sz w:val="22"/>
          <w:szCs w:val="22"/>
        </w:rPr>
      </w:pPr>
      <w:r w:rsidRPr="00DD3B4B">
        <w:rPr>
          <w:rFonts w:ascii="Helvetica" w:eastAsia="Helvetica Neue" w:hAnsi="Helvetica" w:cs="Helvetica Neue"/>
          <w:sz w:val="22"/>
          <w:szCs w:val="22"/>
        </w:rPr>
        <w:t xml:space="preserve">Enfin, </w:t>
      </w:r>
      <w:r w:rsidRPr="00DD3B4B">
        <w:rPr>
          <w:rFonts w:ascii="Helvetica" w:eastAsia="Helvetica Neue" w:hAnsi="Helvetica" w:cs="Helvetica Neue"/>
          <w:b/>
          <w:sz w:val="22"/>
          <w:szCs w:val="22"/>
        </w:rPr>
        <w:t>nous interrogerons de visu ou par téléphone les représentants des principaux partenaires</w:t>
      </w:r>
      <w:r w:rsidRPr="00DD3B4B">
        <w:rPr>
          <w:rFonts w:ascii="Helvetica" w:eastAsia="Helvetica Neue" w:hAnsi="Helvetica" w:cs="Helvetica Neue"/>
          <w:sz w:val="22"/>
          <w:szCs w:val="22"/>
        </w:rPr>
        <w:t xml:space="preserve"> de l’association afin de recueillir les éléments suivants :</w:t>
      </w:r>
    </w:p>
    <w:p w:rsidR="00DF21A0" w:rsidRPr="00DD3B4B" w:rsidRDefault="00DF21A0" w:rsidP="0091733E">
      <w:pPr>
        <w:pStyle w:val="Standard"/>
        <w:numPr>
          <w:ilvl w:val="0"/>
          <w:numId w:val="21"/>
        </w:numPr>
        <w:rPr>
          <w:rFonts w:ascii="Helvetica" w:eastAsia="Helvetica Neue" w:hAnsi="Helvetica" w:cs="Helvetica Neue"/>
          <w:i/>
          <w:sz w:val="22"/>
          <w:szCs w:val="22"/>
        </w:rPr>
      </w:pPr>
      <w:r w:rsidRPr="00DD3B4B">
        <w:rPr>
          <w:rFonts w:ascii="Helvetica" w:eastAsia="Helvetica Neue" w:hAnsi="Helvetica" w:cs="Helvetica Neue"/>
          <w:b/>
          <w:i/>
          <w:sz w:val="22"/>
          <w:szCs w:val="22"/>
        </w:rPr>
        <w:t>Leur vision du projet :</w:t>
      </w:r>
      <w:r w:rsidRPr="00DD3B4B">
        <w:rPr>
          <w:rFonts w:ascii="Helvetica" w:eastAsia="Helvetica Neue" w:hAnsi="Helvetica" w:cs="Helvetica Neue"/>
          <w:i/>
          <w:sz w:val="22"/>
          <w:szCs w:val="22"/>
        </w:rPr>
        <w:t xml:space="preserve"> atouts / faiblesses, opportunités /contraintes.</w:t>
      </w:r>
    </w:p>
    <w:p w:rsidR="00DF21A0" w:rsidRPr="00DD3B4B" w:rsidRDefault="00DF21A0" w:rsidP="0091733E">
      <w:pPr>
        <w:pStyle w:val="Standard"/>
        <w:numPr>
          <w:ilvl w:val="0"/>
          <w:numId w:val="21"/>
        </w:numPr>
        <w:rPr>
          <w:rFonts w:ascii="Helvetica" w:eastAsia="Helvetica Neue" w:hAnsi="Helvetica" w:cs="Helvetica Neue"/>
          <w:i/>
          <w:sz w:val="22"/>
          <w:szCs w:val="22"/>
        </w:rPr>
      </w:pPr>
      <w:r w:rsidRPr="00DD3B4B">
        <w:rPr>
          <w:rFonts w:ascii="Helvetica" w:eastAsia="Helvetica Neue" w:hAnsi="Helvetica" w:cs="Helvetica Neue"/>
          <w:b/>
          <w:i/>
          <w:sz w:val="22"/>
          <w:szCs w:val="22"/>
        </w:rPr>
        <w:t xml:space="preserve">Quel partenariat </w:t>
      </w:r>
      <w:r w:rsidRPr="00DD3B4B">
        <w:rPr>
          <w:rFonts w:ascii="Helvetica" w:eastAsia="Helvetica Neue" w:hAnsi="Helvetica" w:cs="Helvetica Neue"/>
          <w:i/>
          <w:sz w:val="22"/>
          <w:szCs w:val="22"/>
        </w:rPr>
        <w:t>(histoire, type, modalités, perspectives d’évolution…) ?</w:t>
      </w:r>
    </w:p>
    <w:p w:rsidR="00DF21A0" w:rsidRPr="00DD3B4B" w:rsidRDefault="00DF21A0" w:rsidP="0091733E">
      <w:pPr>
        <w:pStyle w:val="Standard"/>
        <w:numPr>
          <w:ilvl w:val="0"/>
          <w:numId w:val="21"/>
        </w:numPr>
        <w:rPr>
          <w:rFonts w:ascii="Helvetica" w:eastAsia="Helvetica Neue" w:hAnsi="Helvetica" w:cs="Helvetica Neue"/>
          <w:i/>
          <w:sz w:val="22"/>
          <w:szCs w:val="22"/>
        </w:rPr>
      </w:pPr>
      <w:r w:rsidRPr="00DD3B4B">
        <w:rPr>
          <w:rFonts w:ascii="Helvetica" w:eastAsia="Helvetica Neue" w:hAnsi="Helvetica" w:cs="Helvetica Neue"/>
          <w:b/>
          <w:i/>
          <w:sz w:val="22"/>
          <w:szCs w:val="22"/>
        </w:rPr>
        <w:t>Quelles perspectives</w:t>
      </w:r>
      <w:r w:rsidRPr="00DD3B4B">
        <w:rPr>
          <w:rFonts w:ascii="Helvetica" w:eastAsia="Helvetica Neue" w:hAnsi="Helvetica" w:cs="Helvetica Neue"/>
          <w:i/>
          <w:sz w:val="22"/>
          <w:szCs w:val="22"/>
        </w:rPr>
        <w:t xml:space="preserve"> d’évolution ?</w:t>
      </w:r>
    </w:p>
    <w:p w:rsidR="00DF21A0" w:rsidRPr="00DD3B4B" w:rsidRDefault="00DF21A0" w:rsidP="00DD3B4B">
      <w:pPr>
        <w:pStyle w:val="Standard"/>
        <w:tabs>
          <w:tab w:val="center" w:pos="4536"/>
          <w:tab w:val="right" w:pos="9072"/>
        </w:tabs>
        <w:jc w:val="both"/>
        <w:rPr>
          <w:rFonts w:ascii="Helvetica" w:eastAsia="Helvetica Neue" w:hAnsi="Helvetica" w:cs="Helvetica Neue"/>
          <w:sz w:val="22"/>
          <w:szCs w:val="22"/>
        </w:rPr>
      </w:pPr>
    </w:p>
    <w:p w:rsidR="00DF21A0" w:rsidRPr="00DD3B4B" w:rsidRDefault="00DF21A0" w:rsidP="00DD3B4B">
      <w:pPr>
        <w:pStyle w:val="Standard"/>
        <w:tabs>
          <w:tab w:val="center" w:pos="4536"/>
          <w:tab w:val="right" w:pos="9072"/>
        </w:tabs>
        <w:jc w:val="both"/>
        <w:rPr>
          <w:rFonts w:ascii="Helvetica" w:eastAsia="Helvetica Neue" w:hAnsi="Helvetica" w:cs="Helvetica Neue"/>
          <w:sz w:val="22"/>
          <w:szCs w:val="22"/>
        </w:rPr>
      </w:pPr>
      <w:r w:rsidRPr="00DD3B4B">
        <w:rPr>
          <w:rFonts w:ascii="Helvetica" w:eastAsia="Helvetica Neue" w:hAnsi="Helvetica" w:cs="Helvetica Neue"/>
          <w:sz w:val="22"/>
          <w:szCs w:val="22"/>
        </w:rPr>
        <w:t xml:space="preserve">A partir de l’analyse des documents recueillis et de la grille d’analyse que nous aurons soumise à l’association et à ses partenaires, nous organiserons une </w:t>
      </w:r>
      <w:r w:rsidRPr="00DD3B4B">
        <w:rPr>
          <w:rFonts w:ascii="Helvetica" w:eastAsia="Helvetica Neue" w:hAnsi="Helvetica" w:cs="Helvetica Neue"/>
          <w:b/>
          <w:sz w:val="22"/>
          <w:szCs w:val="22"/>
        </w:rPr>
        <w:t>2ème séance de travail</w:t>
      </w:r>
      <w:r w:rsidRPr="00DD3B4B">
        <w:rPr>
          <w:rFonts w:ascii="Helvetica" w:eastAsia="Helvetica Neue" w:hAnsi="Helvetica" w:cs="Helvetica Neue"/>
          <w:sz w:val="22"/>
          <w:szCs w:val="22"/>
        </w:rPr>
        <w:t xml:space="preserve"> avec les membres de l’association mobilisés (groupe de suivi de la démarche d’accompagnement) afin de préciser les dimensions suivantes : </w:t>
      </w:r>
    </w:p>
    <w:p w:rsidR="00DF21A0" w:rsidRPr="00DD3B4B" w:rsidRDefault="00DF21A0" w:rsidP="0091733E">
      <w:pPr>
        <w:pStyle w:val="Standard"/>
        <w:numPr>
          <w:ilvl w:val="0"/>
          <w:numId w:val="21"/>
        </w:numPr>
        <w:rPr>
          <w:rFonts w:ascii="Helvetica" w:eastAsia="Helvetica Neue" w:hAnsi="Helvetica" w:cs="Helvetica Neue"/>
          <w:i/>
          <w:sz w:val="22"/>
          <w:szCs w:val="22"/>
        </w:rPr>
      </w:pPr>
      <w:r w:rsidRPr="00DD3B4B">
        <w:rPr>
          <w:rFonts w:ascii="Helvetica" w:eastAsia="Helvetica Neue" w:hAnsi="Helvetica" w:cs="Helvetica Neue"/>
          <w:b/>
          <w:i/>
          <w:sz w:val="22"/>
          <w:szCs w:val="22"/>
        </w:rPr>
        <w:t>La pertinence du projet associatif :</w:t>
      </w:r>
      <w:r w:rsidRPr="00DD3B4B">
        <w:rPr>
          <w:rFonts w:ascii="Helvetica" w:eastAsia="Helvetica Neue" w:hAnsi="Helvetica" w:cs="Helvetica Neue"/>
          <w:i/>
          <w:sz w:val="22"/>
          <w:szCs w:val="22"/>
        </w:rPr>
        <w:t xml:space="preserve"> quels besoins, quels territoires, quels finalité et objectifs généraux ?</w:t>
      </w:r>
    </w:p>
    <w:p w:rsidR="00DF21A0" w:rsidRPr="00DD3B4B" w:rsidRDefault="00DF21A0" w:rsidP="0091733E">
      <w:pPr>
        <w:pStyle w:val="Standard"/>
        <w:numPr>
          <w:ilvl w:val="0"/>
          <w:numId w:val="21"/>
        </w:numPr>
        <w:rPr>
          <w:rFonts w:ascii="Helvetica" w:eastAsia="Helvetica Neue" w:hAnsi="Helvetica" w:cs="Helvetica Neue"/>
          <w:i/>
          <w:sz w:val="22"/>
          <w:szCs w:val="22"/>
        </w:rPr>
      </w:pPr>
      <w:r w:rsidRPr="00DD3B4B">
        <w:rPr>
          <w:rFonts w:ascii="Helvetica" w:eastAsia="Helvetica Neue" w:hAnsi="Helvetica" w:cs="Helvetica Neue"/>
          <w:b/>
          <w:i/>
          <w:sz w:val="22"/>
          <w:szCs w:val="22"/>
        </w:rPr>
        <w:t>Sa cohérence :</w:t>
      </w:r>
      <w:r w:rsidRPr="00DD3B4B">
        <w:rPr>
          <w:rFonts w:ascii="Helvetica" w:eastAsia="Helvetica Neue" w:hAnsi="Helvetica" w:cs="Helvetica Neue"/>
          <w:i/>
          <w:sz w:val="22"/>
          <w:szCs w:val="22"/>
        </w:rPr>
        <w:t xml:space="preserve"> quelles activités, pour quels publics, dans quel cadre partenarial ?</w:t>
      </w:r>
    </w:p>
    <w:p w:rsidR="00DF21A0" w:rsidRPr="00DD3B4B" w:rsidRDefault="00DF21A0" w:rsidP="0091733E">
      <w:pPr>
        <w:pStyle w:val="Standard"/>
        <w:numPr>
          <w:ilvl w:val="0"/>
          <w:numId w:val="21"/>
        </w:numPr>
        <w:rPr>
          <w:rFonts w:ascii="Helvetica" w:eastAsia="Helvetica Neue" w:hAnsi="Helvetica" w:cs="Helvetica Neue"/>
          <w:i/>
          <w:sz w:val="22"/>
          <w:szCs w:val="22"/>
        </w:rPr>
      </w:pPr>
      <w:r w:rsidRPr="00DD3B4B">
        <w:rPr>
          <w:rFonts w:ascii="Helvetica" w:eastAsia="Helvetica Neue" w:hAnsi="Helvetica" w:cs="Helvetica Neue"/>
          <w:b/>
          <w:i/>
          <w:sz w:val="22"/>
          <w:szCs w:val="22"/>
        </w:rPr>
        <w:lastRenderedPageBreak/>
        <w:t>Les moyens du projet :</w:t>
      </w:r>
      <w:r w:rsidRPr="00DD3B4B">
        <w:rPr>
          <w:rFonts w:ascii="Helvetica" w:eastAsia="Helvetica Neue" w:hAnsi="Helvetica" w:cs="Helvetica Neue"/>
          <w:i/>
          <w:sz w:val="22"/>
          <w:szCs w:val="22"/>
        </w:rPr>
        <w:t xml:space="preserve"> ressources humaines (dont gouvernance), modalités de financement,…</w:t>
      </w:r>
    </w:p>
    <w:p w:rsidR="00DF21A0" w:rsidRPr="00DD3B4B" w:rsidRDefault="00DF21A0" w:rsidP="0091733E">
      <w:pPr>
        <w:pStyle w:val="Standard"/>
        <w:numPr>
          <w:ilvl w:val="0"/>
          <w:numId w:val="21"/>
        </w:numPr>
        <w:rPr>
          <w:rFonts w:ascii="Helvetica" w:eastAsia="Helvetica Neue" w:hAnsi="Helvetica" w:cs="Helvetica Neue"/>
          <w:i/>
          <w:sz w:val="22"/>
          <w:szCs w:val="22"/>
        </w:rPr>
      </w:pPr>
      <w:r w:rsidRPr="00DD3B4B">
        <w:rPr>
          <w:rFonts w:ascii="Helvetica" w:eastAsia="Helvetica Neue" w:hAnsi="Helvetica" w:cs="Helvetica Neue"/>
          <w:b/>
          <w:i/>
          <w:sz w:val="22"/>
          <w:szCs w:val="22"/>
        </w:rPr>
        <w:t>L’adéquation activités existantes / perspectives</w:t>
      </w:r>
      <w:r w:rsidRPr="00DD3B4B">
        <w:rPr>
          <w:rFonts w:ascii="Helvetica" w:eastAsia="Helvetica Neue" w:hAnsi="Helvetica" w:cs="Helvetica Neue"/>
          <w:i/>
          <w:sz w:val="22"/>
          <w:szCs w:val="22"/>
        </w:rPr>
        <w:t xml:space="preserve"> d’évolution.</w:t>
      </w:r>
    </w:p>
    <w:p w:rsidR="00DF21A0" w:rsidRPr="00DD3B4B" w:rsidRDefault="00DF21A0" w:rsidP="00DD3B4B">
      <w:pPr>
        <w:pStyle w:val="Standard"/>
        <w:ind w:left="720"/>
        <w:rPr>
          <w:rFonts w:ascii="Helvetica" w:eastAsia="Helvetica Neue" w:hAnsi="Helvetica" w:cs="Helvetica Neue"/>
          <w:i/>
          <w:sz w:val="22"/>
          <w:szCs w:val="22"/>
        </w:rPr>
      </w:pPr>
    </w:p>
    <w:p w:rsidR="00D94EB9" w:rsidRDefault="00DF21A0" w:rsidP="00DF21A0">
      <w:pPr>
        <w:pStyle w:val="Standard"/>
        <w:tabs>
          <w:tab w:val="center" w:pos="4536"/>
          <w:tab w:val="right" w:pos="9072"/>
        </w:tabs>
        <w:jc w:val="both"/>
        <w:rPr>
          <w:rFonts w:ascii="Helvetica" w:eastAsia="Helvetica Neue" w:hAnsi="Helvetica" w:cs="Helvetica Neue"/>
          <w:sz w:val="22"/>
          <w:szCs w:val="22"/>
        </w:rPr>
      </w:pPr>
      <w:r w:rsidRPr="00DD3B4B">
        <w:rPr>
          <w:rFonts w:ascii="Helvetica" w:eastAsia="Helvetica Neue" w:hAnsi="Helvetica" w:cs="Helvetica Neue"/>
          <w:sz w:val="22"/>
          <w:szCs w:val="22"/>
        </w:rPr>
        <w:t xml:space="preserve">A l’issue de ces deux séances de travail, </w:t>
      </w:r>
      <w:r w:rsidRPr="00DD3B4B">
        <w:rPr>
          <w:rFonts w:ascii="Helvetica" w:eastAsia="Helvetica Neue" w:hAnsi="Helvetica" w:cs="Helvetica Neue"/>
          <w:b/>
          <w:sz w:val="22"/>
          <w:szCs w:val="22"/>
        </w:rPr>
        <w:t xml:space="preserve">nous effectuerons un travail rédactionnel d’analyse et de synthèse (rapport intermédiaire) </w:t>
      </w:r>
      <w:r w:rsidRPr="00DD3B4B">
        <w:rPr>
          <w:rFonts w:ascii="Helvetica" w:eastAsia="Helvetica Neue" w:hAnsi="Helvetica" w:cs="Helvetica Neue"/>
          <w:sz w:val="22"/>
          <w:szCs w:val="22"/>
        </w:rPr>
        <w:t>afin d’établir un diagnostic détaillé de la situation de l’association et les axes de développement stratégiques du projet associatif. Ce dernier servira de base à une réflexion approfondie sur l’évolution du projet et des activités inhérentes : cf. phases suivantes.</w:t>
      </w:r>
    </w:p>
    <w:p w:rsidR="00D94EB9" w:rsidRPr="00DD3B4B" w:rsidRDefault="00D94EB9">
      <w:pPr>
        <w:pStyle w:val="Standard"/>
        <w:tabs>
          <w:tab w:val="center" w:pos="4536"/>
          <w:tab w:val="right" w:pos="9072"/>
        </w:tabs>
        <w:jc w:val="both"/>
        <w:rPr>
          <w:rFonts w:ascii="Helvetica" w:eastAsia="Helvetica Neue" w:hAnsi="Helvetica" w:cs="Helvetica Neue"/>
          <w:sz w:val="22"/>
          <w:szCs w:val="22"/>
        </w:rPr>
      </w:pPr>
    </w:p>
    <w:p w:rsidR="00D94EB9" w:rsidRPr="00DD3B4B" w:rsidRDefault="00D94EB9">
      <w:pPr>
        <w:pStyle w:val="Standard"/>
        <w:tabs>
          <w:tab w:val="center" w:pos="4536"/>
          <w:tab w:val="right" w:pos="9072"/>
        </w:tabs>
        <w:jc w:val="both"/>
        <w:rPr>
          <w:rFonts w:ascii="Helvetica" w:eastAsia="Helvetica Neue" w:hAnsi="Helvetica" w:cs="Helvetica Neue"/>
          <w:sz w:val="22"/>
          <w:szCs w:val="22"/>
        </w:rPr>
      </w:pPr>
    </w:p>
    <w:p w:rsidR="00D94EB9" w:rsidRPr="00DD3B4B" w:rsidRDefault="00EB2B10" w:rsidP="000F04C8">
      <w:pPr>
        <w:pStyle w:val="Standard"/>
        <w:tabs>
          <w:tab w:val="center" w:pos="4536"/>
          <w:tab w:val="right" w:pos="9072"/>
        </w:tabs>
        <w:jc w:val="center"/>
        <w:rPr>
          <w:rFonts w:ascii="Helvetica" w:eastAsia="Helvetica Neue" w:hAnsi="Helvetica" w:cs="Helvetica Neue"/>
          <w:b/>
          <w:bCs/>
          <w:shd w:val="clear" w:color="auto" w:fill="EEEEEE"/>
        </w:rPr>
      </w:pPr>
      <w:r w:rsidRPr="00DD3B4B">
        <w:rPr>
          <w:rFonts w:ascii="Helvetica" w:eastAsia="Helvetica Neue" w:hAnsi="Helvetica" w:cs="Helvetica Neue"/>
          <w:b/>
          <w:bCs/>
          <w:shd w:val="clear" w:color="auto" w:fill="EEEEEE"/>
        </w:rPr>
        <w:t>2ème P</w:t>
      </w:r>
      <w:r w:rsidR="000F04C8" w:rsidRPr="00DD3B4B">
        <w:rPr>
          <w:rFonts w:ascii="Helvetica" w:eastAsia="Helvetica Neue" w:hAnsi="Helvetica" w:cs="Helvetica Neue"/>
          <w:b/>
          <w:bCs/>
          <w:shd w:val="clear" w:color="auto" w:fill="EEEEEE"/>
        </w:rPr>
        <w:t>HASE : STRATÉGIE ET PLAN D’ACTION (« feuille de route »)</w:t>
      </w:r>
    </w:p>
    <w:p w:rsidR="00D94EB9" w:rsidRPr="00DD3B4B" w:rsidRDefault="00D94EB9">
      <w:pPr>
        <w:pStyle w:val="Standard"/>
        <w:rPr>
          <w:rFonts w:ascii="Helvetica" w:eastAsia="Helvetica Neue" w:hAnsi="Helvetica" w:cs="Helvetica Neue"/>
          <w:sz w:val="22"/>
          <w:szCs w:val="22"/>
        </w:rPr>
      </w:pPr>
    </w:p>
    <w:p w:rsidR="00DD3B4B" w:rsidRPr="00DD3B4B" w:rsidRDefault="00DD3B4B" w:rsidP="00DD3B4B">
      <w:pPr>
        <w:pStyle w:val="Standard"/>
        <w:pBdr>
          <w:left w:val="single" w:sz="4" w:space="4" w:color="auto"/>
        </w:pBdr>
        <w:ind w:left="360"/>
        <w:rPr>
          <w:rFonts w:ascii="Helvetica" w:eastAsia="Helvetica Neue" w:hAnsi="Helvetica" w:cs="Helvetica Neue"/>
          <w:i/>
          <w:sz w:val="22"/>
          <w:szCs w:val="22"/>
        </w:rPr>
      </w:pPr>
      <w:r w:rsidRPr="00DD3B4B">
        <w:rPr>
          <w:rFonts w:ascii="Helvetica" w:eastAsia="Helvetica Neue" w:hAnsi="Helvetica" w:cs="Helvetica Neue"/>
          <w:i/>
          <w:sz w:val="22"/>
          <w:szCs w:val="22"/>
        </w:rPr>
        <w:t xml:space="preserve">Temps consultant estimé : </w:t>
      </w:r>
      <w:r>
        <w:rPr>
          <w:rFonts w:ascii="Helvetica" w:eastAsia="Helvetica Neue" w:hAnsi="Helvetica" w:cs="Helvetica Neue"/>
          <w:sz w:val="22"/>
          <w:szCs w:val="22"/>
        </w:rPr>
        <w:t>6</w:t>
      </w:r>
      <w:r w:rsidRPr="00DD3B4B">
        <w:rPr>
          <w:rFonts w:ascii="Helvetica" w:eastAsia="Helvetica Neue" w:hAnsi="Helvetica" w:cs="Helvetica Neue"/>
          <w:sz w:val="22"/>
          <w:szCs w:val="22"/>
        </w:rPr>
        <w:t xml:space="preserve"> demi-journées</w:t>
      </w:r>
    </w:p>
    <w:p w:rsidR="00DD3B4B" w:rsidRPr="00DD3B4B" w:rsidRDefault="00DD3B4B" w:rsidP="00DD3B4B">
      <w:pPr>
        <w:pStyle w:val="Standard"/>
        <w:pBdr>
          <w:left w:val="single" w:sz="4" w:space="4" w:color="auto"/>
        </w:pBdr>
        <w:ind w:left="360"/>
        <w:rPr>
          <w:rFonts w:ascii="Helvetica" w:eastAsia="Helvetica Neue" w:hAnsi="Helvetica" w:cs="Helvetica Neue"/>
          <w:i/>
          <w:sz w:val="22"/>
          <w:szCs w:val="22"/>
        </w:rPr>
      </w:pPr>
      <w:r w:rsidRPr="00DD3B4B">
        <w:rPr>
          <w:rFonts w:ascii="Helvetica" w:eastAsia="Helvetica Neue" w:hAnsi="Helvetica" w:cs="Helvetica Neue"/>
          <w:i/>
          <w:sz w:val="22"/>
          <w:szCs w:val="22"/>
        </w:rPr>
        <w:t xml:space="preserve">Temps sur site : </w:t>
      </w:r>
      <w:r>
        <w:rPr>
          <w:rFonts w:ascii="Helvetica" w:eastAsia="Helvetica Neue" w:hAnsi="Helvetica" w:cs="Helvetica Neue"/>
          <w:sz w:val="22"/>
          <w:szCs w:val="22"/>
        </w:rPr>
        <w:t>4</w:t>
      </w:r>
      <w:r w:rsidRPr="00DD3B4B">
        <w:rPr>
          <w:rFonts w:ascii="Helvetica" w:eastAsia="Helvetica Neue" w:hAnsi="Helvetica" w:cs="Helvetica Neue"/>
          <w:sz w:val="22"/>
          <w:szCs w:val="22"/>
        </w:rPr>
        <w:t xml:space="preserve"> demi-journées</w:t>
      </w:r>
    </w:p>
    <w:p w:rsidR="00DD3B4B" w:rsidRPr="00DD3B4B" w:rsidRDefault="00DD3B4B" w:rsidP="00DD3B4B">
      <w:pPr>
        <w:pStyle w:val="Standard"/>
        <w:pBdr>
          <w:left w:val="single" w:sz="4" w:space="4" w:color="auto"/>
        </w:pBdr>
        <w:ind w:left="360"/>
        <w:rPr>
          <w:rFonts w:ascii="Helvetica" w:eastAsia="Helvetica Neue" w:hAnsi="Helvetica" w:cs="Helvetica Neue"/>
          <w:i/>
          <w:sz w:val="22"/>
          <w:szCs w:val="22"/>
        </w:rPr>
      </w:pPr>
      <w:r w:rsidRPr="00DD3B4B">
        <w:rPr>
          <w:rFonts w:ascii="Helvetica" w:eastAsia="Helvetica Neue" w:hAnsi="Helvetica" w:cs="Helvetica Neue"/>
          <w:i/>
          <w:sz w:val="22"/>
          <w:szCs w:val="22"/>
        </w:rPr>
        <w:t xml:space="preserve">Déplacements : </w:t>
      </w:r>
      <w:r w:rsidR="00BD3B95">
        <w:rPr>
          <w:rFonts w:ascii="Helvetica" w:eastAsia="Helvetica Neue" w:hAnsi="Helvetica" w:cs="Helvetica Neue"/>
          <w:sz w:val="22"/>
          <w:szCs w:val="22"/>
        </w:rPr>
        <w:t>3</w:t>
      </w:r>
      <w:r w:rsidRPr="00DD3B4B">
        <w:rPr>
          <w:rFonts w:ascii="Helvetica" w:eastAsia="Helvetica Neue" w:hAnsi="Helvetica" w:cs="Helvetica Neue"/>
          <w:sz w:val="22"/>
          <w:szCs w:val="22"/>
        </w:rPr>
        <w:t xml:space="preserve"> AR Lille – </w:t>
      </w:r>
      <w:r w:rsidR="00A25A7D">
        <w:rPr>
          <w:rFonts w:ascii="Helvetica" w:eastAsia="Helvetica Neue" w:hAnsi="Helvetica" w:cs="Helvetica Neue"/>
          <w:sz w:val="22"/>
          <w:szCs w:val="22"/>
        </w:rPr>
        <w:t>Dunkerque</w:t>
      </w:r>
    </w:p>
    <w:p w:rsidR="00DD3B4B" w:rsidRPr="00DD3B4B" w:rsidRDefault="00DD3B4B" w:rsidP="00DD3B4B">
      <w:pPr>
        <w:pStyle w:val="Standard"/>
        <w:pBdr>
          <w:left w:val="single" w:sz="4" w:space="4" w:color="auto"/>
        </w:pBdr>
        <w:ind w:left="360"/>
        <w:rPr>
          <w:rFonts w:ascii="Helvetica" w:eastAsia="Helvetica Neue" w:hAnsi="Helvetica" w:cs="Helvetica Neue"/>
          <w:sz w:val="22"/>
          <w:szCs w:val="22"/>
        </w:rPr>
      </w:pPr>
      <w:r w:rsidRPr="00DD3B4B">
        <w:rPr>
          <w:rFonts w:ascii="Helvetica" w:eastAsia="Helvetica Neue" w:hAnsi="Helvetica" w:cs="Helvetica Neue"/>
          <w:i/>
          <w:sz w:val="22"/>
          <w:szCs w:val="22"/>
        </w:rPr>
        <w:t xml:space="preserve">Production : </w:t>
      </w:r>
      <w:r>
        <w:rPr>
          <w:rFonts w:ascii="Helvetica" w:eastAsia="Helvetica Neue" w:hAnsi="Helvetica" w:cs="Helvetica Neue"/>
          <w:sz w:val="22"/>
          <w:szCs w:val="22"/>
        </w:rPr>
        <w:t xml:space="preserve">rapport de mission reprenant </w:t>
      </w:r>
      <w:r w:rsidRPr="00DD3B4B">
        <w:rPr>
          <w:rFonts w:ascii="Helvetica" w:eastAsia="Helvetica Neue" w:hAnsi="Helvetica" w:cs="Helvetica Neue"/>
          <w:sz w:val="22"/>
          <w:szCs w:val="22"/>
        </w:rPr>
        <w:t>le plan d’action global ou « feuille de route » (dont stratégie)</w:t>
      </w:r>
      <w:r>
        <w:rPr>
          <w:rFonts w:ascii="Helvetica" w:eastAsia="Helvetica Neue" w:hAnsi="Helvetica" w:cs="Helvetica Neue"/>
          <w:sz w:val="22"/>
          <w:szCs w:val="22"/>
        </w:rPr>
        <w:t xml:space="preserve"> intégrant un focus sur les modalités de gouvernance, d’animation et de développement du réseau, de renforcement du cadre </w:t>
      </w:r>
      <w:r w:rsidR="00BD3B95">
        <w:rPr>
          <w:rFonts w:ascii="Helvetica" w:eastAsia="Helvetica Neue" w:hAnsi="Helvetica" w:cs="Helvetica Neue"/>
          <w:sz w:val="22"/>
          <w:szCs w:val="22"/>
        </w:rPr>
        <w:t>partenarial</w:t>
      </w:r>
      <w:r w:rsidRPr="00DD3B4B">
        <w:rPr>
          <w:rFonts w:ascii="Helvetica" w:eastAsia="Helvetica Neue" w:hAnsi="Helvetica" w:cs="Helvetica Neue"/>
          <w:sz w:val="22"/>
          <w:szCs w:val="22"/>
        </w:rPr>
        <w:t>.</w:t>
      </w:r>
    </w:p>
    <w:p w:rsidR="00D94EB9" w:rsidRPr="00DD3B4B" w:rsidRDefault="00D94EB9">
      <w:pPr>
        <w:pStyle w:val="Standard"/>
        <w:rPr>
          <w:rFonts w:ascii="Helvetica" w:eastAsia="Helvetica Neue" w:hAnsi="Helvetica" w:cs="Helvetica"/>
          <w:sz w:val="22"/>
          <w:szCs w:val="22"/>
        </w:rPr>
      </w:pPr>
    </w:p>
    <w:p w:rsidR="00DD3B4B" w:rsidRPr="00DD3B4B" w:rsidRDefault="00DD3B4B" w:rsidP="00DD3B4B">
      <w:pPr>
        <w:pStyle w:val="Sansinterligne"/>
        <w:numPr>
          <w:ilvl w:val="0"/>
          <w:numId w:val="0"/>
        </w:numPr>
        <w:jc w:val="both"/>
        <w:rPr>
          <w:rFonts w:ascii="Helvetica" w:hAnsi="Helvetica" w:cs="Helvetica"/>
          <w:sz w:val="22"/>
          <w:szCs w:val="22"/>
        </w:rPr>
      </w:pPr>
      <w:r w:rsidRPr="00DD3B4B">
        <w:rPr>
          <w:rFonts w:ascii="Helvetica" w:hAnsi="Helvetica" w:cs="Helvetica"/>
          <w:sz w:val="22"/>
          <w:szCs w:val="22"/>
        </w:rPr>
        <w:t xml:space="preserve">A partir de la connaissance du projet que nous aurons acquise au cours de la première phase, de notre expertise en matière de développement de projet associatif et de la comparaison avec d’autres structures œuvrant dans des domaines similaires, </w:t>
      </w:r>
      <w:r w:rsidRPr="00BD3B95">
        <w:rPr>
          <w:rFonts w:ascii="Helvetica" w:hAnsi="Helvetica" w:cs="Helvetica"/>
          <w:b/>
          <w:sz w:val="22"/>
          <w:szCs w:val="22"/>
        </w:rPr>
        <w:t xml:space="preserve">nous organiserons </w:t>
      </w:r>
      <w:r w:rsidR="00BD3B95" w:rsidRPr="00BD3B95">
        <w:rPr>
          <w:rFonts w:ascii="Helvetica" w:hAnsi="Helvetica" w:cs="Helvetica"/>
          <w:b/>
          <w:sz w:val="22"/>
          <w:szCs w:val="22"/>
        </w:rPr>
        <w:t>sur une même journée</w:t>
      </w:r>
      <w:r w:rsidR="00BD3B95">
        <w:rPr>
          <w:rFonts w:ascii="Helvetica" w:hAnsi="Helvetica" w:cs="Helvetica"/>
          <w:sz w:val="22"/>
          <w:szCs w:val="22"/>
        </w:rPr>
        <w:t xml:space="preserve"> </w:t>
      </w:r>
      <w:r w:rsidR="00801E26">
        <w:rPr>
          <w:rFonts w:ascii="Helvetica" w:hAnsi="Helvetica" w:cs="Helvetica"/>
          <w:b/>
          <w:sz w:val="22"/>
          <w:szCs w:val="22"/>
        </w:rPr>
        <w:t>deux</w:t>
      </w:r>
      <w:r w:rsidRPr="00DD3B4B">
        <w:rPr>
          <w:rFonts w:ascii="Helvetica" w:hAnsi="Helvetica" w:cs="Helvetica"/>
          <w:b/>
          <w:sz w:val="22"/>
          <w:szCs w:val="22"/>
        </w:rPr>
        <w:t xml:space="preserve"> séances de travail, l’une avec </w:t>
      </w:r>
      <w:r w:rsidR="00801E26">
        <w:rPr>
          <w:rFonts w:ascii="Helvetica" w:hAnsi="Helvetica" w:cs="Helvetica"/>
          <w:b/>
          <w:sz w:val="22"/>
          <w:szCs w:val="22"/>
        </w:rPr>
        <w:t>Nicolas OLEK</w:t>
      </w:r>
      <w:r w:rsidRPr="00DD3B4B">
        <w:rPr>
          <w:rFonts w:ascii="Helvetica" w:hAnsi="Helvetica" w:cs="Helvetica"/>
          <w:b/>
          <w:sz w:val="22"/>
          <w:szCs w:val="22"/>
        </w:rPr>
        <w:t xml:space="preserve"> et </w:t>
      </w:r>
      <w:r w:rsidR="00801E26">
        <w:rPr>
          <w:rFonts w:ascii="Helvetica" w:hAnsi="Helvetica" w:cs="Helvetica"/>
          <w:b/>
          <w:sz w:val="22"/>
          <w:szCs w:val="22"/>
        </w:rPr>
        <w:t>l’autre</w:t>
      </w:r>
      <w:r w:rsidRPr="00DD3B4B">
        <w:rPr>
          <w:rFonts w:ascii="Helvetica" w:hAnsi="Helvetica" w:cs="Helvetica"/>
          <w:b/>
          <w:sz w:val="22"/>
          <w:szCs w:val="22"/>
        </w:rPr>
        <w:t xml:space="preserve"> avec le groupe de suivi</w:t>
      </w:r>
      <w:r w:rsidRPr="00DD3B4B">
        <w:rPr>
          <w:rFonts w:ascii="Helvetica" w:hAnsi="Helvetica" w:cs="Helvetica"/>
          <w:sz w:val="22"/>
          <w:szCs w:val="22"/>
        </w:rPr>
        <w:t xml:space="preserve"> : </w:t>
      </w:r>
    </w:p>
    <w:p w:rsidR="00DD3B4B" w:rsidRPr="00DD3B4B" w:rsidRDefault="00DD3B4B" w:rsidP="00DD3B4B">
      <w:pPr>
        <w:pStyle w:val="Sansinterligne"/>
        <w:numPr>
          <w:ilvl w:val="0"/>
          <w:numId w:val="0"/>
        </w:numPr>
        <w:jc w:val="both"/>
        <w:rPr>
          <w:rFonts w:ascii="Helvetica" w:hAnsi="Helvetica" w:cs="Helvetica"/>
          <w:sz w:val="22"/>
          <w:szCs w:val="22"/>
        </w:rPr>
      </w:pPr>
    </w:p>
    <w:p w:rsidR="00DD3B4B" w:rsidRPr="00801E26" w:rsidRDefault="00DD3B4B" w:rsidP="0091733E">
      <w:pPr>
        <w:pStyle w:val="Standard"/>
        <w:numPr>
          <w:ilvl w:val="0"/>
          <w:numId w:val="21"/>
        </w:numPr>
        <w:rPr>
          <w:rFonts w:ascii="Helvetica" w:eastAsia="Helvetica Neue" w:hAnsi="Helvetica" w:cs="Helvetica Neue"/>
          <w:b/>
          <w:i/>
          <w:sz w:val="22"/>
          <w:szCs w:val="22"/>
        </w:rPr>
      </w:pPr>
      <w:r w:rsidRPr="00801E26">
        <w:rPr>
          <w:rFonts w:ascii="Helvetica" w:eastAsia="Helvetica Neue" w:hAnsi="Helvetica" w:cs="Helvetica Neue"/>
          <w:b/>
          <w:i/>
          <w:sz w:val="22"/>
          <w:szCs w:val="22"/>
        </w:rPr>
        <w:t xml:space="preserve">Les opportunités et les freins </w:t>
      </w:r>
      <w:r w:rsidRPr="00801E26">
        <w:rPr>
          <w:rFonts w:ascii="Helvetica" w:eastAsia="Helvetica Neue" w:hAnsi="Helvetica" w:cs="Helvetica Neue"/>
          <w:i/>
          <w:sz w:val="22"/>
          <w:szCs w:val="22"/>
        </w:rPr>
        <w:t>au développement du projet et des activités existantes.</w:t>
      </w:r>
    </w:p>
    <w:p w:rsidR="00DD3B4B" w:rsidRPr="00801E26" w:rsidRDefault="00DD3B4B" w:rsidP="0091733E">
      <w:pPr>
        <w:pStyle w:val="Standard"/>
        <w:numPr>
          <w:ilvl w:val="0"/>
          <w:numId w:val="21"/>
        </w:numPr>
        <w:rPr>
          <w:rFonts w:ascii="Helvetica" w:eastAsia="Helvetica Neue" w:hAnsi="Helvetica" w:cs="Helvetica Neue"/>
          <w:b/>
          <w:i/>
          <w:sz w:val="22"/>
          <w:szCs w:val="22"/>
        </w:rPr>
      </w:pPr>
      <w:r w:rsidRPr="00801E26">
        <w:rPr>
          <w:rFonts w:ascii="Helvetica" w:eastAsia="Helvetica Neue" w:hAnsi="Helvetica" w:cs="Helvetica Neue"/>
          <w:b/>
          <w:i/>
          <w:sz w:val="22"/>
          <w:szCs w:val="22"/>
        </w:rPr>
        <w:t xml:space="preserve">Les potentialités de développement des partenariats </w:t>
      </w:r>
      <w:r w:rsidRPr="00801E26">
        <w:rPr>
          <w:rFonts w:ascii="Helvetica" w:eastAsia="Helvetica Neue" w:hAnsi="Helvetica" w:cs="Helvetica Neue"/>
          <w:i/>
          <w:sz w:val="22"/>
          <w:szCs w:val="22"/>
        </w:rPr>
        <w:t xml:space="preserve">(existants et nouveaux : Europe, Etat, Collectivités Territoriales, </w:t>
      </w:r>
      <w:r w:rsidR="00801E26" w:rsidRPr="00801E26">
        <w:rPr>
          <w:rFonts w:ascii="Helvetica" w:eastAsia="Helvetica Neue" w:hAnsi="Helvetica" w:cs="Helvetica Neue"/>
          <w:i/>
          <w:sz w:val="22"/>
          <w:szCs w:val="22"/>
        </w:rPr>
        <w:t>EPCI</w:t>
      </w:r>
      <w:r w:rsidRPr="00801E26">
        <w:rPr>
          <w:rFonts w:ascii="Helvetica" w:eastAsia="Helvetica Neue" w:hAnsi="Helvetica" w:cs="Helvetica Neue"/>
          <w:i/>
          <w:sz w:val="22"/>
          <w:szCs w:val="22"/>
        </w:rPr>
        <w:t>, réseaux spécifiques, entreprises …)</w:t>
      </w:r>
      <w:r w:rsidRPr="00801E26">
        <w:rPr>
          <w:rFonts w:ascii="Helvetica" w:eastAsia="Helvetica Neue" w:hAnsi="Helvetica" w:cs="Helvetica Neue"/>
          <w:b/>
          <w:i/>
          <w:sz w:val="22"/>
          <w:szCs w:val="22"/>
        </w:rPr>
        <w:t xml:space="preserve"> et leurs modalités.</w:t>
      </w:r>
    </w:p>
    <w:p w:rsidR="00801E26" w:rsidRPr="00801E26" w:rsidRDefault="00DD3B4B" w:rsidP="0091733E">
      <w:pPr>
        <w:pStyle w:val="Standard"/>
        <w:numPr>
          <w:ilvl w:val="0"/>
          <w:numId w:val="21"/>
        </w:numPr>
        <w:rPr>
          <w:rFonts w:ascii="Helvetica" w:eastAsia="Helvetica Neue" w:hAnsi="Helvetica" w:cs="Helvetica Neue"/>
          <w:b/>
          <w:i/>
          <w:sz w:val="22"/>
          <w:szCs w:val="22"/>
        </w:rPr>
      </w:pPr>
      <w:r w:rsidRPr="00801E26">
        <w:rPr>
          <w:rFonts w:ascii="Helvetica" w:eastAsia="Helvetica Neue" w:hAnsi="Helvetica" w:cs="Helvetica Neue"/>
          <w:b/>
          <w:i/>
          <w:sz w:val="22"/>
          <w:szCs w:val="22"/>
        </w:rPr>
        <w:t xml:space="preserve">Les moyens à mobiliser </w:t>
      </w:r>
      <w:r w:rsidRPr="00801E26">
        <w:rPr>
          <w:rFonts w:ascii="Helvetica" w:eastAsia="Helvetica Neue" w:hAnsi="Helvetica" w:cs="Helvetica Neue"/>
          <w:i/>
          <w:sz w:val="22"/>
          <w:szCs w:val="22"/>
        </w:rPr>
        <w:t>pour le développement du projet</w:t>
      </w:r>
      <w:r w:rsidR="00801E26">
        <w:rPr>
          <w:rFonts w:ascii="Helvetica" w:eastAsia="Helvetica Neue" w:hAnsi="Helvetica" w:cs="Helvetica Neue"/>
          <w:i/>
          <w:sz w:val="22"/>
          <w:szCs w:val="22"/>
        </w:rPr>
        <w:t> :</w:t>
      </w:r>
    </w:p>
    <w:p w:rsidR="00801E26" w:rsidRPr="00801E26" w:rsidRDefault="00801E26" w:rsidP="0091733E">
      <w:pPr>
        <w:pStyle w:val="Standard"/>
        <w:numPr>
          <w:ilvl w:val="1"/>
          <w:numId w:val="21"/>
        </w:numPr>
        <w:rPr>
          <w:rFonts w:ascii="Helvetica" w:eastAsia="Helvetica Neue" w:hAnsi="Helvetica" w:cs="Helvetica Neue"/>
          <w:b/>
          <w:i/>
          <w:sz w:val="22"/>
          <w:szCs w:val="22"/>
        </w:rPr>
      </w:pPr>
      <w:r w:rsidRPr="00801E26">
        <w:rPr>
          <w:rFonts w:ascii="Helvetica" w:hAnsi="Helvetica" w:cs="Helvetica"/>
          <w:sz w:val="22"/>
          <w:szCs w:val="22"/>
        </w:rPr>
        <w:t>Quel</w:t>
      </w:r>
      <w:r w:rsidR="00DD3B4B" w:rsidRPr="00801E26">
        <w:rPr>
          <w:rFonts w:ascii="Helvetica" w:hAnsi="Helvetica" w:cs="Helvetica"/>
          <w:sz w:val="22"/>
          <w:szCs w:val="22"/>
        </w:rPr>
        <w:t xml:space="preserve">s partenaires </w:t>
      </w:r>
      <w:proofErr w:type="gramStart"/>
      <w:r w:rsidR="00DD3B4B" w:rsidRPr="00801E26">
        <w:rPr>
          <w:rFonts w:ascii="Helvetica" w:hAnsi="Helvetica" w:cs="Helvetica"/>
          <w:sz w:val="22"/>
          <w:szCs w:val="22"/>
        </w:rPr>
        <w:t>cibles</w:t>
      </w:r>
      <w:proofErr w:type="gramEnd"/>
      <w:r w:rsidR="00DD3B4B" w:rsidRPr="00801E26">
        <w:rPr>
          <w:rFonts w:ascii="Helvetica" w:hAnsi="Helvetica" w:cs="Helvetica"/>
          <w:sz w:val="22"/>
          <w:szCs w:val="22"/>
        </w:rPr>
        <w:t xml:space="preserve"> en termes de</w:t>
      </w:r>
      <w:r w:rsidRPr="00801E26">
        <w:rPr>
          <w:rFonts w:ascii="Helvetica" w:hAnsi="Helvetica" w:cs="Helvetica"/>
          <w:sz w:val="22"/>
          <w:szCs w:val="22"/>
        </w:rPr>
        <w:t xml:space="preserve"> mobilisation de</w:t>
      </w:r>
      <w:r w:rsidR="00A25A7D">
        <w:rPr>
          <w:rFonts w:ascii="Helvetica" w:hAnsi="Helvetica" w:cs="Helvetica"/>
          <w:sz w:val="22"/>
          <w:szCs w:val="22"/>
        </w:rPr>
        <w:t xml:space="preserve"> public et de financement</w:t>
      </w:r>
      <w:r w:rsidR="00DD3B4B" w:rsidRPr="00801E26">
        <w:rPr>
          <w:rFonts w:ascii="Helvetica" w:hAnsi="Helvetica" w:cs="Helvetica"/>
          <w:sz w:val="22"/>
          <w:szCs w:val="22"/>
        </w:rPr>
        <w:t>,…</w:t>
      </w:r>
      <w:r>
        <w:rPr>
          <w:rFonts w:ascii="Helvetica" w:hAnsi="Helvetica" w:cs="Helvetica"/>
          <w:sz w:val="22"/>
          <w:szCs w:val="22"/>
        </w:rPr>
        <w:t> ?</w:t>
      </w:r>
    </w:p>
    <w:p w:rsidR="00801E26" w:rsidRPr="00801E26" w:rsidRDefault="00DD3B4B" w:rsidP="0091733E">
      <w:pPr>
        <w:pStyle w:val="Standard"/>
        <w:numPr>
          <w:ilvl w:val="1"/>
          <w:numId w:val="21"/>
        </w:numPr>
        <w:rPr>
          <w:rFonts w:ascii="Helvetica" w:eastAsia="Helvetica Neue" w:hAnsi="Helvetica" w:cs="Helvetica Neue"/>
          <w:b/>
          <w:i/>
          <w:sz w:val="22"/>
          <w:szCs w:val="22"/>
        </w:rPr>
      </w:pPr>
      <w:r w:rsidRPr="00801E26">
        <w:rPr>
          <w:rFonts w:ascii="Helvetica" w:hAnsi="Helvetica" w:cs="Helvetica"/>
          <w:sz w:val="22"/>
          <w:szCs w:val="22"/>
        </w:rPr>
        <w:t xml:space="preserve">Quels sont les outils appropriés : </w:t>
      </w:r>
      <w:r w:rsidR="00801E26" w:rsidRPr="00801E26">
        <w:rPr>
          <w:rFonts w:ascii="Helvetica" w:hAnsi="Helvetica" w:cs="Helvetica"/>
          <w:sz w:val="22"/>
          <w:szCs w:val="22"/>
        </w:rPr>
        <w:t xml:space="preserve">modalités de </w:t>
      </w:r>
      <w:r w:rsidRPr="00801E26">
        <w:rPr>
          <w:rFonts w:ascii="Helvetica" w:hAnsi="Helvetica" w:cs="Helvetica"/>
          <w:sz w:val="22"/>
          <w:szCs w:val="22"/>
        </w:rPr>
        <w:t xml:space="preserve">gouvernance, </w:t>
      </w:r>
      <w:r w:rsidR="00801E26" w:rsidRPr="00801E26">
        <w:rPr>
          <w:rFonts w:ascii="Helvetica" w:hAnsi="Helvetica" w:cs="Helvetica"/>
          <w:sz w:val="22"/>
          <w:szCs w:val="22"/>
        </w:rPr>
        <w:t>cadres juridiques de développement des partenariats</w:t>
      </w:r>
      <w:r w:rsidRPr="00801E26">
        <w:rPr>
          <w:rFonts w:ascii="Helvetica" w:hAnsi="Helvetica" w:cs="Helvetica"/>
          <w:sz w:val="22"/>
          <w:szCs w:val="22"/>
        </w:rPr>
        <w:t>… ?</w:t>
      </w:r>
    </w:p>
    <w:p w:rsidR="00801E26" w:rsidRPr="00801E26" w:rsidRDefault="00DD3B4B" w:rsidP="0091733E">
      <w:pPr>
        <w:pStyle w:val="Standard"/>
        <w:numPr>
          <w:ilvl w:val="1"/>
          <w:numId w:val="21"/>
        </w:numPr>
        <w:rPr>
          <w:rFonts w:ascii="Helvetica" w:eastAsia="Helvetica Neue" w:hAnsi="Helvetica" w:cs="Helvetica Neue"/>
          <w:b/>
          <w:i/>
          <w:sz w:val="22"/>
          <w:szCs w:val="22"/>
        </w:rPr>
      </w:pPr>
      <w:r w:rsidRPr="00801E26">
        <w:rPr>
          <w:rFonts w:ascii="Helvetica" w:hAnsi="Helvetica" w:cs="Helvetica"/>
          <w:sz w:val="22"/>
          <w:szCs w:val="22"/>
        </w:rPr>
        <w:t xml:space="preserve">Impacts au niveau des </w:t>
      </w:r>
      <w:r w:rsidR="00801E26" w:rsidRPr="00801E26">
        <w:rPr>
          <w:rFonts w:ascii="Helvetica" w:hAnsi="Helvetica" w:cs="Helvetica"/>
          <w:sz w:val="22"/>
          <w:szCs w:val="22"/>
        </w:rPr>
        <w:t>activités</w:t>
      </w:r>
      <w:r w:rsidRPr="00801E26">
        <w:rPr>
          <w:rFonts w:ascii="Helvetica" w:hAnsi="Helvetica" w:cs="Helvetica"/>
          <w:sz w:val="22"/>
          <w:szCs w:val="22"/>
        </w:rPr>
        <w:t xml:space="preserve"> : </w:t>
      </w:r>
      <w:r w:rsidR="00801E26" w:rsidRPr="00801E26">
        <w:rPr>
          <w:rFonts w:ascii="Helvetica" w:hAnsi="Helvetica" w:cs="Helvetica"/>
          <w:sz w:val="22"/>
          <w:szCs w:val="22"/>
        </w:rPr>
        <w:t>quelles activités à développer et/ou renforcer pour développer le projet et pérenniser la structure ?</w:t>
      </w:r>
    </w:p>
    <w:p w:rsidR="00DD3B4B" w:rsidRPr="00801E26" w:rsidRDefault="00DD3B4B" w:rsidP="0091733E">
      <w:pPr>
        <w:pStyle w:val="Standard"/>
        <w:numPr>
          <w:ilvl w:val="1"/>
          <w:numId w:val="21"/>
        </w:numPr>
        <w:rPr>
          <w:rFonts w:ascii="Helvetica" w:eastAsia="Helvetica Neue" w:hAnsi="Helvetica" w:cs="Helvetica Neue"/>
          <w:b/>
          <w:i/>
          <w:sz w:val="22"/>
          <w:szCs w:val="22"/>
        </w:rPr>
      </w:pPr>
      <w:r w:rsidRPr="00801E26">
        <w:rPr>
          <w:rFonts w:ascii="Helvetica" w:hAnsi="Helvetica" w:cs="Helvetica"/>
          <w:sz w:val="22"/>
          <w:szCs w:val="22"/>
        </w:rPr>
        <w:t>Dégager les principales pistes d’argumentation liées au projet (stratégie de communication, tant interne, qu’externe).</w:t>
      </w:r>
    </w:p>
    <w:p w:rsidR="00DD3B4B" w:rsidRPr="00DD3B4B" w:rsidRDefault="00DD3B4B" w:rsidP="00DD3B4B">
      <w:pPr>
        <w:ind w:left="1440"/>
        <w:rPr>
          <w:rFonts w:ascii="Helvetica" w:hAnsi="Helvetica" w:cs="Helvetica"/>
          <w:sz w:val="22"/>
          <w:szCs w:val="22"/>
        </w:rPr>
      </w:pPr>
    </w:p>
    <w:p w:rsidR="00DD3B4B" w:rsidRPr="00DD3B4B" w:rsidRDefault="00DD3B4B" w:rsidP="00DD3B4B">
      <w:pPr>
        <w:jc w:val="both"/>
        <w:rPr>
          <w:rFonts w:ascii="Helvetica" w:hAnsi="Helvetica" w:cs="Helvetica"/>
          <w:sz w:val="22"/>
          <w:szCs w:val="22"/>
        </w:rPr>
      </w:pPr>
      <w:r w:rsidRPr="00DD3B4B">
        <w:rPr>
          <w:rFonts w:ascii="Helvetica" w:hAnsi="Helvetica" w:cs="Helvetica"/>
          <w:sz w:val="22"/>
          <w:szCs w:val="22"/>
        </w:rPr>
        <w:t xml:space="preserve">Un délai de 2 à 3 semaines sera laissé entre </w:t>
      </w:r>
      <w:r w:rsidR="0069639E">
        <w:rPr>
          <w:rFonts w:ascii="Helvetica" w:hAnsi="Helvetica" w:cs="Helvetica"/>
          <w:sz w:val="22"/>
          <w:szCs w:val="22"/>
        </w:rPr>
        <w:t>ces</w:t>
      </w:r>
      <w:r w:rsidRPr="00DD3B4B">
        <w:rPr>
          <w:rFonts w:ascii="Helvetica" w:hAnsi="Helvetica" w:cs="Helvetica"/>
          <w:sz w:val="22"/>
          <w:szCs w:val="22"/>
        </w:rPr>
        <w:t xml:space="preserve"> séances de travail </w:t>
      </w:r>
      <w:r w:rsidR="0069639E">
        <w:rPr>
          <w:rFonts w:ascii="Helvetica" w:hAnsi="Helvetica" w:cs="Helvetica"/>
          <w:sz w:val="22"/>
          <w:szCs w:val="22"/>
        </w:rPr>
        <w:t xml:space="preserve">et la suivante </w:t>
      </w:r>
      <w:r w:rsidRPr="00DD3B4B">
        <w:rPr>
          <w:rFonts w:ascii="Helvetica" w:hAnsi="Helvetica" w:cs="Helvetica"/>
          <w:sz w:val="22"/>
          <w:szCs w:val="22"/>
        </w:rPr>
        <w:t>afin que chaque partie prenante puisse profiter de l’intervalle pour effectuer des recherches complémentaires et/ou contacter des personnes-ressources.</w:t>
      </w:r>
    </w:p>
    <w:p w:rsidR="00DD3B4B" w:rsidRPr="00DD3B4B" w:rsidRDefault="00DD3B4B" w:rsidP="00DD3B4B">
      <w:pPr>
        <w:jc w:val="both"/>
        <w:rPr>
          <w:rFonts w:ascii="Helvetica" w:hAnsi="Helvetica" w:cs="Helvetica"/>
          <w:sz w:val="22"/>
          <w:szCs w:val="22"/>
        </w:rPr>
      </w:pPr>
      <w:r w:rsidRPr="00BD3B95">
        <w:rPr>
          <w:rFonts w:ascii="Helvetica" w:hAnsi="Helvetica" w:cs="Helvetica"/>
          <w:b/>
          <w:sz w:val="22"/>
          <w:szCs w:val="22"/>
        </w:rPr>
        <w:t xml:space="preserve">A l’issue de ces </w:t>
      </w:r>
      <w:r w:rsidR="00801E26" w:rsidRPr="00BD3B95">
        <w:rPr>
          <w:rFonts w:ascii="Helvetica" w:hAnsi="Helvetica" w:cs="Helvetica"/>
          <w:b/>
          <w:sz w:val="22"/>
          <w:szCs w:val="22"/>
        </w:rPr>
        <w:t>deux</w:t>
      </w:r>
      <w:r w:rsidRPr="00BD3B95">
        <w:rPr>
          <w:rFonts w:ascii="Helvetica" w:hAnsi="Helvetica" w:cs="Helvetica"/>
          <w:b/>
          <w:sz w:val="22"/>
          <w:szCs w:val="22"/>
        </w:rPr>
        <w:t xml:space="preserve"> séances de travail, nous serons en mesure de présenter</w:t>
      </w:r>
      <w:r w:rsidR="00BD3B95" w:rsidRPr="00BD3B95">
        <w:rPr>
          <w:rFonts w:ascii="Helvetica" w:hAnsi="Helvetica" w:cs="Helvetica"/>
          <w:b/>
          <w:sz w:val="22"/>
          <w:szCs w:val="22"/>
        </w:rPr>
        <w:t xml:space="preserve"> à l’équipe de la MDE, lors d’une 3</w:t>
      </w:r>
      <w:r w:rsidR="00BD3B95" w:rsidRPr="00BD3B95">
        <w:rPr>
          <w:rFonts w:ascii="Helvetica" w:hAnsi="Helvetica" w:cs="Helvetica"/>
          <w:b/>
          <w:sz w:val="22"/>
          <w:szCs w:val="22"/>
          <w:vertAlign w:val="superscript"/>
        </w:rPr>
        <w:t>ème</w:t>
      </w:r>
      <w:r w:rsidR="00BD3B95" w:rsidRPr="00BD3B95">
        <w:rPr>
          <w:rFonts w:ascii="Helvetica" w:hAnsi="Helvetica" w:cs="Helvetica"/>
          <w:b/>
          <w:sz w:val="22"/>
          <w:szCs w:val="22"/>
        </w:rPr>
        <w:t xml:space="preserve"> séance de travail</w:t>
      </w:r>
      <w:r w:rsidR="00BD3B95">
        <w:rPr>
          <w:rFonts w:ascii="Helvetica" w:hAnsi="Helvetica" w:cs="Helvetica"/>
          <w:sz w:val="22"/>
          <w:szCs w:val="22"/>
        </w:rPr>
        <w:t xml:space="preserve">, </w:t>
      </w:r>
      <w:r w:rsidRPr="00DD3B4B">
        <w:rPr>
          <w:rFonts w:ascii="Helvetica" w:hAnsi="Helvetica" w:cs="Helvetica"/>
          <w:sz w:val="22"/>
          <w:szCs w:val="22"/>
        </w:rPr>
        <w:t xml:space="preserve">des </w:t>
      </w:r>
      <w:r w:rsidRPr="00DD3B4B">
        <w:rPr>
          <w:rFonts w:ascii="Helvetica" w:hAnsi="Helvetica" w:cs="Helvetica"/>
          <w:b/>
          <w:sz w:val="22"/>
          <w:szCs w:val="22"/>
        </w:rPr>
        <w:t>scenarii d’évolution</w:t>
      </w:r>
      <w:r w:rsidRPr="00DD3B4B">
        <w:rPr>
          <w:rFonts w:ascii="Helvetica" w:hAnsi="Helvetica" w:cs="Helvetica"/>
          <w:sz w:val="22"/>
          <w:szCs w:val="22"/>
        </w:rPr>
        <w:t xml:space="preserve"> qui auront pour objectif de :</w:t>
      </w:r>
    </w:p>
    <w:p w:rsidR="00DD3B4B" w:rsidRPr="00DD3B4B" w:rsidRDefault="00DD3B4B" w:rsidP="00DD3B4B">
      <w:pPr>
        <w:jc w:val="both"/>
        <w:rPr>
          <w:rFonts w:ascii="Helvetica" w:hAnsi="Helvetica" w:cs="Helvetica"/>
          <w:sz w:val="22"/>
          <w:szCs w:val="22"/>
        </w:rPr>
      </w:pPr>
    </w:p>
    <w:p w:rsidR="00DD3B4B" w:rsidRPr="00801E26" w:rsidRDefault="00DD3B4B" w:rsidP="0091733E">
      <w:pPr>
        <w:pStyle w:val="Standard"/>
        <w:numPr>
          <w:ilvl w:val="0"/>
          <w:numId w:val="21"/>
        </w:numPr>
        <w:rPr>
          <w:rFonts w:ascii="Helvetica" w:eastAsia="Helvetica Neue" w:hAnsi="Helvetica" w:cs="Helvetica Neue"/>
          <w:i/>
          <w:sz w:val="22"/>
          <w:szCs w:val="22"/>
        </w:rPr>
      </w:pPr>
      <w:r w:rsidRPr="00801E26">
        <w:rPr>
          <w:rFonts w:ascii="Helvetica" w:eastAsia="Helvetica Neue" w:hAnsi="Helvetica" w:cs="Helvetica Neue"/>
          <w:b/>
          <w:i/>
          <w:sz w:val="22"/>
          <w:szCs w:val="22"/>
        </w:rPr>
        <w:t>Entrer dans l’opérationnalité et proposer les actions à mettre en place</w:t>
      </w:r>
      <w:r w:rsidRPr="00801E26">
        <w:rPr>
          <w:rFonts w:ascii="Helvetica" w:eastAsia="Helvetica Neue" w:hAnsi="Helvetica" w:cs="Helvetica Neue"/>
          <w:i/>
          <w:sz w:val="22"/>
          <w:szCs w:val="22"/>
        </w:rPr>
        <w:t xml:space="preserve"> ou à renforcer ou à repenser, pour assurer l’adéquation entre activités / potentialités / territoires / publics cibles / partenaires</w:t>
      </w:r>
      <w:r w:rsidR="00801E26" w:rsidRPr="00801E26">
        <w:rPr>
          <w:rFonts w:ascii="Helvetica" w:eastAsia="Helvetica Neue" w:hAnsi="Helvetica" w:cs="Helvetica Neue"/>
          <w:i/>
          <w:sz w:val="22"/>
          <w:szCs w:val="22"/>
        </w:rPr>
        <w:t xml:space="preserve"> / modalités de gouvernance, de partenariat</w:t>
      </w:r>
      <w:r w:rsidRPr="00801E26">
        <w:rPr>
          <w:rFonts w:ascii="Helvetica" w:eastAsia="Helvetica Neue" w:hAnsi="Helvetica" w:cs="Helvetica Neue"/>
          <w:i/>
          <w:sz w:val="22"/>
          <w:szCs w:val="22"/>
        </w:rPr>
        <w:t>.</w:t>
      </w:r>
    </w:p>
    <w:p w:rsidR="00DD3B4B" w:rsidRPr="00801E26" w:rsidRDefault="00BD3B95" w:rsidP="0091733E">
      <w:pPr>
        <w:pStyle w:val="Standard"/>
        <w:numPr>
          <w:ilvl w:val="0"/>
          <w:numId w:val="21"/>
        </w:numPr>
        <w:rPr>
          <w:rFonts w:ascii="Helvetica" w:eastAsia="Helvetica Neue" w:hAnsi="Helvetica" w:cs="Helvetica Neue"/>
          <w:i/>
          <w:sz w:val="22"/>
          <w:szCs w:val="22"/>
        </w:rPr>
      </w:pPr>
      <w:r>
        <w:rPr>
          <w:rFonts w:ascii="Helvetica" w:eastAsia="Helvetica Neue" w:hAnsi="Helvetica" w:cs="Helvetica Neue"/>
          <w:b/>
          <w:i/>
          <w:sz w:val="22"/>
          <w:szCs w:val="22"/>
        </w:rPr>
        <w:t>Préciser les m</w:t>
      </w:r>
      <w:r w:rsidR="00801E26" w:rsidRPr="00801E26">
        <w:rPr>
          <w:rFonts w:ascii="Helvetica" w:eastAsia="Helvetica Neue" w:hAnsi="Helvetica" w:cs="Helvetica Neue"/>
          <w:b/>
          <w:i/>
          <w:sz w:val="22"/>
          <w:szCs w:val="22"/>
        </w:rPr>
        <w:t>odalités de gouvernance</w:t>
      </w:r>
      <w:r w:rsidR="00DD3B4B" w:rsidRPr="00801E26">
        <w:rPr>
          <w:rFonts w:ascii="Helvetica" w:eastAsia="Helvetica Neue" w:hAnsi="Helvetica" w:cs="Helvetica Neue"/>
          <w:b/>
          <w:i/>
          <w:sz w:val="22"/>
          <w:szCs w:val="22"/>
        </w:rPr>
        <w:t xml:space="preserve"> : </w:t>
      </w:r>
      <w:r w:rsidR="00801E26">
        <w:rPr>
          <w:rFonts w:ascii="Helvetica" w:eastAsia="Helvetica Neue" w:hAnsi="Helvetica" w:cs="Helvetica Neue"/>
          <w:i/>
          <w:sz w:val="22"/>
          <w:szCs w:val="22"/>
        </w:rPr>
        <w:t>quelle organisation concernant l’information, la concertation, la prise de décision… ?</w:t>
      </w:r>
    </w:p>
    <w:p w:rsidR="00DD3B4B" w:rsidRPr="00801E26" w:rsidRDefault="00BD3B95" w:rsidP="0091733E">
      <w:pPr>
        <w:pStyle w:val="Standard"/>
        <w:numPr>
          <w:ilvl w:val="0"/>
          <w:numId w:val="21"/>
        </w:numPr>
        <w:rPr>
          <w:rFonts w:ascii="Helvetica" w:eastAsia="Helvetica Neue" w:hAnsi="Helvetica" w:cs="Helvetica Neue"/>
          <w:i/>
          <w:sz w:val="22"/>
          <w:szCs w:val="22"/>
        </w:rPr>
      </w:pPr>
      <w:r>
        <w:rPr>
          <w:rFonts w:ascii="Helvetica" w:eastAsia="Helvetica Neue" w:hAnsi="Helvetica" w:cs="Helvetica Neue"/>
          <w:b/>
          <w:i/>
          <w:sz w:val="22"/>
          <w:szCs w:val="22"/>
        </w:rPr>
        <w:t>Préciser les m</w:t>
      </w:r>
      <w:r w:rsidR="00801E26" w:rsidRPr="00801E26">
        <w:rPr>
          <w:rFonts w:ascii="Helvetica" w:eastAsia="Helvetica Neue" w:hAnsi="Helvetica" w:cs="Helvetica Neue"/>
          <w:b/>
          <w:i/>
          <w:sz w:val="22"/>
          <w:szCs w:val="22"/>
        </w:rPr>
        <w:t>odalités de renforcement de la dynamique de réseau :</w:t>
      </w:r>
      <w:r w:rsidR="00801E26">
        <w:rPr>
          <w:rFonts w:ascii="Helvetica" w:eastAsia="Helvetica Neue" w:hAnsi="Helvetica" w:cs="Helvetica Neue"/>
          <w:i/>
          <w:sz w:val="22"/>
          <w:szCs w:val="22"/>
        </w:rPr>
        <w:t xml:space="preserve"> quelles ac</w:t>
      </w:r>
      <w:r>
        <w:rPr>
          <w:rFonts w:ascii="Helvetica" w:eastAsia="Helvetica Neue" w:hAnsi="Helvetica" w:cs="Helvetica Neue"/>
          <w:i/>
          <w:sz w:val="22"/>
          <w:szCs w:val="22"/>
        </w:rPr>
        <w:t>tions et/ou services développer</w:t>
      </w:r>
      <w:r w:rsidR="00801E26">
        <w:rPr>
          <w:rFonts w:ascii="Helvetica" w:eastAsia="Helvetica Neue" w:hAnsi="Helvetica" w:cs="Helvetica Neue"/>
          <w:i/>
          <w:sz w:val="22"/>
          <w:szCs w:val="22"/>
        </w:rPr>
        <w:t>, quelles stratégie de communication interne, externe</w:t>
      </w:r>
      <w:r>
        <w:rPr>
          <w:rFonts w:ascii="Helvetica" w:eastAsia="Helvetica Neue" w:hAnsi="Helvetica" w:cs="Helvetica Neue"/>
          <w:i/>
          <w:sz w:val="22"/>
          <w:szCs w:val="22"/>
        </w:rPr>
        <w:t>, quels partenariats mettre en place… ?</w:t>
      </w:r>
    </w:p>
    <w:p w:rsidR="00DD3B4B" w:rsidRPr="00801E26" w:rsidRDefault="00DD3B4B" w:rsidP="0091733E">
      <w:pPr>
        <w:pStyle w:val="Standard"/>
        <w:numPr>
          <w:ilvl w:val="0"/>
          <w:numId w:val="21"/>
        </w:numPr>
        <w:rPr>
          <w:rFonts w:ascii="Helvetica" w:eastAsia="Helvetica Neue" w:hAnsi="Helvetica" w:cs="Helvetica Neue"/>
          <w:i/>
          <w:sz w:val="22"/>
          <w:szCs w:val="22"/>
        </w:rPr>
      </w:pPr>
      <w:r w:rsidRPr="00801E26">
        <w:rPr>
          <w:rFonts w:ascii="Helvetica" w:eastAsia="Helvetica Neue" w:hAnsi="Helvetica" w:cs="Helvetica Neue"/>
          <w:b/>
          <w:i/>
          <w:sz w:val="22"/>
          <w:szCs w:val="22"/>
        </w:rPr>
        <w:t xml:space="preserve">Faire des choix, retenir le ou les scenarii pertinents </w:t>
      </w:r>
      <w:r w:rsidRPr="00801E26">
        <w:rPr>
          <w:rFonts w:ascii="Helvetica" w:eastAsia="Helvetica Neue" w:hAnsi="Helvetica" w:cs="Helvetica Neue"/>
          <w:i/>
          <w:sz w:val="22"/>
          <w:szCs w:val="22"/>
        </w:rPr>
        <w:t>au regard des possibilités partenariales, humaines, techniques et financières.</w:t>
      </w:r>
    </w:p>
    <w:p w:rsidR="00DD3B4B" w:rsidRPr="00DD3B4B" w:rsidRDefault="00DD3B4B" w:rsidP="00DD3B4B">
      <w:pPr>
        <w:ind w:left="360"/>
        <w:rPr>
          <w:rFonts w:ascii="Helvetica" w:hAnsi="Helvetica" w:cs="Helvetica"/>
          <w:sz w:val="22"/>
          <w:szCs w:val="22"/>
        </w:rPr>
      </w:pPr>
    </w:p>
    <w:p w:rsidR="00DD3B4B" w:rsidRPr="00DD3B4B" w:rsidRDefault="00DD3B4B" w:rsidP="00BD3B95">
      <w:pPr>
        <w:pStyle w:val="Sansinterligne"/>
        <w:numPr>
          <w:ilvl w:val="0"/>
          <w:numId w:val="0"/>
        </w:numPr>
        <w:jc w:val="both"/>
        <w:rPr>
          <w:rFonts w:ascii="Helvetica" w:hAnsi="Helvetica" w:cs="Helvetica"/>
          <w:sz w:val="22"/>
          <w:szCs w:val="22"/>
        </w:rPr>
      </w:pPr>
      <w:r w:rsidRPr="00BD3B95">
        <w:rPr>
          <w:rFonts w:ascii="Helvetica" w:hAnsi="Helvetica" w:cs="Helvetica"/>
          <w:sz w:val="22"/>
          <w:szCs w:val="22"/>
        </w:rPr>
        <w:lastRenderedPageBreak/>
        <w:t xml:space="preserve">Durant cette phase, </w:t>
      </w:r>
      <w:r w:rsidRPr="00BD3B95">
        <w:rPr>
          <w:rFonts w:ascii="Helvetica" w:hAnsi="Helvetica" w:cs="Helvetica"/>
          <w:b/>
          <w:sz w:val="22"/>
          <w:szCs w:val="22"/>
        </w:rPr>
        <w:t>nous réservons un temps de travail dédié à la rencontre des partenaires</w:t>
      </w:r>
      <w:r w:rsidRPr="00BD3B95">
        <w:rPr>
          <w:rFonts w:ascii="Helvetica" w:hAnsi="Helvetica" w:cs="Helvetica"/>
          <w:sz w:val="22"/>
          <w:szCs w:val="22"/>
        </w:rPr>
        <w:t xml:space="preserve"> existants et/ou potentiels de l’association. </w:t>
      </w:r>
      <w:r w:rsidRPr="00DD3B4B">
        <w:rPr>
          <w:rFonts w:ascii="Helvetica" w:hAnsi="Helvetica" w:cs="Helvetica"/>
          <w:sz w:val="22"/>
          <w:szCs w:val="22"/>
        </w:rPr>
        <w:t>A partir des axes de développement validés, il s’agira de les interroger sur leurs volontés et capacités de soutien du projet associatif renouvelé.</w:t>
      </w:r>
    </w:p>
    <w:p w:rsidR="00DD3B4B" w:rsidRPr="00DD3B4B" w:rsidRDefault="00DD3B4B" w:rsidP="00BD3B95">
      <w:pPr>
        <w:pStyle w:val="Sansinterligne"/>
        <w:numPr>
          <w:ilvl w:val="0"/>
          <w:numId w:val="0"/>
        </w:numPr>
        <w:jc w:val="both"/>
        <w:rPr>
          <w:rFonts w:ascii="Helvetica" w:hAnsi="Helvetica" w:cs="Helvetica"/>
          <w:sz w:val="22"/>
          <w:szCs w:val="22"/>
        </w:rPr>
      </w:pPr>
      <w:r w:rsidRPr="00BD3B95">
        <w:rPr>
          <w:rFonts w:ascii="Helvetica" w:hAnsi="Helvetica" w:cs="Helvetica"/>
          <w:sz w:val="22"/>
          <w:szCs w:val="22"/>
        </w:rPr>
        <w:t xml:space="preserve">Les modalités d’interview des partenaires seront à discuter avec les membres du groupe de suivi </w:t>
      </w:r>
      <w:r w:rsidRPr="00DD3B4B">
        <w:rPr>
          <w:rFonts w:ascii="Helvetica" w:hAnsi="Helvetica" w:cs="Helvetica"/>
          <w:sz w:val="22"/>
          <w:szCs w:val="22"/>
        </w:rPr>
        <w:t>en fonction de leur connaissance de ces derniers mais aussi de leurs disponibilités et de leur n</w:t>
      </w:r>
      <w:r w:rsidRPr="00DD3B4B">
        <w:rPr>
          <w:rFonts w:ascii="Helvetica" w:hAnsi="Helvetica" w:cs="Helvetica"/>
          <w:sz w:val="22"/>
          <w:szCs w:val="22"/>
        </w:rPr>
        <w:t>i</w:t>
      </w:r>
      <w:r w:rsidRPr="00DD3B4B">
        <w:rPr>
          <w:rFonts w:ascii="Helvetica" w:hAnsi="Helvetica" w:cs="Helvetica"/>
          <w:sz w:val="22"/>
          <w:szCs w:val="22"/>
        </w:rPr>
        <w:t xml:space="preserve">veau d’implication. Nous pourrons les rencontrer </w:t>
      </w:r>
      <w:r w:rsidRPr="00BD3B95">
        <w:rPr>
          <w:rFonts w:ascii="Helvetica" w:hAnsi="Helvetica" w:cs="Helvetica"/>
          <w:sz w:val="22"/>
          <w:szCs w:val="22"/>
        </w:rPr>
        <w:t>de visu</w:t>
      </w:r>
      <w:r w:rsidRPr="00DD3B4B">
        <w:rPr>
          <w:rFonts w:ascii="Helvetica" w:hAnsi="Helvetica" w:cs="Helvetica"/>
          <w:sz w:val="22"/>
          <w:szCs w:val="22"/>
        </w:rPr>
        <w:t xml:space="preserve"> – en présence ou pas de salarié ou d’administrateur de l’association – ou par téléphone / mail.</w:t>
      </w:r>
    </w:p>
    <w:p w:rsidR="00BD3B95" w:rsidRDefault="00BD3B95" w:rsidP="00BD3B95">
      <w:pPr>
        <w:pStyle w:val="Sansinterligne"/>
        <w:numPr>
          <w:ilvl w:val="0"/>
          <w:numId w:val="0"/>
        </w:numPr>
        <w:jc w:val="both"/>
        <w:rPr>
          <w:rFonts w:ascii="Helvetica" w:hAnsi="Helvetica" w:cs="Helvetica"/>
          <w:sz w:val="22"/>
          <w:szCs w:val="22"/>
        </w:rPr>
      </w:pPr>
    </w:p>
    <w:p w:rsidR="00DD3B4B" w:rsidRPr="00BD3B95" w:rsidRDefault="00DD3B4B" w:rsidP="00BD3B95">
      <w:pPr>
        <w:pStyle w:val="Sansinterligne"/>
        <w:numPr>
          <w:ilvl w:val="0"/>
          <w:numId w:val="0"/>
        </w:numPr>
        <w:jc w:val="both"/>
        <w:rPr>
          <w:rFonts w:ascii="Helvetica" w:hAnsi="Helvetica" w:cs="Helvetica"/>
          <w:sz w:val="22"/>
          <w:szCs w:val="22"/>
        </w:rPr>
      </w:pPr>
      <w:r w:rsidRPr="00BD3B95">
        <w:rPr>
          <w:rFonts w:ascii="Helvetica" w:hAnsi="Helvetica" w:cs="Helvetica"/>
          <w:b/>
          <w:sz w:val="22"/>
          <w:szCs w:val="22"/>
        </w:rPr>
        <w:t xml:space="preserve">A l’issue </w:t>
      </w:r>
      <w:r w:rsidR="0069639E">
        <w:rPr>
          <w:rFonts w:ascii="Helvetica" w:hAnsi="Helvetica" w:cs="Helvetica"/>
          <w:b/>
          <w:sz w:val="22"/>
          <w:szCs w:val="22"/>
        </w:rPr>
        <w:t>de ces travaux</w:t>
      </w:r>
      <w:r w:rsidRPr="00BD3B95">
        <w:rPr>
          <w:rFonts w:ascii="Helvetica" w:hAnsi="Helvetica" w:cs="Helvetica"/>
          <w:b/>
          <w:sz w:val="22"/>
          <w:szCs w:val="22"/>
        </w:rPr>
        <w:t>, nous effectuerons un travail rédactionnel de synthèse</w:t>
      </w:r>
      <w:r w:rsidRPr="00BD3B95">
        <w:rPr>
          <w:rFonts w:ascii="Helvetica" w:hAnsi="Helvetica" w:cs="Helvetica"/>
          <w:sz w:val="22"/>
          <w:szCs w:val="22"/>
        </w:rPr>
        <w:t xml:space="preserve"> </w:t>
      </w:r>
      <w:r w:rsidRPr="00DD3B4B">
        <w:rPr>
          <w:rFonts w:ascii="Helvetica" w:hAnsi="Helvetica" w:cs="Helvetica"/>
          <w:sz w:val="22"/>
          <w:szCs w:val="22"/>
        </w:rPr>
        <w:t>qui aura v</w:t>
      </w:r>
      <w:r w:rsidRPr="00DD3B4B">
        <w:rPr>
          <w:rFonts w:ascii="Helvetica" w:hAnsi="Helvetica" w:cs="Helvetica"/>
          <w:sz w:val="22"/>
          <w:szCs w:val="22"/>
        </w:rPr>
        <w:t>o</w:t>
      </w:r>
      <w:r w:rsidRPr="00DD3B4B">
        <w:rPr>
          <w:rFonts w:ascii="Helvetica" w:hAnsi="Helvetica" w:cs="Helvetica"/>
          <w:sz w:val="22"/>
          <w:szCs w:val="22"/>
        </w:rPr>
        <w:t xml:space="preserve">cation à décliner les scenarii précédemment élaborés et validés en véritable </w:t>
      </w:r>
      <w:r w:rsidRPr="00BD3B95">
        <w:rPr>
          <w:rFonts w:ascii="Helvetica" w:hAnsi="Helvetica" w:cs="Helvetica"/>
          <w:sz w:val="22"/>
          <w:szCs w:val="22"/>
        </w:rPr>
        <w:t>plan de développ</w:t>
      </w:r>
      <w:r w:rsidRPr="00BD3B95">
        <w:rPr>
          <w:rFonts w:ascii="Helvetica" w:hAnsi="Helvetica" w:cs="Helvetica"/>
          <w:sz w:val="22"/>
          <w:szCs w:val="22"/>
        </w:rPr>
        <w:t>e</w:t>
      </w:r>
      <w:r w:rsidRPr="00BD3B95">
        <w:rPr>
          <w:rFonts w:ascii="Helvetica" w:hAnsi="Helvetica" w:cs="Helvetica"/>
          <w:sz w:val="22"/>
          <w:szCs w:val="22"/>
        </w:rPr>
        <w:t>ment stratégique ou «  feuille de route »</w:t>
      </w:r>
      <w:r w:rsidRPr="00DD3B4B">
        <w:rPr>
          <w:rFonts w:ascii="Helvetica" w:hAnsi="Helvetica" w:cs="Helvetica"/>
          <w:sz w:val="22"/>
          <w:szCs w:val="22"/>
        </w:rPr>
        <w:t xml:space="preserve"> intégrant </w:t>
      </w:r>
      <w:r w:rsidRPr="00BD3B95">
        <w:rPr>
          <w:rFonts w:ascii="Helvetica" w:hAnsi="Helvetica" w:cs="Helvetica"/>
          <w:sz w:val="22"/>
          <w:szCs w:val="22"/>
        </w:rPr>
        <w:t>les axes stratégiques, la description des actions à mener, les tâches inhérentes et leur rétro planning mais également les outils nécessaires à l’organisation interne, au pilotage et au suivi :</w:t>
      </w:r>
    </w:p>
    <w:p w:rsidR="00DD3B4B" w:rsidRPr="00BD3B95" w:rsidRDefault="00BD3B95" w:rsidP="0091733E">
      <w:pPr>
        <w:pStyle w:val="Standard"/>
        <w:numPr>
          <w:ilvl w:val="0"/>
          <w:numId w:val="21"/>
        </w:numPr>
        <w:rPr>
          <w:rFonts w:ascii="Helvetica" w:eastAsia="Helvetica Neue" w:hAnsi="Helvetica" w:cs="Helvetica Neue"/>
          <w:i/>
          <w:sz w:val="22"/>
          <w:szCs w:val="22"/>
        </w:rPr>
      </w:pPr>
      <w:r w:rsidRPr="00BD3B95">
        <w:rPr>
          <w:rFonts w:ascii="Helvetica" w:eastAsia="Helvetica Neue" w:hAnsi="Helvetica" w:cs="Helvetica Neue"/>
          <w:i/>
          <w:sz w:val="22"/>
          <w:szCs w:val="22"/>
        </w:rPr>
        <w:t>Fiches-actions</w:t>
      </w:r>
      <w:r w:rsidR="00DD3B4B" w:rsidRPr="00BD3B95">
        <w:rPr>
          <w:rFonts w:ascii="Helvetica" w:eastAsia="Helvetica Neue" w:hAnsi="Helvetica" w:cs="Helvetica Neue"/>
          <w:i/>
          <w:sz w:val="22"/>
          <w:szCs w:val="22"/>
        </w:rPr>
        <w:t>.</w:t>
      </w:r>
    </w:p>
    <w:p w:rsidR="00DD3B4B" w:rsidRPr="00BD3B95" w:rsidRDefault="00DD3B4B" w:rsidP="0091733E">
      <w:pPr>
        <w:pStyle w:val="Standard"/>
        <w:numPr>
          <w:ilvl w:val="0"/>
          <w:numId w:val="21"/>
        </w:numPr>
        <w:rPr>
          <w:rFonts w:ascii="Helvetica" w:eastAsia="Helvetica Neue" w:hAnsi="Helvetica" w:cs="Helvetica Neue"/>
          <w:i/>
          <w:sz w:val="22"/>
          <w:szCs w:val="22"/>
        </w:rPr>
      </w:pPr>
      <w:r w:rsidRPr="00BD3B95">
        <w:rPr>
          <w:rFonts w:ascii="Helvetica" w:eastAsia="Helvetica Neue" w:hAnsi="Helvetica" w:cs="Helvetica Neue"/>
          <w:i/>
          <w:sz w:val="22"/>
          <w:szCs w:val="22"/>
        </w:rPr>
        <w:t>Modalités de gouvernance.</w:t>
      </w:r>
    </w:p>
    <w:p w:rsidR="00DD3B4B" w:rsidRDefault="00BD3B95" w:rsidP="0091733E">
      <w:pPr>
        <w:pStyle w:val="Standard"/>
        <w:numPr>
          <w:ilvl w:val="0"/>
          <w:numId w:val="21"/>
        </w:numPr>
        <w:rPr>
          <w:rFonts w:ascii="Helvetica" w:eastAsia="Helvetica Neue" w:hAnsi="Helvetica" w:cs="Helvetica Neue"/>
          <w:i/>
          <w:sz w:val="22"/>
          <w:szCs w:val="22"/>
        </w:rPr>
      </w:pPr>
      <w:r w:rsidRPr="00BD3B95">
        <w:rPr>
          <w:rFonts w:ascii="Helvetica" w:eastAsia="Helvetica Neue" w:hAnsi="Helvetica" w:cs="Helvetica Neue"/>
          <w:i/>
          <w:sz w:val="22"/>
          <w:szCs w:val="22"/>
        </w:rPr>
        <w:t>Modes de contractualisation</w:t>
      </w:r>
      <w:r w:rsidR="001C4ED5">
        <w:rPr>
          <w:rFonts w:ascii="Helvetica" w:eastAsia="Helvetica Neue" w:hAnsi="Helvetica" w:cs="Helvetica Neue"/>
          <w:i/>
          <w:sz w:val="22"/>
          <w:szCs w:val="22"/>
        </w:rPr>
        <w:t xml:space="preserve"> avec les partenaires</w:t>
      </w:r>
      <w:r w:rsidR="00DD3B4B" w:rsidRPr="00BD3B95">
        <w:rPr>
          <w:rFonts w:ascii="Helvetica" w:eastAsia="Helvetica Neue" w:hAnsi="Helvetica" w:cs="Helvetica Neue"/>
          <w:i/>
          <w:sz w:val="22"/>
          <w:szCs w:val="22"/>
        </w:rPr>
        <w:t>.</w:t>
      </w:r>
    </w:p>
    <w:p w:rsidR="00BD3B95" w:rsidRPr="00BD3B95" w:rsidRDefault="00BD3B95" w:rsidP="0091733E">
      <w:pPr>
        <w:pStyle w:val="Standard"/>
        <w:numPr>
          <w:ilvl w:val="0"/>
          <w:numId w:val="21"/>
        </w:numPr>
        <w:rPr>
          <w:rFonts w:ascii="Helvetica" w:eastAsia="Helvetica Neue" w:hAnsi="Helvetica" w:cs="Helvetica Neue"/>
          <w:i/>
          <w:sz w:val="22"/>
          <w:szCs w:val="22"/>
        </w:rPr>
      </w:pPr>
      <w:r>
        <w:rPr>
          <w:rFonts w:ascii="Helvetica" w:eastAsia="Helvetica Neue" w:hAnsi="Helvetica" w:cs="Helvetica Neue"/>
          <w:i/>
          <w:sz w:val="22"/>
          <w:szCs w:val="22"/>
        </w:rPr>
        <w:t>…</w:t>
      </w:r>
    </w:p>
    <w:p w:rsidR="00DD3B4B" w:rsidRPr="00DD3B4B" w:rsidRDefault="00DD3B4B" w:rsidP="00DD3B4B">
      <w:pPr>
        <w:jc w:val="both"/>
        <w:rPr>
          <w:rFonts w:ascii="Helvetica" w:hAnsi="Helvetica" w:cs="Helvetica"/>
          <w:sz w:val="22"/>
          <w:szCs w:val="22"/>
        </w:rPr>
      </w:pPr>
    </w:p>
    <w:p w:rsidR="00DD3B4B" w:rsidRPr="00DD3B4B" w:rsidRDefault="00DD3B4B" w:rsidP="00DD3B4B">
      <w:pPr>
        <w:jc w:val="both"/>
        <w:rPr>
          <w:rFonts w:ascii="Helvetica" w:hAnsi="Helvetica" w:cs="Helvetica"/>
          <w:color w:val="622181"/>
          <w:sz w:val="22"/>
          <w:szCs w:val="22"/>
        </w:rPr>
      </w:pPr>
      <w:r w:rsidRPr="00DD3B4B">
        <w:rPr>
          <w:rFonts w:ascii="Helvetica" w:hAnsi="Helvetica" w:cs="Helvetica"/>
          <w:sz w:val="22"/>
          <w:szCs w:val="22"/>
        </w:rPr>
        <w:t xml:space="preserve">Un </w:t>
      </w:r>
      <w:r w:rsidRPr="00DD3B4B">
        <w:rPr>
          <w:rFonts w:ascii="Helvetica" w:hAnsi="Helvetica" w:cs="Helvetica"/>
          <w:b/>
          <w:sz w:val="22"/>
          <w:szCs w:val="22"/>
        </w:rPr>
        <w:t>temps de restitution</w:t>
      </w:r>
      <w:r w:rsidRPr="00DD3B4B">
        <w:rPr>
          <w:rFonts w:ascii="Helvetica" w:hAnsi="Helvetica" w:cs="Helvetica"/>
          <w:sz w:val="22"/>
          <w:szCs w:val="22"/>
        </w:rPr>
        <w:t xml:space="preserve"> organisé avec le groupe de suivi </w:t>
      </w:r>
      <w:r w:rsidR="00BD3B95">
        <w:rPr>
          <w:rFonts w:ascii="Helvetica" w:hAnsi="Helvetica" w:cs="Helvetica"/>
          <w:sz w:val="22"/>
          <w:szCs w:val="22"/>
        </w:rPr>
        <w:t xml:space="preserve">et le référent DLA </w:t>
      </w:r>
      <w:r w:rsidRPr="00DD3B4B">
        <w:rPr>
          <w:rFonts w:ascii="Helvetica" w:hAnsi="Helvetica" w:cs="Helvetica"/>
          <w:sz w:val="22"/>
          <w:szCs w:val="22"/>
        </w:rPr>
        <w:t xml:space="preserve">et animé par nos soins, permettra </w:t>
      </w:r>
      <w:r w:rsidR="00BD3B95">
        <w:rPr>
          <w:rFonts w:ascii="Helvetica" w:hAnsi="Helvetica" w:cs="Helvetica"/>
          <w:sz w:val="22"/>
          <w:szCs w:val="22"/>
        </w:rPr>
        <w:t>de présenter</w:t>
      </w:r>
      <w:r w:rsidRPr="00DD3B4B">
        <w:rPr>
          <w:rFonts w:ascii="Helvetica" w:hAnsi="Helvetica" w:cs="Helvetica"/>
          <w:sz w:val="22"/>
          <w:szCs w:val="22"/>
        </w:rPr>
        <w:t xml:space="preserve"> le plan de développement stratégique puis de valider la feuille de route inhérente.</w:t>
      </w:r>
    </w:p>
    <w:p w:rsidR="00DD3B4B" w:rsidRPr="00DD3B4B" w:rsidRDefault="00DD3B4B" w:rsidP="00DD3B4B">
      <w:pPr>
        <w:jc w:val="both"/>
        <w:rPr>
          <w:rFonts w:ascii="Helvetica" w:hAnsi="Helvetica" w:cs="Helvetica"/>
          <w:sz w:val="22"/>
          <w:szCs w:val="22"/>
        </w:rPr>
      </w:pPr>
    </w:p>
    <w:p w:rsidR="00D94EB9" w:rsidRPr="00DD3B4B" w:rsidRDefault="00DD3B4B" w:rsidP="00DD3B4B">
      <w:pPr>
        <w:pStyle w:val="Standard"/>
        <w:rPr>
          <w:rFonts w:ascii="Helvetica" w:eastAsia="Helvetica Neue" w:hAnsi="Helvetica" w:cs="Helvetica"/>
          <w:i/>
          <w:iCs/>
          <w:sz w:val="22"/>
          <w:szCs w:val="22"/>
        </w:rPr>
      </w:pPr>
      <w:r w:rsidRPr="00DD3B4B">
        <w:rPr>
          <w:rFonts w:ascii="Helvetica" w:hAnsi="Helvetica" w:cs="Helvetica"/>
          <w:sz w:val="22"/>
          <w:szCs w:val="22"/>
        </w:rPr>
        <w:t xml:space="preserve">Nous serons alors en capacité de rédiger notre </w:t>
      </w:r>
      <w:r w:rsidRPr="00DD3B4B">
        <w:rPr>
          <w:rFonts w:ascii="Helvetica" w:hAnsi="Helvetica" w:cs="Helvetica"/>
          <w:b/>
          <w:sz w:val="22"/>
          <w:szCs w:val="22"/>
        </w:rPr>
        <w:t xml:space="preserve">rapport de mission </w:t>
      </w:r>
      <w:r w:rsidRPr="00DD3B4B">
        <w:rPr>
          <w:rFonts w:ascii="Helvetica" w:hAnsi="Helvetica" w:cs="Helvetica"/>
          <w:sz w:val="22"/>
          <w:szCs w:val="22"/>
        </w:rPr>
        <w:t>(qui intégrera l’ensemble des documents produits) ; il sera</w:t>
      </w:r>
      <w:r w:rsidRPr="00DD3B4B">
        <w:rPr>
          <w:rFonts w:ascii="Helvetica" w:hAnsi="Helvetica" w:cs="Helvetica"/>
          <w:b/>
          <w:sz w:val="22"/>
          <w:szCs w:val="22"/>
        </w:rPr>
        <w:t xml:space="preserve"> transmis à l’association et à </w:t>
      </w:r>
      <w:r w:rsidR="00BD3B95">
        <w:rPr>
          <w:rFonts w:ascii="Helvetica" w:hAnsi="Helvetica" w:cs="Helvetica"/>
          <w:b/>
          <w:sz w:val="22"/>
          <w:szCs w:val="22"/>
        </w:rPr>
        <w:t>Nord Actif</w:t>
      </w:r>
      <w:r w:rsidRPr="00DD3B4B">
        <w:rPr>
          <w:rFonts w:ascii="Helvetica" w:hAnsi="Helvetica" w:cs="Helvetica"/>
          <w:b/>
          <w:sz w:val="22"/>
          <w:szCs w:val="22"/>
        </w:rPr>
        <w:t xml:space="preserve"> dans les jours suivants la restitution.</w:t>
      </w:r>
    </w:p>
    <w:p w:rsidR="00BD3B95" w:rsidRDefault="00BD3B95">
      <w:pPr>
        <w:pStyle w:val="Standard"/>
        <w:rPr>
          <w:rFonts w:ascii="Helvetica" w:eastAsia="Helvetica Neue" w:hAnsi="Helvetica" w:cs="Helvetica"/>
          <w:i/>
          <w:iCs/>
          <w:sz w:val="22"/>
          <w:szCs w:val="22"/>
        </w:rPr>
      </w:pPr>
    </w:p>
    <w:p w:rsidR="00BD3B95" w:rsidRPr="00DD3B4B" w:rsidRDefault="00BD3B95">
      <w:pPr>
        <w:pStyle w:val="Standard"/>
        <w:rPr>
          <w:rFonts w:ascii="Helvetica" w:eastAsia="Helvetica Neue" w:hAnsi="Helvetica" w:cs="Helvetica"/>
          <w:i/>
          <w:iCs/>
          <w:sz w:val="22"/>
          <w:szCs w:val="22"/>
        </w:rPr>
      </w:pPr>
    </w:p>
    <w:p w:rsidR="00D94EB9" w:rsidRPr="000A388B" w:rsidRDefault="00801E26" w:rsidP="000A388B">
      <w:pPr>
        <w:pStyle w:val="Standard"/>
        <w:tabs>
          <w:tab w:val="center" w:pos="4536"/>
          <w:tab w:val="right" w:pos="9072"/>
        </w:tabs>
        <w:jc w:val="both"/>
        <w:rPr>
          <w:rFonts w:ascii="Helvetica" w:eastAsia="Helvetica Neue" w:hAnsi="Helvetica" w:cs="Helvetica Neue"/>
          <w:b/>
          <w:bCs/>
        </w:rPr>
      </w:pPr>
      <w:r>
        <w:rPr>
          <w:rFonts w:ascii="Helvetica" w:eastAsia="Helvetica Neue" w:hAnsi="Helvetica" w:cs="Helvetica Neue"/>
          <w:b/>
          <w:bCs/>
        </w:rPr>
        <w:t>Calendrier de l'intervention</w:t>
      </w:r>
    </w:p>
    <w:p w:rsidR="00D94EB9" w:rsidRPr="00896E99" w:rsidRDefault="00D94EB9">
      <w:pPr>
        <w:pStyle w:val="Standard"/>
        <w:tabs>
          <w:tab w:val="center" w:pos="4536"/>
          <w:tab w:val="right" w:pos="9072"/>
        </w:tabs>
        <w:jc w:val="both"/>
        <w:rPr>
          <w:rFonts w:ascii="Helvetica" w:eastAsia="Helvetica Neue" w:hAnsi="Helvetica" w:cs="Helvetica Neue"/>
          <w:sz w:val="22"/>
          <w:szCs w:val="22"/>
        </w:rPr>
      </w:pPr>
    </w:p>
    <w:p w:rsidR="00D94EB9" w:rsidRPr="00896E99" w:rsidRDefault="000A388B">
      <w:pPr>
        <w:pStyle w:val="Standard"/>
        <w:tabs>
          <w:tab w:val="center" w:pos="4536"/>
          <w:tab w:val="right" w:pos="9072"/>
        </w:tabs>
        <w:jc w:val="both"/>
      </w:pPr>
      <w:r w:rsidRPr="00896E99">
        <w:rPr>
          <w:rFonts w:ascii="Helvetica" w:eastAsia="Helvetica Neue" w:hAnsi="Helvetica" w:cs="Helvetica Neue"/>
          <w:sz w:val="22"/>
          <w:szCs w:val="22"/>
        </w:rPr>
        <w:t>La mission pourra démarrer fin mars 2016</w:t>
      </w:r>
      <w:r w:rsidR="00EB2B10" w:rsidRPr="00896E99">
        <w:rPr>
          <w:rFonts w:ascii="Helvetica" w:eastAsia="Helvetica Neue" w:hAnsi="Helvetica" w:cs="Helvetica Neue"/>
          <w:sz w:val="22"/>
          <w:szCs w:val="22"/>
        </w:rPr>
        <w:t>. La dur</w:t>
      </w:r>
      <w:r w:rsidRPr="00896E99">
        <w:rPr>
          <w:rFonts w:ascii="Helvetica" w:eastAsia="Helvetica Neue" w:hAnsi="Helvetica" w:cs="Helvetica Neue"/>
          <w:sz w:val="22"/>
          <w:szCs w:val="22"/>
        </w:rPr>
        <w:t>ée de la mission est estimée à 4</w:t>
      </w:r>
      <w:r w:rsidR="00EB2B10" w:rsidRPr="00896E99">
        <w:rPr>
          <w:rFonts w:ascii="Helvetica" w:eastAsia="Helvetica Neue" w:hAnsi="Helvetica" w:cs="Helvetica Neue"/>
          <w:sz w:val="22"/>
          <w:szCs w:val="22"/>
        </w:rPr>
        <w:t xml:space="preserve"> mois, soit une fin prévue pour fin </w:t>
      </w:r>
      <w:r w:rsidR="00896E99" w:rsidRPr="00896E99">
        <w:rPr>
          <w:rFonts w:ascii="Helvetica" w:eastAsia="Helvetica Neue" w:hAnsi="Helvetica" w:cs="Helvetica Neue"/>
          <w:sz w:val="22"/>
          <w:szCs w:val="22"/>
        </w:rPr>
        <w:t>juillet</w:t>
      </w:r>
      <w:r w:rsidR="00EB2B10" w:rsidRPr="00896E99">
        <w:rPr>
          <w:rFonts w:ascii="Helvetica" w:eastAsia="Helvetica Neue" w:hAnsi="Helvetica" w:cs="Helvetica Neue"/>
          <w:sz w:val="22"/>
          <w:szCs w:val="22"/>
        </w:rPr>
        <w:t xml:space="preserve"> / début </w:t>
      </w:r>
      <w:r w:rsidR="00896E99" w:rsidRPr="00896E99">
        <w:rPr>
          <w:rFonts w:ascii="Helvetica" w:eastAsia="Helvetica Neue" w:hAnsi="Helvetica" w:cs="Helvetica Neue"/>
          <w:sz w:val="22"/>
          <w:szCs w:val="22"/>
        </w:rPr>
        <w:t>septembre</w:t>
      </w:r>
      <w:r w:rsidR="00EB2B10" w:rsidRPr="00896E99">
        <w:rPr>
          <w:rFonts w:ascii="Helvetica" w:eastAsia="Helvetica Neue" w:hAnsi="Helvetica" w:cs="Helvetica Neue"/>
          <w:sz w:val="22"/>
          <w:szCs w:val="22"/>
        </w:rPr>
        <w:t xml:space="preserve"> 2016</w:t>
      </w:r>
      <w:r w:rsidR="00413879">
        <w:rPr>
          <w:rFonts w:ascii="Helvetica" w:eastAsia="Helvetica Neue" w:hAnsi="Helvetica" w:cs="Helvetica Neue"/>
          <w:sz w:val="22"/>
          <w:szCs w:val="22"/>
        </w:rPr>
        <w:t xml:space="preserve"> (selon les disponibilités </w:t>
      </w:r>
      <w:r w:rsidR="00896E99" w:rsidRPr="00896E99">
        <w:rPr>
          <w:rFonts w:ascii="Helvetica" w:eastAsia="Helvetica Neue" w:hAnsi="Helvetica" w:cs="Helvetica Neue"/>
          <w:sz w:val="22"/>
          <w:szCs w:val="22"/>
        </w:rPr>
        <w:t>des personnes mobilisées pendant le période estivale)</w:t>
      </w:r>
      <w:r w:rsidR="00EB2B10" w:rsidRPr="00896E99">
        <w:rPr>
          <w:rFonts w:ascii="Helvetica" w:eastAsia="Helvetica Neue" w:hAnsi="Helvetica" w:cs="Helvetica Neue"/>
          <w:sz w:val="22"/>
          <w:szCs w:val="22"/>
        </w:rPr>
        <w:t>.</w:t>
      </w:r>
    </w:p>
    <w:p w:rsidR="00D94EB9" w:rsidRPr="00896E99" w:rsidRDefault="00D94EB9">
      <w:pPr>
        <w:pStyle w:val="Standard"/>
        <w:tabs>
          <w:tab w:val="center" w:pos="4536"/>
          <w:tab w:val="right" w:pos="9072"/>
        </w:tabs>
        <w:jc w:val="both"/>
        <w:rPr>
          <w:rFonts w:ascii="Helvetica" w:eastAsia="Helvetica Neue" w:hAnsi="Helvetica" w:cs="Helvetica Neue"/>
          <w:sz w:val="22"/>
          <w:szCs w:val="22"/>
        </w:rPr>
      </w:pPr>
    </w:p>
    <w:p w:rsidR="00D94EB9" w:rsidRDefault="00D94EB9">
      <w:pPr>
        <w:pStyle w:val="Standard"/>
        <w:tabs>
          <w:tab w:val="center" w:pos="4536"/>
          <w:tab w:val="right" w:pos="9072"/>
        </w:tabs>
        <w:jc w:val="both"/>
        <w:rPr>
          <w:rFonts w:ascii="Helvetica" w:eastAsia="Helvetica Neue" w:hAnsi="Helvetica" w:cs="Helvetica Neue"/>
          <w:sz w:val="22"/>
          <w:szCs w:val="22"/>
        </w:rPr>
      </w:pPr>
    </w:p>
    <w:p w:rsidR="00D94EB9" w:rsidRDefault="00D94EB9">
      <w:pPr>
        <w:pStyle w:val="Standard"/>
        <w:tabs>
          <w:tab w:val="center" w:pos="4536"/>
          <w:tab w:val="right" w:pos="9072"/>
        </w:tabs>
        <w:rPr>
          <w:rFonts w:ascii="Helvetica" w:eastAsia="Helvetica Neue" w:hAnsi="Helvetica" w:cs="Helvetica Neue"/>
          <w:b/>
          <w:bCs/>
        </w:rPr>
      </w:pPr>
    </w:p>
    <w:p w:rsidR="00D94EB9" w:rsidRDefault="00D94EB9">
      <w:pPr>
        <w:pStyle w:val="Standard"/>
        <w:tabs>
          <w:tab w:val="center" w:pos="4536"/>
          <w:tab w:val="right" w:pos="9072"/>
        </w:tabs>
        <w:rPr>
          <w:rFonts w:ascii="Helvetica" w:eastAsia="Helvetica Neue" w:hAnsi="Helvetica" w:cs="Helvetica Neue"/>
          <w:b/>
          <w:bCs/>
        </w:rPr>
      </w:pPr>
    </w:p>
    <w:p w:rsidR="00D94EB9" w:rsidRDefault="00EB2B10">
      <w:pPr>
        <w:pStyle w:val="Standard"/>
        <w:tabs>
          <w:tab w:val="center" w:pos="4536"/>
          <w:tab w:val="right" w:pos="9072"/>
        </w:tabs>
        <w:jc w:val="both"/>
      </w:pPr>
      <w:r>
        <w:rPr>
          <w:rFonts w:ascii="Helvetica" w:eastAsia="Helvetica Neue" w:hAnsi="Helvetica" w:cs="Helvetica Neue"/>
          <w:b/>
          <w:bCs/>
        </w:rPr>
        <w:t>Coût de la prestation</w:t>
      </w:r>
    </w:p>
    <w:p w:rsidR="00D94EB9" w:rsidRPr="000A388B" w:rsidRDefault="00D94EB9">
      <w:pPr>
        <w:pStyle w:val="Standard"/>
        <w:tabs>
          <w:tab w:val="center" w:pos="4536"/>
          <w:tab w:val="right" w:pos="9072"/>
        </w:tabs>
        <w:jc w:val="both"/>
        <w:rPr>
          <w:rFonts w:ascii="Helvetica" w:eastAsia="Helvetica Neue" w:hAnsi="Helvetica" w:cs="Helvetica"/>
          <w:b/>
          <w:bCs/>
          <w:sz w:val="22"/>
          <w:szCs w:val="22"/>
        </w:rPr>
      </w:pPr>
    </w:p>
    <w:p w:rsidR="000A388B" w:rsidRPr="000A388B" w:rsidRDefault="000A388B" w:rsidP="000A388B">
      <w:pPr>
        <w:pStyle w:val="Style2"/>
        <w:jc w:val="both"/>
        <w:rPr>
          <w:rFonts w:ascii="Helvetica" w:hAnsi="Helvetica" w:cs="Helvetica"/>
          <w:b/>
          <w:sz w:val="22"/>
          <w:szCs w:val="22"/>
          <w:lang w:val="fr-FR"/>
        </w:rPr>
      </w:pPr>
      <w:r w:rsidRPr="000A388B">
        <w:rPr>
          <w:rFonts w:ascii="Helvetica" w:hAnsi="Helvetica" w:cs="Helvetica"/>
          <w:sz w:val="22"/>
          <w:szCs w:val="22"/>
          <w:lang w:val="fr-FR"/>
        </w:rPr>
        <w:t xml:space="preserve">L’ensemble de cette mission sera facturée sur la base du </w:t>
      </w:r>
      <w:r w:rsidRPr="000A388B">
        <w:rPr>
          <w:rFonts w:ascii="Helvetica" w:hAnsi="Helvetica" w:cs="Helvetica"/>
          <w:b/>
          <w:sz w:val="22"/>
          <w:szCs w:val="22"/>
          <w:lang w:val="fr-FR"/>
        </w:rPr>
        <w:t>tarif consultant, incluant les frais de déplacement</w:t>
      </w:r>
      <w:r w:rsidRPr="000A388B">
        <w:rPr>
          <w:rFonts w:ascii="Helvetica" w:hAnsi="Helvetica" w:cs="Helvetica"/>
          <w:sz w:val="22"/>
          <w:szCs w:val="22"/>
          <w:lang w:val="fr-FR"/>
        </w:rPr>
        <w:t xml:space="preserve">, </w:t>
      </w:r>
      <w:r w:rsidR="00413879">
        <w:rPr>
          <w:rFonts w:ascii="Helvetica" w:hAnsi="Helvetica" w:cs="Helvetica"/>
          <w:b/>
          <w:sz w:val="22"/>
          <w:szCs w:val="22"/>
          <w:lang w:val="fr-FR"/>
        </w:rPr>
        <w:t>à 46</w:t>
      </w:r>
      <w:r w:rsidRPr="000A388B">
        <w:rPr>
          <w:rFonts w:ascii="Helvetica" w:hAnsi="Helvetica" w:cs="Helvetica"/>
          <w:b/>
          <w:sz w:val="22"/>
          <w:szCs w:val="22"/>
          <w:lang w:val="fr-FR"/>
        </w:rPr>
        <w:t>0,00 Euros HT / demi-journée</w:t>
      </w:r>
      <w:r w:rsidRPr="000A388B">
        <w:rPr>
          <w:rFonts w:ascii="Helvetica" w:hAnsi="Helvetica" w:cs="Helvetica"/>
          <w:sz w:val="22"/>
          <w:szCs w:val="22"/>
          <w:lang w:val="fr-FR"/>
        </w:rPr>
        <w:t>, soit :</w:t>
      </w:r>
    </w:p>
    <w:p w:rsidR="000A388B" w:rsidRPr="000A388B" w:rsidRDefault="000A388B" w:rsidP="000A388B">
      <w:pPr>
        <w:pStyle w:val="Style2"/>
        <w:rPr>
          <w:rFonts w:ascii="Helvetica" w:hAnsi="Helvetica" w:cs="Helvetica"/>
          <w:sz w:val="22"/>
          <w:szCs w:val="22"/>
          <w:lang w:val="fr-FR"/>
        </w:rPr>
      </w:pPr>
    </w:p>
    <w:p w:rsidR="000A388B" w:rsidRPr="000A388B" w:rsidRDefault="000A388B" w:rsidP="000A388B">
      <w:pPr>
        <w:pStyle w:val="Style2"/>
        <w:rPr>
          <w:rFonts w:ascii="Helvetica" w:hAnsi="Helvetica" w:cs="Helvetica"/>
          <w:sz w:val="22"/>
          <w:szCs w:val="22"/>
          <w:lang w:val="fr-FR"/>
        </w:rPr>
      </w:pPr>
    </w:p>
    <w:p w:rsidR="000A388B" w:rsidRPr="000A388B" w:rsidRDefault="00896E99" w:rsidP="000A388B">
      <w:pPr>
        <w:pStyle w:val="Style2"/>
        <w:ind w:left="708"/>
        <w:rPr>
          <w:rFonts w:ascii="Helvetica" w:hAnsi="Helvetica" w:cs="Helvetica"/>
          <w:sz w:val="22"/>
          <w:szCs w:val="22"/>
          <w:lang w:val="fr-FR"/>
        </w:rPr>
      </w:pPr>
      <w:r>
        <w:rPr>
          <w:rFonts w:ascii="Helvetica" w:hAnsi="Helvetica" w:cs="Helvetica"/>
          <w:sz w:val="22"/>
          <w:szCs w:val="22"/>
          <w:lang w:val="fr-FR"/>
        </w:rPr>
        <w:t>46</w:t>
      </w:r>
      <w:r w:rsidR="000A388B">
        <w:rPr>
          <w:rFonts w:ascii="Helvetica" w:hAnsi="Helvetica" w:cs="Helvetica"/>
          <w:sz w:val="22"/>
          <w:szCs w:val="22"/>
          <w:lang w:val="fr-FR"/>
        </w:rPr>
        <w:t>0 euros x 10 demi-journées</w:t>
      </w:r>
      <w:r w:rsidR="000A388B">
        <w:rPr>
          <w:rFonts w:ascii="Helvetica" w:hAnsi="Helvetica" w:cs="Helvetica"/>
          <w:sz w:val="22"/>
          <w:szCs w:val="22"/>
          <w:lang w:val="fr-FR"/>
        </w:rPr>
        <w:tab/>
      </w:r>
      <w:r w:rsidR="000A388B" w:rsidRPr="000A388B">
        <w:rPr>
          <w:rFonts w:ascii="Helvetica" w:hAnsi="Helvetica" w:cs="Helvetica"/>
          <w:sz w:val="22"/>
          <w:szCs w:val="22"/>
          <w:lang w:val="fr-FR"/>
        </w:rPr>
        <w:tab/>
      </w:r>
      <w:r w:rsidR="000A388B">
        <w:rPr>
          <w:rFonts w:ascii="Helvetica" w:hAnsi="Helvetica" w:cs="Helvetica"/>
          <w:sz w:val="22"/>
          <w:szCs w:val="22"/>
          <w:lang w:val="fr-FR"/>
        </w:rPr>
        <w:tab/>
      </w:r>
      <w:r w:rsidR="000A388B" w:rsidRPr="000A388B">
        <w:rPr>
          <w:rFonts w:ascii="Helvetica" w:hAnsi="Helvetica" w:cs="Helvetica"/>
          <w:sz w:val="22"/>
          <w:szCs w:val="22"/>
          <w:lang w:val="fr-FR"/>
        </w:rPr>
        <w:t>=</w:t>
      </w:r>
      <w:r w:rsidR="000A388B" w:rsidRPr="000A388B">
        <w:rPr>
          <w:rFonts w:ascii="Helvetica" w:hAnsi="Helvetica" w:cs="Helvetica"/>
          <w:sz w:val="22"/>
          <w:szCs w:val="22"/>
          <w:lang w:val="fr-FR"/>
        </w:rPr>
        <w:tab/>
      </w:r>
      <w:r>
        <w:rPr>
          <w:rFonts w:ascii="Helvetica" w:hAnsi="Helvetica" w:cs="Helvetica"/>
          <w:sz w:val="22"/>
          <w:szCs w:val="22"/>
          <w:lang w:val="fr-FR"/>
        </w:rPr>
        <w:t>4 60</w:t>
      </w:r>
      <w:r w:rsidR="000A388B" w:rsidRPr="000A388B">
        <w:rPr>
          <w:rFonts w:ascii="Helvetica" w:hAnsi="Helvetica" w:cs="Helvetica"/>
          <w:sz w:val="22"/>
          <w:szCs w:val="22"/>
          <w:lang w:val="fr-FR"/>
        </w:rPr>
        <w:t>0,00 €</w:t>
      </w:r>
    </w:p>
    <w:p w:rsidR="000A388B" w:rsidRPr="000A388B" w:rsidRDefault="000A388B" w:rsidP="000A388B">
      <w:pPr>
        <w:pStyle w:val="Style2"/>
        <w:ind w:left="708"/>
        <w:rPr>
          <w:rFonts w:ascii="Helvetica" w:hAnsi="Helvetica" w:cs="Helvetica"/>
          <w:sz w:val="22"/>
          <w:szCs w:val="22"/>
          <w:lang w:val="fr-FR"/>
        </w:rPr>
      </w:pPr>
    </w:p>
    <w:p w:rsidR="000A388B" w:rsidRPr="00896E99" w:rsidRDefault="000A388B" w:rsidP="000A388B">
      <w:pPr>
        <w:pStyle w:val="Style2"/>
        <w:ind w:left="708"/>
        <w:rPr>
          <w:rFonts w:ascii="Helvetica" w:hAnsi="Helvetica" w:cs="Helvetica"/>
          <w:sz w:val="22"/>
          <w:szCs w:val="22"/>
          <w:lang w:val="fr-FR"/>
        </w:rPr>
      </w:pPr>
      <w:r w:rsidRPr="000A388B">
        <w:rPr>
          <w:rFonts w:ascii="Helvetica" w:hAnsi="Helvetica" w:cs="Helvetica"/>
          <w:sz w:val="22"/>
          <w:szCs w:val="22"/>
          <w:lang w:val="fr-FR"/>
        </w:rPr>
        <w:t>Total H.T.</w:t>
      </w:r>
      <w:r w:rsidRPr="000A388B">
        <w:rPr>
          <w:rFonts w:ascii="Helvetica" w:hAnsi="Helvetica" w:cs="Helvetica"/>
          <w:sz w:val="22"/>
          <w:szCs w:val="22"/>
          <w:lang w:val="fr-FR"/>
        </w:rPr>
        <w:tab/>
      </w:r>
      <w:r w:rsidRPr="000A388B">
        <w:rPr>
          <w:rFonts w:ascii="Helvetica" w:hAnsi="Helvetica" w:cs="Helvetica"/>
          <w:sz w:val="22"/>
          <w:szCs w:val="22"/>
          <w:lang w:val="fr-FR"/>
        </w:rPr>
        <w:tab/>
      </w:r>
      <w:r w:rsidRPr="000A388B">
        <w:rPr>
          <w:rFonts w:ascii="Helvetica" w:hAnsi="Helvetica" w:cs="Helvetica"/>
          <w:sz w:val="22"/>
          <w:szCs w:val="22"/>
          <w:lang w:val="fr-FR"/>
        </w:rPr>
        <w:tab/>
      </w:r>
      <w:r w:rsidRPr="000A388B">
        <w:rPr>
          <w:rFonts w:ascii="Helvetica" w:hAnsi="Helvetica" w:cs="Helvetica"/>
          <w:sz w:val="22"/>
          <w:szCs w:val="22"/>
          <w:lang w:val="fr-FR"/>
        </w:rPr>
        <w:tab/>
      </w:r>
      <w:r w:rsidRPr="000A388B">
        <w:rPr>
          <w:rFonts w:ascii="Helvetica" w:hAnsi="Helvetica" w:cs="Helvetica"/>
          <w:sz w:val="22"/>
          <w:szCs w:val="22"/>
          <w:lang w:val="fr-FR"/>
        </w:rPr>
        <w:tab/>
      </w:r>
      <w:r w:rsidRPr="000A388B">
        <w:rPr>
          <w:rFonts w:ascii="Helvetica" w:hAnsi="Helvetica" w:cs="Helvetica"/>
          <w:sz w:val="22"/>
          <w:szCs w:val="22"/>
          <w:lang w:val="fr-FR"/>
        </w:rPr>
        <w:tab/>
      </w:r>
      <w:r w:rsidR="00896E99">
        <w:rPr>
          <w:rFonts w:ascii="Helvetica" w:hAnsi="Helvetica" w:cs="Helvetica"/>
          <w:sz w:val="22"/>
          <w:szCs w:val="22"/>
          <w:lang w:val="fr-FR"/>
        </w:rPr>
        <w:t>=</w:t>
      </w:r>
      <w:r w:rsidR="00896E99">
        <w:rPr>
          <w:rFonts w:ascii="Helvetica" w:hAnsi="Helvetica" w:cs="Helvetica"/>
          <w:sz w:val="22"/>
          <w:szCs w:val="22"/>
          <w:lang w:val="fr-FR"/>
        </w:rPr>
        <w:tab/>
        <w:t>4 60</w:t>
      </w:r>
      <w:r w:rsidRPr="00896E99">
        <w:rPr>
          <w:rFonts w:ascii="Helvetica" w:hAnsi="Helvetica" w:cs="Helvetica"/>
          <w:sz w:val="22"/>
          <w:szCs w:val="22"/>
          <w:lang w:val="fr-FR"/>
        </w:rPr>
        <w:t>0,00 €</w:t>
      </w:r>
    </w:p>
    <w:p w:rsidR="000A388B" w:rsidRPr="00896E99" w:rsidRDefault="000A388B" w:rsidP="000A388B">
      <w:pPr>
        <w:pStyle w:val="Style2"/>
        <w:ind w:left="708"/>
        <w:rPr>
          <w:rFonts w:ascii="Helvetica" w:hAnsi="Helvetica" w:cs="Helvetica"/>
          <w:sz w:val="22"/>
          <w:szCs w:val="22"/>
          <w:lang w:val="fr-FR"/>
        </w:rPr>
      </w:pPr>
    </w:p>
    <w:p w:rsidR="000A388B" w:rsidRPr="00896E99" w:rsidRDefault="000A388B" w:rsidP="000A388B">
      <w:pPr>
        <w:pStyle w:val="Style2"/>
        <w:ind w:left="708"/>
        <w:rPr>
          <w:rFonts w:ascii="Helvetica" w:hAnsi="Helvetica" w:cs="Helvetica"/>
          <w:sz w:val="22"/>
          <w:szCs w:val="22"/>
          <w:lang w:val="fr-FR"/>
        </w:rPr>
      </w:pPr>
      <w:r w:rsidRPr="00896E99">
        <w:rPr>
          <w:rFonts w:ascii="Helvetica" w:hAnsi="Helvetica" w:cs="Helvetica"/>
          <w:sz w:val="22"/>
          <w:szCs w:val="22"/>
          <w:lang w:val="fr-FR"/>
        </w:rPr>
        <w:t>TVA (20.0%)</w:t>
      </w:r>
      <w:r w:rsidRPr="00896E99">
        <w:rPr>
          <w:rFonts w:ascii="Helvetica" w:hAnsi="Helvetica" w:cs="Helvetica"/>
          <w:sz w:val="22"/>
          <w:szCs w:val="22"/>
          <w:lang w:val="fr-FR"/>
        </w:rPr>
        <w:tab/>
      </w:r>
      <w:r w:rsidRPr="00896E99">
        <w:rPr>
          <w:rFonts w:ascii="Helvetica" w:hAnsi="Helvetica" w:cs="Helvetica"/>
          <w:sz w:val="22"/>
          <w:szCs w:val="22"/>
          <w:lang w:val="fr-FR"/>
        </w:rPr>
        <w:tab/>
      </w:r>
      <w:r w:rsidRPr="00896E99">
        <w:rPr>
          <w:rFonts w:ascii="Helvetica" w:hAnsi="Helvetica" w:cs="Helvetica"/>
          <w:sz w:val="22"/>
          <w:szCs w:val="22"/>
          <w:lang w:val="fr-FR"/>
        </w:rPr>
        <w:tab/>
      </w:r>
      <w:r w:rsidRPr="00896E99">
        <w:rPr>
          <w:rFonts w:ascii="Helvetica" w:hAnsi="Helvetica" w:cs="Helvetica"/>
          <w:sz w:val="22"/>
          <w:szCs w:val="22"/>
          <w:lang w:val="fr-FR"/>
        </w:rPr>
        <w:tab/>
      </w:r>
      <w:r w:rsidRPr="00896E99">
        <w:rPr>
          <w:rFonts w:ascii="Helvetica" w:hAnsi="Helvetica" w:cs="Helvetica"/>
          <w:sz w:val="22"/>
          <w:szCs w:val="22"/>
          <w:lang w:val="fr-FR"/>
        </w:rPr>
        <w:tab/>
      </w:r>
      <w:r w:rsidRPr="00896E99">
        <w:rPr>
          <w:rFonts w:ascii="Helvetica" w:hAnsi="Helvetica" w:cs="Helvetica"/>
          <w:sz w:val="22"/>
          <w:szCs w:val="22"/>
          <w:lang w:val="fr-FR"/>
        </w:rPr>
        <w:tab/>
        <w:t>=</w:t>
      </w:r>
      <w:r w:rsidRPr="00896E99">
        <w:rPr>
          <w:rFonts w:ascii="Helvetica" w:hAnsi="Helvetica" w:cs="Helvetica"/>
          <w:sz w:val="22"/>
          <w:szCs w:val="22"/>
          <w:lang w:val="fr-FR"/>
        </w:rPr>
        <w:tab/>
        <w:t xml:space="preserve">   </w:t>
      </w:r>
      <w:r w:rsidR="00896E99">
        <w:rPr>
          <w:rFonts w:ascii="Helvetica" w:hAnsi="Helvetica" w:cs="Helvetica"/>
          <w:sz w:val="22"/>
          <w:szCs w:val="22"/>
          <w:lang w:val="fr-FR"/>
        </w:rPr>
        <w:t>920</w:t>
      </w:r>
      <w:r w:rsidRPr="00896E99">
        <w:rPr>
          <w:rFonts w:ascii="Helvetica" w:hAnsi="Helvetica" w:cs="Helvetica"/>
          <w:sz w:val="22"/>
          <w:szCs w:val="22"/>
          <w:lang w:val="fr-FR"/>
        </w:rPr>
        <w:t>,00 €</w:t>
      </w:r>
    </w:p>
    <w:p w:rsidR="000A388B" w:rsidRPr="00896E99" w:rsidRDefault="000A388B" w:rsidP="000A388B">
      <w:pPr>
        <w:pStyle w:val="Style2"/>
        <w:ind w:left="708"/>
        <w:rPr>
          <w:rFonts w:ascii="Helvetica" w:hAnsi="Helvetica" w:cs="Helvetica"/>
          <w:sz w:val="22"/>
          <w:szCs w:val="22"/>
          <w:lang w:val="fr-FR"/>
        </w:rPr>
      </w:pPr>
      <w:r w:rsidRPr="000A388B">
        <w:rPr>
          <w:rFonts w:ascii="Helvetica" w:hAnsi="Helvetica" w:cs="Helvetica"/>
          <w:noProof/>
          <w:sz w:val="22"/>
          <w:szCs w:val="22"/>
          <w:lang w:val="fr-FR"/>
        </w:rPr>
        <mc:AlternateContent>
          <mc:Choice Requires="wps">
            <w:drawing>
              <wp:anchor distT="4294967295" distB="4294967295" distL="114300" distR="114300" simplePos="0" relativeHeight="251666432" behindDoc="0" locked="0" layoutInCell="1" allowOverlap="1" wp14:anchorId="59B5FD77" wp14:editId="35C9AF00">
                <wp:simplePos x="0" y="0"/>
                <wp:positionH relativeFrom="column">
                  <wp:posOffset>3562350</wp:posOffset>
                </wp:positionH>
                <wp:positionV relativeFrom="paragraph">
                  <wp:posOffset>153669</wp:posOffset>
                </wp:positionV>
                <wp:extent cx="1257300" cy="0"/>
                <wp:effectExtent l="0" t="0" r="19050" b="1905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029BD3" id="Connecteur droit 2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12.1pt" to="37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"/>
            </w:pict>
          </mc:Fallback>
        </mc:AlternateContent>
      </w:r>
    </w:p>
    <w:p w:rsidR="000A388B" w:rsidRPr="00896E99" w:rsidRDefault="000A388B" w:rsidP="000A388B">
      <w:pPr>
        <w:pStyle w:val="Style2"/>
        <w:rPr>
          <w:rFonts w:ascii="Helvetica" w:hAnsi="Helvetica" w:cs="Helvetica"/>
          <w:sz w:val="22"/>
          <w:szCs w:val="22"/>
          <w:lang w:val="fr-FR"/>
        </w:rPr>
      </w:pPr>
    </w:p>
    <w:p w:rsidR="000A388B" w:rsidRPr="000A388B" w:rsidRDefault="000A388B" w:rsidP="000A388B">
      <w:pPr>
        <w:pStyle w:val="Style2"/>
        <w:ind w:left="708"/>
        <w:rPr>
          <w:rFonts w:ascii="Helvetica" w:hAnsi="Helvetica" w:cs="Helvetica"/>
          <w:sz w:val="22"/>
          <w:szCs w:val="22"/>
          <w:lang w:val="fr-FR"/>
        </w:rPr>
      </w:pPr>
      <w:r w:rsidRPr="000A388B">
        <w:rPr>
          <w:rFonts w:ascii="Helvetica" w:hAnsi="Helvetica" w:cs="Helvetica"/>
          <w:sz w:val="22"/>
          <w:szCs w:val="22"/>
          <w:lang w:val="fr-FR"/>
        </w:rPr>
        <w:t>Re</w:t>
      </w:r>
      <w:r w:rsidR="00896E99">
        <w:rPr>
          <w:rFonts w:ascii="Helvetica" w:hAnsi="Helvetica" w:cs="Helvetica"/>
          <w:sz w:val="22"/>
          <w:szCs w:val="22"/>
          <w:lang w:val="fr-FR"/>
        </w:rPr>
        <w:t>mise</w:t>
      </w:r>
      <w:r w:rsidR="00896E99">
        <w:rPr>
          <w:rFonts w:ascii="Helvetica" w:hAnsi="Helvetica" w:cs="Helvetica"/>
          <w:sz w:val="22"/>
          <w:szCs w:val="22"/>
          <w:lang w:val="fr-FR"/>
        </w:rPr>
        <w:tab/>
      </w:r>
      <w:r w:rsidR="00896E99">
        <w:rPr>
          <w:rFonts w:ascii="Helvetica" w:hAnsi="Helvetica" w:cs="Helvetica"/>
          <w:sz w:val="22"/>
          <w:szCs w:val="22"/>
          <w:lang w:val="fr-FR"/>
        </w:rPr>
        <w:tab/>
      </w:r>
      <w:r w:rsidR="00896E99">
        <w:rPr>
          <w:rFonts w:ascii="Helvetica" w:hAnsi="Helvetica" w:cs="Helvetica"/>
          <w:sz w:val="22"/>
          <w:szCs w:val="22"/>
          <w:lang w:val="fr-FR"/>
        </w:rPr>
        <w:tab/>
      </w:r>
      <w:r w:rsidR="00896E99">
        <w:rPr>
          <w:rFonts w:ascii="Helvetica" w:hAnsi="Helvetica" w:cs="Helvetica"/>
          <w:sz w:val="22"/>
          <w:szCs w:val="22"/>
          <w:lang w:val="fr-FR"/>
        </w:rPr>
        <w:tab/>
      </w:r>
      <w:r w:rsidR="00896E99">
        <w:rPr>
          <w:rFonts w:ascii="Helvetica" w:hAnsi="Helvetica" w:cs="Helvetica"/>
          <w:sz w:val="22"/>
          <w:szCs w:val="22"/>
          <w:lang w:val="fr-FR"/>
        </w:rPr>
        <w:tab/>
      </w:r>
      <w:r w:rsidR="00896E99">
        <w:rPr>
          <w:rFonts w:ascii="Helvetica" w:hAnsi="Helvetica" w:cs="Helvetica"/>
          <w:sz w:val="22"/>
          <w:szCs w:val="22"/>
          <w:lang w:val="fr-FR"/>
        </w:rPr>
        <w:tab/>
        <w:t>=    —      20</w:t>
      </w:r>
      <w:r w:rsidRPr="000A388B">
        <w:rPr>
          <w:rFonts w:ascii="Helvetica" w:hAnsi="Helvetica" w:cs="Helvetica"/>
          <w:sz w:val="22"/>
          <w:szCs w:val="22"/>
          <w:lang w:val="fr-FR"/>
        </w:rPr>
        <w:t>,00 €</w:t>
      </w:r>
    </w:p>
    <w:p w:rsidR="000A388B" w:rsidRPr="00896E99" w:rsidRDefault="000A388B" w:rsidP="000A388B">
      <w:pPr>
        <w:pStyle w:val="Style2"/>
        <w:rPr>
          <w:rFonts w:ascii="Helvetica" w:hAnsi="Helvetica" w:cs="Helvetica"/>
          <w:sz w:val="22"/>
          <w:szCs w:val="22"/>
          <w:lang w:val="fr-FR"/>
        </w:rPr>
      </w:pPr>
    </w:p>
    <w:p w:rsidR="000A388B" w:rsidRPr="00896E99" w:rsidRDefault="000A388B" w:rsidP="000A388B">
      <w:pPr>
        <w:pStyle w:val="Style2"/>
        <w:rPr>
          <w:rFonts w:ascii="Helvetica" w:hAnsi="Helvetica" w:cs="Helvetica"/>
          <w:sz w:val="22"/>
          <w:szCs w:val="22"/>
          <w:lang w:val="fr-FR"/>
        </w:rPr>
      </w:pPr>
    </w:p>
    <w:p w:rsidR="00EB7738" w:rsidRDefault="000A388B" w:rsidP="0069639E">
      <w:pPr>
        <w:pStyle w:val="Style2"/>
        <w:ind w:left="708"/>
        <w:rPr>
          <w:rFonts w:ascii="Helvetica" w:hAnsi="Helvetica" w:cs="Helvetica"/>
          <w:b/>
          <w:sz w:val="22"/>
          <w:szCs w:val="22"/>
          <w:lang w:val="fr-FR"/>
        </w:rPr>
        <w:sectPr w:rsidR="00EB7738" w:rsidSect="00EB7738">
          <w:footerReference w:type="default" r:id="rId24"/>
          <w:pgSz w:w="11906" w:h="16838"/>
          <w:pgMar w:top="1134" w:right="1134" w:bottom="1134" w:left="1134" w:header="720" w:footer="646" w:gutter="0"/>
          <w:cols w:space="720"/>
          <w:titlePg/>
          <w:docGrid w:linePitch="326"/>
        </w:sectPr>
      </w:pPr>
      <w:r w:rsidRPr="00896E99">
        <w:rPr>
          <w:rFonts w:ascii="Helvetica" w:hAnsi="Helvetica" w:cs="Helvetica"/>
          <w:b/>
          <w:sz w:val="22"/>
          <w:szCs w:val="22"/>
          <w:lang w:val="fr-FR"/>
        </w:rPr>
        <w:t>Total T.T.C.</w:t>
      </w:r>
      <w:r w:rsidRPr="00896E99">
        <w:rPr>
          <w:rFonts w:ascii="Helvetica" w:hAnsi="Helvetica" w:cs="Helvetica"/>
          <w:b/>
          <w:sz w:val="22"/>
          <w:szCs w:val="22"/>
          <w:lang w:val="fr-FR"/>
        </w:rPr>
        <w:tab/>
      </w:r>
      <w:r w:rsidRPr="00896E99">
        <w:rPr>
          <w:rFonts w:ascii="Helvetica" w:hAnsi="Helvetica" w:cs="Helvetica"/>
          <w:b/>
          <w:sz w:val="22"/>
          <w:szCs w:val="22"/>
          <w:lang w:val="fr-FR"/>
        </w:rPr>
        <w:tab/>
      </w:r>
      <w:r w:rsidRPr="00896E99">
        <w:rPr>
          <w:rFonts w:ascii="Helvetica" w:hAnsi="Helvetica" w:cs="Helvetica"/>
          <w:b/>
          <w:sz w:val="22"/>
          <w:szCs w:val="22"/>
          <w:lang w:val="fr-FR"/>
        </w:rPr>
        <w:tab/>
      </w:r>
      <w:r w:rsidRPr="00896E99">
        <w:rPr>
          <w:rFonts w:ascii="Helvetica" w:hAnsi="Helvetica" w:cs="Helvetica"/>
          <w:b/>
          <w:sz w:val="22"/>
          <w:szCs w:val="22"/>
          <w:lang w:val="fr-FR"/>
        </w:rPr>
        <w:tab/>
      </w:r>
      <w:r w:rsidRPr="00896E99">
        <w:rPr>
          <w:rFonts w:ascii="Helvetica" w:hAnsi="Helvetica" w:cs="Helvetica"/>
          <w:b/>
          <w:sz w:val="22"/>
          <w:szCs w:val="22"/>
          <w:lang w:val="fr-FR"/>
        </w:rPr>
        <w:tab/>
      </w:r>
      <w:r w:rsidRPr="00896E99">
        <w:rPr>
          <w:rFonts w:ascii="Helvetica" w:hAnsi="Helvetica" w:cs="Helvetica"/>
          <w:b/>
          <w:sz w:val="22"/>
          <w:szCs w:val="22"/>
          <w:lang w:val="fr-FR"/>
        </w:rPr>
        <w:tab/>
      </w:r>
      <w:r w:rsidRPr="000A388B">
        <w:rPr>
          <w:rFonts w:ascii="Helvetica" w:hAnsi="Helvetica" w:cs="Helvetica"/>
          <w:b/>
          <w:sz w:val="22"/>
          <w:szCs w:val="22"/>
          <w:lang w:val="fr-FR"/>
        </w:rPr>
        <w:t>=</w:t>
      </w:r>
      <w:r w:rsidRPr="000A388B">
        <w:rPr>
          <w:rFonts w:ascii="Helvetica" w:hAnsi="Helvetica" w:cs="Helvetica"/>
          <w:b/>
          <w:sz w:val="22"/>
          <w:szCs w:val="22"/>
          <w:lang w:val="fr-FR"/>
        </w:rPr>
        <w:tab/>
      </w:r>
      <w:r w:rsidR="00896E99">
        <w:rPr>
          <w:rFonts w:ascii="Helvetica" w:hAnsi="Helvetica" w:cs="Helvetica"/>
          <w:b/>
          <w:sz w:val="22"/>
          <w:szCs w:val="22"/>
          <w:lang w:val="fr-FR"/>
        </w:rPr>
        <w:t>5 5</w:t>
      </w:r>
      <w:r w:rsidRPr="000A388B">
        <w:rPr>
          <w:rFonts w:ascii="Helvetica" w:hAnsi="Helvetica" w:cs="Helvetica"/>
          <w:b/>
          <w:sz w:val="22"/>
          <w:szCs w:val="22"/>
          <w:lang w:val="fr-FR"/>
        </w:rPr>
        <w:t>00,00 €</w:t>
      </w:r>
    </w:p>
    <w:p w:rsidR="00D94EB9" w:rsidRDefault="00D94EB9" w:rsidP="00EB7738">
      <w:pPr>
        <w:pStyle w:val="Standard"/>
        <w:rPr>
          <w:rFonts w:ascii="Helvetica" w:eastAsia="Helvetica Neue" w:hAnsi="Helvetica" w:cs="Helvetica Neue"/>
          <w:sz w:val="22"/>
          <w:szCs w:val="22"/>
        </w:rPr>
      </w:pPr>
    </w:p>
    <w:p w:rsidR="00D94EB9" w:rsidRDefault="00EB2B10">
      <w:pPr>
        <w:pStyle w:val="Standard"/>
        <w:rPr>
          <w:rFonts w:ascii="Helvetica" w:hAnsi="Helvetica"/>
          <w:sz w:val="22"/>
          <w:szCs w:val="22"/>
        </w:rPr>
      </w:pPr>
      <w:r>
        <w:rPr>
          <w:rFonts w:ascii="Helvetica" w:hAnsi="Helvetica"/>
          <w:noProof/>
          <w:sz w:val="22"/>
          <w:szCs w:val="22"/>
          <w:lang w:eastAsia="fr-FR" w:bidi="ar-SA"/>
        </w:rPr>
        <w:drawing>
          <wp:anchor distT="0" distB="0" distL="114300" distR="114300" simplePos="0" relativeHeight="8" behindDoc="0" locked="0" layoutInCell="1" allowOverlap="1" wp14:anchorId="08D0FFDF" wp14:editId="54F4C9E1">
            <wp:simplePos x="0" y="0"/>
            <wp:positionH relativeFrom="column">
              <wp:posOffset>402480</wp:posOffset>
            </wp:positionH>
            <wp:positionV relativeFrom="paragraph">
              <wp:posOffset>18360</wp:posOffset>
            </wp:positionV>
            <wp:extent cx="5391000" cy="8906040"/>
            <wp:effectExtent l="0" t="0" r="150" b="9360"/>
            <wp:wrapSquare wrapText="bothSides"/>
            <wp:docPr id="9"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bright="-50000"/>
                      <a:alphaModFix/>
                    </a:blip>
                    <a:srcRect/>
                    <a:stretch>
                      <a:fillRect/>
                    </a:stretch>
                  </pic:blipFill>
                  <pic:spPr>
                    <a:xfrm>
                      <a:off x="0" y="0"/>
                      <a:ext cx="5391000" cy="8906040"/>
                    </a:xfrm>
                    <a:prstGeom prst="rect">
                      <a:avLst/>
                    </a:prstGeom>
                  </pic:spPr>
                </pic:pic>
              </a:graphicData>
            </a:graphic>
          </wp:anchor>
        </w:drawing>
      </w: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sz w:val="22"/>
          <w:szCs w:val="22"/>
        </w:rPr>
      </w:pPr>
    </w:p>
    <w:p w:rsidR="00D94EB9" w:rsidRDefault="00D94EB9">
      <w:pPr>
        <w:pStyle w:val="Standard"/>
        <w:rPr>
          <w:rFonts w:ascii="Helvetica" w:hAnsi="Helvetica"/>
        </w:rPr>
      </w:pPr>
    </w:p>
    <w:sectPr w:rsidR="00D94EB9" w:rsidSect="00EB7738">
      <w:pgSz w:w="11906" w:h="16838"/>
      <w:pgMar w:top="1134" w:right="1134" w:bottom="1134" w:left="1134" w:header="720" w:footer="64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58B" w:rsidRDefault="00F0458B">
      <w:r>
        <w:separator/>
      </w:r>
    </w:p>
  </w:endnote>
  <w:endnote w:type="continuationSeparator" w:id="0">
    <w:p w:rsidR="00F0458B" w:rsidRDefault="00F04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s="Helvetica"/>
      </w:rPr>
      <w:id w:val="-444927835"/>
      <w:docPartObj>
        <w:docPartGallery w:val="Page Numbers (Bottom of Page)"/>
        <w:docPartUnique/>
      </w:docPartObj>
    </w:sdtPr>
    <w:sdtEndPr>
      <w:rPr>
        <w:sz w:val="20"/>
        <w:szCs w:val="20"/>
      </w:rPr>
    </w:sdtEndPr>
    <w:sdtContent>
      <w:p w:rsidR="00413879" w:rsidRPr="00413879" w:rsidRDefault="00413879" w:rsidP="00413879">
        <w:pPr>
          <w:pStyle w:val="Pieddepage"/>
          <w:pBdr>
            <w:top w:val="single" w:sz="4" w:space="1" w:color="auto"/>
          </w:pBdr>
          <w:ind w:left="-426"/>
          <w:rPr>
            <w:rFonts w:ascii="Helvetica" w:hAnsi="Helvetica" w:cs="Helvetica"/>
            <w:color w:val="878889"/>
            <w:sz w:val="16"/>
            <w:szCs w:val="16"/>
          </w:rPr>
        </w:pPr>
        <w:r w:rsidRPr="00413879">
          <w:rPr>
            <w:rFonts w:ascii="Helvetica" w:hAnsi="Helvetica" w:cs="Helvetica"/>
            <w:color w:val="878889"/>
            <w:sz w:val="16"/>
            <w:szCs w:val="16"/>
          </w:rPr>
          <w:t xml:space="preserve">© 7 Lieux et CS </w:t>
        </w:r>
        <w:proofErr w:type="spellStart"/>
        <w:r w:rsidRPr="00413879">
          <w:rPr>
            <w:rFonts w:ascii="Helvetica" w:hAnsi="Helvetica" w:cs="Helvetica"/>
            <w:color w:val="878889"/>
            <w:sz w:val="16"/>
            <w:szCs w:val="16"/>
          </w:rPr>
          <w:t>ConSultance</w:t>
        </w:r>
        <w:proofErr w:type="spellEnd"/>
        <w:r w:rsidRPr="00413879">
          <w:rPr>
            <w:rFonts w:ascii="Helvetica" w:hAnsi="Helvetica" w:cs="Helvetica"/>
            <w:color w:val="878889"/>
            <w:sz w:val="16"/>
            <w:szCs w:val="16"/>
          </w:rPr>
          <w:t>, / Nord Actif -  proposition d’accompagnement / DLA</w:t>
        </w:r>
      </w:p>
      <w:p w:rsidR="00413879" w:rsidRPr="00413879" w:rsidRDefault="00413879" w:rsidP="00413879">
        <w:pPr>
          <w:pStyle w:val="Pieddepage"/>
          <w:pBdr>
            <w:top w:val="single" w:sz="4" w:space="1" w:color="auto"/>
          </w:pBdr>
          <w:ind w:left="-426"/>
          <w:rPr>
            <w:rFonts w:ascii="Helvetica" w:hAnsi="Helvetica" w:cs="Helvetica"/>
            <w:sz w:val="20"/>
            <w:szCs w:val="20"/>
          </w:rPr>
        </w:pPr>
        <w:r w:rsidRPr="00413879">
          <w:rPr>
            <w:rFonts w:ascii="Helvetica" w:hAnsi="Helvetica" w:cs="Helvetica"/>
            <w:color w:val="878889"/>
            <w:sz w:val="16"/>
            <w:szCs w:val="16"/>
          </w:rPr>
          <w:t>Association Maison De l’Environnement de Dunkerque / Mars 2016</w:t>
        </w:r>
        <w:r>
          <w:rPr>
            <w:rFonts w:ascii="Helvetica" w:hAnsi="Helvetica" w:cs="Helvetica"/>
            <w:color w:val="878889"/>
            <w:sz w:val="16"/>
            <w:szCs w:val="16"/>
          </w:rPr>
          <w:tab/>
        </w:r>
        <w:r w:rsidRPr="00413879">
          <w:rPr>
            <w:rFonts w:ascii="Helvetica" w:hAnsi="Helvetica" w:cs="Helvetica"/>
            <w:color w:val="878889"/>
            <w:sz w:val="16"/>
            <w:szCs w:val="16"/>
          </w:rPr>
          <w:tab/>
        </w:r>
        <w:r w:rsidRPr="00413879">
          <w:rPr>
            <w:rFonts w:ascii="Helvetica" w:hAnsi="Helvetica" w:cs="Helvetica"/>
            <w:sz w:val="20"/>
            <w:szCs w:val="20"/>
          </w:rPr>
          <w:fldChar w:fldCharType="begin"/>
        </w:r>
        <w:r w:rsidRPr="00413879">
          <w:rPr>
            <w:rFonts w:ascii="Helvetica" w:hAnsi="Helvetica" w:cs="Helvetica"/>
            <w:sz w:val="20"/>
            <w:szCs w:val="20"/>
          </w:rPr>
          <w:instrText xml:space="preserve"> PAGE   \* MERGEFORMAT </w:instrText>
        </w:r>
        <w:r w:rsidRPr="00413879">
          <w:rPr>
            <w:rFonts w:ascii="Helvetica" w:hAnsi="Helvetica" w:cs="Helvetica"/>
            <w:sz w:val="20"/>
            <w:szCs w:val="20"/>
          </w:rPr>
          <w:fldChar w:fldCharType="separate"/>
        </w:r>
        <w:r w:rsidR="00EE385C">
          <w:rPr>
            <w:rFonts w:ascii="Helvetica" w:hAnsi="Helvetica" w:cs="Helvetica"/>
            <w:noProof/>
            <w:sz w:val="20"/>
            <w:szCs w:val="20"/>
          </w:rPr>
          <w:t>16</w:t>
        </w:r>
        <w:r w:rsidRPr="00413879">
          <w:rPr>
            <w:rFonts w:ascii="Helvetica" w:hAnsi="Helvetica" w:cs="Helvetica"/>
            <w:noProof/>
            <w:sz w:val="20"/>
            <w:szCs w:val="20"/>
          </w:rPr>
          <w:fldChar w:fldCharType="end"/>
        </w:r>
        <w:r w:rsidRPr="00413879">
          <w:rPr>
            <w:rFonts w:ascii="Helvetica" w:hAnsi="Helvetica" w:cs="Helvetica"/>
            <w:sz w:val="20"/>
            <w:szCs w:val="20"/>
          </w:rPr>
          <w:t>/18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58B" w:rsidRDefault="00F0458B">
      <w:r>
        <w:rPr>
          <w:color w:val="000000"/>
        </w:rPr>
        <w:separator/>
      </w:r>
    </w:p>
  </w:footnote>
  <w:footnote w:type="continuationSeparator" w:id="0">
    <w:p w:rsidR="00F0458B" w:rsidRDefault="00F045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3pt;height:16.3pt;visibility:visible" o:bullet="t">
        <v:imagedata r:id="rId1" o:title=""/>
      </v:shape>
    </w:pict>
  </w:numPicBullet>
  <w:abstractNum w:abstractNumId="0">
    <w:nsid w:val="FFFFFF1D"/>
    <w:multiLevelType w:val="multilevel"/>
    <w:tmpl w:val="44DE450E"/>
    <w:lvl w:ilvl="0">
      <w:start w:val="1"/>
      <w:numFmt w:val="bullet"/>
      <w:lvlText w:val=""/>
      <w:lvlJc w:val="left"/>
      <w:pPr>
        <w:tabs>
          <w:tab w:val="num" w:pos="0"/>
        </w:tabs>
        <w:ind w:left="0" w:firstLine="0"/>
      </w:pPr>
      <w:rPr>
        <w:rFonts w:ascii="Symbol" w:hAnsi="Symbol" w:hint="default"/>
      </w:rPr>
    </w:lvl>
    <w:lvl w:ilvl="1">
      <w:start w:val="1"/>
      <w:numFmt w:val="bullet"/>
      <w:pStyle w:val="Sansinterligne"/>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33E63"/>
    <w:multiLevelType w:val="multilevel"/>
    <w:tmpl w:val="5B4005E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nsid w:val="05DA2C12"/>
    <w:multiLevelType w:val="multilevel"/>
    <w:tmpl w:val="F02A4070"/>
    <w:styleLink w:val="LS15"/>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3">
    <w:nsid w:val="1BD20D79"/>
    <w:multiLevelType w:val="multilevel"/>
    <w:tmpl w:val="FEBABBB0"/>
    <w:styleLink w:val="WW8Num19"/>
    <w:lvl w:ilvl="0">
      <w:numFmt w:val="bullet"/>
      <w:lvlText w:val="-"/>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1E782AE1"/>
    <w:multiLevelType w:val="multilevel"/>
    <w:tmpl w:val="616020EE"/>
    <w:styleLink w:val="LS7"/>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5">
    <w:nsid w:val="26EE1FF5"/>
    <w:multiLevelType w:val="multilevel"/>
    <w:tmpl w:val="46D85E44"/>
    <w:styleLink w:val="LS12"/>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6">
    <w:nsid w:val="27872052"/>
    <w:multiLevelType w:val="hybridMultilevel"/>
    <w:tmpl w:val="1090D02E"/>
    <w:lvl w:ilvl="0" w:tplc="9478417E">
      <w:start w:val="1"/>
      <w:numFmt w:val="bullet"/>
      <w:lvlText w:val=""/>
      <w:lvlPicBulletId w:val="0"/>
      <w:lvlJc w:val="left"/>
      <w:pPr>
        <w:ind w:left="1003" w:hanging="360"/>
      </w:pPr>
      <w:rPr>
        <w:rFonts w:ascii="Symbol" w:hAnsi="Symbol" w:hint="default"/>
        <w:color w:val="D4D600"/>
      </w:rPr>
    </w:lvl>
    <w:lvl w:ilvl="1" w:tplc="040C0003" w:tentative="1">
      <w:start w:val="1"/>
      <w:numFmt w:val="bullet"/>
      <w:lvlText w:val="o"/>
      <w:lvlJc w:val="left"/>
      <w:pPr>
        <w:ind w:left="1723" w:hanging="360"/>
      </w:pPr>
      <w:rPr>
        <w:rFonts w:ascii="Courier New" w:hAnsi="Courier New" w:cs="Arial"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Arial"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Arial" w:hint="default"/>
      </w:rPr>
    </w:lvl>
    <w:lvl w:ilvl="8" w:tplc="040C0005" w:tentative="1">
      <w:start w:val="1"/>
      <w:numFmt w:val="bullet"/>
      <w:lvlText w:val=""/>
      <w:lvlJc w:val="left"/>
      <w:pPr>
        <w:ind w:left="6763" w:hanging="360"/>
      </w:pPr>
      <w:rPr>
        <w:rFonts w:ascii="Wingdings" w:hAnsi="Wingdings" w:hint="default"/>
      </w:rPr>
    </w:lvl>
  </w:abstractNum>
  <w:abstractNum w:abstractNumId="7">
    <w:nsid w:val="2CA312B4"/>
    <w:multiLevelType w:val="multilevel"/>
    <w:tmpl w:val="74124D48"/>
    <w:styleLink w:val="LS11"/>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8">
    <w:nsid w:val="315F46F6"/>
    <w:multiLevelType w:val="multilevel"/>
    <w:tmpl w:val="06FEBC7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36646710"/>
    <w:multiLevelType w:val="multilevel"/>
    <w:tmpl w:val="2BFA7E6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nsid w:val="3C246C05"/>
    <w:multiLevelType w:val="hybridMultilevel"/>
    <w:tmpl w:val="94D659EA"/>
    <w:lvl w:ilvl="0" w:tplc="FDA4030C">
      <w:start w:val="1"/>
      <w:numFmt w:val="bullet"/>
      <w:lvlText w:val=""/>
      <w:lvlPicBulletId w:val="0"/>
      <w:lvlJc w:val="left"/>
      <w:pPr>
        <w:tabs>
          <w:tab w:val="num" w:pos="720"/>
        </w:tabs>
        <w:ind w:left="720" w:hanging="360"/>
      </w:pPr>
      <w:rPr>
        <w:rFonts w:ascii="Symbol" w:hAnsi="Symbol" w:hint="default"/>
      </w:rPr>
    </w:lvl>
    <w:lvl w:ilvl="1" w:tplc="47D4ECF2" w:tentative="1">
      <w:start w:val="1"/>
      <w:numFmt w:val="bullet"/>
      <w:lvlText w:val=""/>
      <w:lvlJc w:val="left"/>
      <w:pPr>
        <w:tabs>
          <w:tab w:val="num" w:pos="1440"/>
        </w:tabs>
        <w:ind w:left="1440" w:hanging="360"/>
      </w:pPr>
      <w:rPr>
        <w:rFonts w:ascii="Symbol" w:hAnsi="Symbol" w:hint="default"/>
      </w:rPr>
    </w:lvl>
    <w:lvl w:ilvl="2" w:tplc="B8FAC932" w:tentative="1">
      <w:start w:val="1"/>
      <w:numFmt w:val="bullet"/>
      <w:lvlText w:val=""/>
      <w:lvlJc w:val="left"/>
      <w:pPr>
        <w:tabs>
          <w:tab w:val="num" w:pos="2160"/>
        </w:tabs>
        <w:ind w:left="2160" w:hanging="360"/>
      </w:pPr>
      <w:rPr>
        <w:rFonts w:ascii="Symbol" w:hAnsi="Symbol" w:hint="default"/>
      </w:rPr>
    </w:lvl>
    <w:lvl w:ilvl="3" w:tplc="08505D42" w:tentative="1">
      <w:start w:val="1"/>
      <w:numFmt w:val="bullet"/>
      <w:lvlText w:val=""/>
      <w:lvlJc w:val="left"/>
      <w:pPr>
        <w:tabs>
          <w:tab w:val="num" w:pos="2880"/>
        </w:tabs>
        <w:ind w:left="2880" w:hanging="360"/>
      </w:pPr>
      <w:rPr>
        <w:rFonts w:ascii="Symbol" w:hAnsi="Symbol" w:hint="default"/>
      </w:rPr>
    </w:lvl>
    <w:lvl w:ilvl="4" w:tplc="13702758" w:tentative="1">
      <w:start w:val="1"/>
      <w:numFmt w:val="bullet"/>
      <w:lvlText w:val=""/>
      <w:lvlJc w:val="left"/>
      <w:pPr>
        <w:tabs>
          <w:tab w:val="num" w:pos="3600"/>
        </w:tabs>
        <w:ind w:left="3600" w:hanging="360"/>
      </w:pPr>
      <w:rPr>
        <w:rFonts w:ascii="Symbol" w:hAnsi="Symbol" w:hint="default"/>
      </w:rPr>
    </w:lvl>
    <w:lvl w:ilvl="5" w:tplc="E59C5854" w:tentative="1">
      <w:start w:val="1"/>
      <w:numFmt w:val="bullet"/>
      <w:lvlText w:val=""/>
      <w:lvlJc w:val="left"/>
      <w:pPr>
        <w:tabs>
          <w:tab w:val="num" w:pos="4320"/>
        </w:tabs>
        <w:ind w:left="4320" w:hanging="360"/>
      </w:pPr>
      <w:rPr>
        <w:rFonts w:ascii="Symbol" w:hAnsi="Symbol" w:hint="default"/>
      </w:rPr>
    </w:lvl>
    <w:lvl w:ilvl="6" w:tplc="109EDE9E" w:tentative="1">
      <w:start w:val="1"/>
      <w:numFmt w:val="bullet"/>
      <w:lvlText w:val=""/>
      <w:lvlJc w:val="left"/>
      <w:pPr>
        <w:tabs>
          <w:tab w:val="num" w:pos="5040"/>
        </w:tabs>
        <w:ind w:left="5040" w:hanging="360"/>
      </w:pPr>
      <w:rPr>
        <w:rFonts w:ascii="Symbol" w:hAnsi="Symbol" w:hint="default"/>
      </w:rPr>
    </w:lvl>
    <w:lvl w:ilvl="7" w:tplc="F5B24666" w:tentative="1">
      <w:start w:val="1"/>
      <w:numFmt w:val="bullet"/>
      <w:lvlText w:val=""/>
      <w:lvlJc w:val="left"/>
      <w:pPr>
        <w:tabs>
          <w:tab w:val="num" w:pos="5760"/>
        </w:tabs>
        <w:ind w:left="5760" w:hanging="360"/>
      </w:pPr>
      <w:rPr>
        <w:rFonts w:ascii="Symbol" w:hAnsi="Symbol" w:hint="default"/>
      </w:rPr>
    </w:lvl>
    <w:lvl w:ilvl="8" w:tplc="4068360A" w:tentative="1">
      <w:start w:val="1"/>
      <w:numFmt w:val="bullet"/>
      <w:lvlText w:val=""/>
      <w:lvlJc w:val="left"/>
      <w:pPr>
        <w:tabs>
          <w:tab w:val="num" w:pos="6480"/>
        </w:tabs>
        <w:ind w:left="6480" w:hanging="360"/>
      </w:pPr>
      <w:rPr>
        <w:rFonts w:ascii="Symbol" w:hAnsi="Symbol" w:hint="default"/>
      </w:rPr>
    </w:lvl>
  </w:abstractNum>
  <w:abstractNum w:abstractNumId="11">
    <w:nsid w:val="3C500C16"/>
    <w:multiLevelType w:val="multilevel"/>
    <w:tmpl w:val="D81E98F8"/>
    <w:styleLink w:val="LS1"/>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12">
    <w:nsid w:val="3F3B0E5C"/>
    <w:multiLevelType w:val="multilevel"/>
    <w:tmpl w:val="0FD6E26E"/>
    <w:styleLink w:val="LS3"/>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13">
    <w:nsid w:val="4137275B"/>
    <w:multiLevelType w:val="multilevel"/>
    <w:tmpl w:val="19F886E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nsid w:val="49796018"/>
    <w:multiLevelType w:val="multilevel"/>
    <w:tmpl w:val="7A709E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nsid w:val="51045FF5"/>
    <w:multiLevelType w:val="multilevel"/>
    <w:tmpl w:val="03F087B8"/>
    <w:styleLink w:val="LS1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1"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1" w:hanging="180"/>
      </w:pPr>
      <w:rPr>
        <w:u w:val="none"/>
      </w:rPr>
    </w:lvl>
  </w:abstractNum>
  <w:abstractNum w:abstractNumId="16">
    <w:nsid w:val="60F60398"/>
    <w:multiLevelType w:val="multilevel"/>
    <w:tmpl w:val="30442734"/>
    <w:styleLink w:val="LS10"/>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17">
    <w:nsid w:val="61F07455"/>
    <w:multiLevelType w:val="multilevel"/>
    <w:tmpl w:val="6BF8A4CA"/>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636D06A7"/>
    <w:multiLevelType w:val="multilevel"/>
    <w:tmpl w:val="CB76F26A"/>
    <w:styleLink w:val="LS2"/>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19">
    <w:nsid w:val="6660305C"/>
    <w:multiLevelType w:val="multilevel"/>
    <w:tmpl w:val="F13AF118"/>
    <w:styleLink w:val="LS8"/>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20">
    <w:nsid w:val="67627ADC"/>
    <w:multiLevelType w:val="multilevel"/>
    <w:tmpl w:val="146A9480"/>
    <w:styleLink w:val="WWNum2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682C2456"/>
    <w:multiLevelType w:val="multilevel"/>
    <w:tmpl w:val="60CAACCC"/>
    <w:styleLink w:val="LS9"/>
    <w:lvl w:ilvl="0">
      <w:numFmt w:val="bullet"/>
      <w:lvlText w:val="•"/>
      <w:lvlJc w:val="left"/>
      <w:pPr>
        <w:ind w:left="360" w:firstLine="0"/>
      </w:pPr>
      <w:rPr>
        <w:rFonts w:ascii="Arial" w:eastAsia="Arial" w:hAnsi="Arial" w:cs="Arial"/>
        <w:b w:val="0"/>
        <w:bCs w:val="0"/>
        <w:sz w:val="22"/>
        <w:szCs w:val="22"/>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22">
    <w:nsid w:val="74FA6FCD"/>
    <w:multiLevelType w:val="multilevel"/>
    <w:tmpl w:val="C6F8A356"/>
    <w:styleLink w:val="LS13"/>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1"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1" w:hanging="900"/>
      </w:pPr>
      <w:rPr>
        <w:u w:val="none"/>
      </w:rPr>
    </w:lvl>
  </w:abstractNum>
  <w:abstractNum w:abstractNumId="23">
    <w:nsid w:val="7C7A2A58"/>
    <w:multiLevelType w:val="multilevel"/>
    <w:tmpl w:val="4C2A44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3"/>
  </w:num>
  <w:num w:numId="2">
    <w:abstractNumId w:val="17"/>
  </w:num>
  <w:num w:numId="3">
    <w:abstractNumId w:val="8"/>
  </w:num>
  <w:num w:numId="4">
    <w:abstractNumId w:val="20"/>
  </w:num>
  <w:num w:numId="5">
    <w:abstractNumId w:val="11"/>
  </w:num>
  <w:num w:numId="6">
    <w:abstractNumId w:val="18"/>
  </w:num>
  <w:num w:numId="7">
    <w:abstractNumId w:val="12"/>
  </w:num>
  <w:num w:numId="8">
    <w:abstractNumId w:val="4"/>
  </w:num>
  <w:num w:numId="9">
    <w:abstractNumId w:val="19"/>
  </w:num>
  <w:num w:numId="10">
    <w:abstractNumId w:val="21"/>
  </w:num>
  <w:num w:numId="11">
    <w:abstractNumId w:val="16"/>
  </w:num>
  <w:num w:numId="12">
    <w:abstractNumId w:val="7"/>
  </w:num>
  <w:num w:numId="13">
    <w:abstractNumId w:val="5"/>
  </w:num>
  <w:num w:numId="14">
    <w:abstractNumId w:val="22"/>
  </w:num>
  <w:num w:numId="15">
    <w:abstractNumId w:val="15"/>
  </w:num>
  <w:num w:numId="16">
    <w:abstractNumId w:val="2"/>
  </w:num>
  <w:num w:numId="17">
    <w:abstractNumId w:val="9"/>
  </w:num>
  <w:num w:numId="18">
    <w:abstractNumId w:val="23"/>
  </w:num>
  <w:num w:numId="19">
    <w:abstractNumId w:val="14"/>
  </w:num>
  <w:num w:numId="20">
    <w:abstractNumId w:val="13"/>
  </w:num>
  <w:num w:numId="21">
    <w:abstractNumId w:val="1"/>
  </w:num>
  <w:num w:numId="22">
    <w:abstractNumId w:val="6"/>
  </w:num>
  <w:num w:numId="23">
    <w:abstractNumId w:val="10"/>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EB9"/>
    <w:rsid w:val="00090C5B"/>
    <w:rsid w:val="000A388B"/>
    <w:rsid w:val="000D4A04"/>
    <w:rsid w:val="000E4471"/>
    <w:rsid w:val="000F04C8"/>
    <w:rsid w:val="00116620"/>
    <w:rsid w:val="001C4ED5"/>
    <w:rsid w:val="00203970"/>
    <w:rsid w:val="003728E2"/>
    <w:rsid w:val="003A6011"/>
    <w:rsid w:val="00404112"/>
    <w:rsid w:val="00413879"/>
    <w:rsid w:val="00465448"/>
    <w:rsid w:val="0047720B"/>
    <w:rsid w:val="00494BBE"/>
    <w:rsid w:val="004E4206"/>
    <w:rsid w:val="005211F3"/>
    <w:rsid w:val="005474F8"/>
    <w:rsid w:val="00617437"/>
    <w:rsid w:val="00617B53"/>
    <w:rsid w:val="0069639E"/>
    <w:rsid w:val="00801E26"/>
    <w:rsid w:val="00835C44"/>
    <w:rsid w:val="00853AB6"/>
    <w:rsid w:val="00853DAA"/>
    <w:rsid w:val="00896E99"/>
    <w:rsid w:val="0091733E"/>
    <w:rsid w:val="00926135"/>
    <w:rsid w:val="009A1811"/>
    <w:rsid w:val="009B0520"/>
    <w:rsid w:val="00A25A7D"/>
    <w:rsid w:val="00B135AE"/>
    <w:rsid w:val="00B62421"/>
    <w:rsid w:val="00BA47DB"/>
    <w:rsid w:val="00BC1CCF"/>
    <w:rsid w:val="00BD3B95"/>
    <w:rsid w:val="00BE28BD"/>
    <w:rsid w:val="00BE6883"/>
    <w:rsid w:val="00C020AB"/>
    <w:rsid w:val="00C577BF"/>
    <w:rsid w:val="00CA5721"/>
    <w:rsid w:val="00D313A7"/>
    <w:rsid w:val="00D54BC2"/>
    <w:rsid w:val="00D65CE8"/>
    <w:rsid w:val="00D94EB9"/>
    <w:rsid w:val="00DD3B4B"/>
    <w:rsid w:val="00DD7BB2"/>
    <w:rsid w:val="00DF21A0"/>
    <w:rsid w:val="00EB2B10"/>
    <w:rsid w:val="00EB7738"/>
    <w:rsid w:val="00EE385C"/>
    <w:rsid w:val="00F0458B"/>
    <w:rsid w:val="00F2211B"/>
    <w:rsid w:val="00F562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65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Heading"/>
    <w:next w:val="Textbody"/>
    <w:pPr>
      <w:outlineLvl w:val="0"/>
    </w:pPr>
    <w:rPr>
      <w:rFonts w:ascii="Liberation Serif" w:eastAsia="Segoe UI" w:hAnsi="Liberation Serif"/>
      <w:b/>
      <w:bCs/>
      <w:sz w:val="48"/>
      <w:szCs w:val="48"/>
    </w:rPr>
  </w:style>
  <w:style w:type="paragraph" w:styleId="Titre2">
    <w:name w:val="heading 2"/>
    <w:basedOn w:val="Heading"/>
    <w:next w:val="Textbody"/>
    <w:pPr>
      <w:spacing w:before="200"/>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Andale Sans UI" w:hAnsi="Arial" w:cs="Tahoma"/>
      <w:sz w:val="28"/>
      <w:szCs w:val="28"/>
    </w:rPr>
  </w:style>
  <w:style w:type="paragraph" w:customStyle="1" w:styleId="Textbody">
    <w:name w:val="Text body"/>
    <w:basedOn w:val="Standard"/>
    <w:pPr>
      <w:spacing w:after="120"/>
    </w:pPr>
  </w:style>
  <w:style w:type="paragraph" w:styleId="Liste">
    <w:name w:val="List"/>
    <w:basedOn w:val="Textbody"/>
    <w:rPr>
      <w:rFonts w:cs="Tahoma"/>
    </w:rPr>
  </w:style>
  <w:style w:type="paragraph" w:styleId="Lgende">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aragraphedeliste">
    <w:name w:val="List Paragraph"/>
    <w:basedOn w:val="Standard"/>
    <w:uiPriority w:val="34"/>
    <w:qFormat/>
    <w:pPr>
      <w:spacing w:after="200"/>
      <w:ind w:left="720"/>
    </w:pPr>
  </w:style>
  <w:style w:type="paragraph" w:styleId="En-tte">
    <w:name w:val="header"/>
    <w:basedOn w:val="Standard"/>
    <w:link w:val="En-tteCar"/>
    <w:uiPriority w:val="99"/>
    <w:pPr>
      <w:tabs>
        <w:tab w:val="center" w:pos="4536"/>
        <w:tab w:val="right" w:pos="9072"/>
      </w:tabs>
      <w:spacing w:line="100" w:lineRule="atLeast"/>
    </w:pPr>
  </w:style>
  <w:style w:type="paragraph" w:styleId="Corpsdetexte2">
    <w:name w:val="Body Text 2"/>
    <w:basedOn w:val="Standard"/>
    <w:pPr>
      <w:ind w:right="261"/>
      <w:jc w:val="both"/>
    </w:pPr>
    <w:rPr>
      <w:rFonts w:ascii="Arial Narrow" w:eastAsia="Arial Narrow" w:hAnsi="Arial Narrow" w:cs="Arial Narrow"/>
      <w:sz w:val="22"/>
    </w:rPr>
  </w:style>
  <w:style w:type="paragraph" w:customStyle="1" w:styleId="Default">
    <w:name w:val="Default"/>
    <w:rPr>
      <w:rFonts w:ascii="Garamond" w:eastAsia="Garamond" w:hAnsi="Garamond" w:cs="Garamond"/>
      <w:color w:val="000000"/>
    </w:rPr>
  </w:style>
  <w:style w:type="character" w:customStyle="1" w:styleId="StrongEmphasis">
    <w:name w:val="Strong Emphasis"/>
    <w:rPr>
      <w:b/>
      <w:bCs/>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VisitedInternetLink">
    <w:name w:val="Visited Internet Link"/>
    <w:rPr>
      <w:color w:val="800000"/>
      <w:u w:val="single"/>
    </w:rPr>
  </w:style>
  <w:style w:type="character" w:customStyle="1" w:styleId="NumberingSymbols">
    <w:name w:val="Numbering Symbols"/>
  </w:style>
  <w:style w:type="character" w:customStyle="1" w:styleId="WW8Num19z0">
    <w:name w:val="WW8Num19z0"/>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D313A7"/>
    <w:rPr>
      <w:rFonts w:ascii="Segoe UI" w:hAnsi="Segoe UI"/>
      <w:sz w:val="18"/>
      <w:szCs w:val="16"/>
    </w:rPr>
  </w:style>
  <w:style w:type="character" w:customStyle="1" w:styleId="TextedebullesCar">
    <w:name w:val="Texte de bulles Car"/>
    <w:basedOn w:val="Policepardfaut"/>
    <w:link w:val="Textedebulles"/>
    <w:uiPriority w:val="99"/>
    <w:semiHidden/>
    <w:rsid w:val="00D313A7"/>
    <w:rPr>
      <w:rFonts w:ascii="Segoe UI" w:hAnsi="Segoe UI"/>
      <w:sz w:val="18"/>
      <w:szCs w:val="16"/>
    </w:rPr>
  </w:style>
  <w:style w:type="paragraph" w:styleId="Retraitcorpsdetexte3">
    <w:name w:val="Body Text Indent 3"/>
    <w:basedOn w:val="Normal"/>
    <w:link w:val="Retraitcorpsdetexte3Car"/>
    <w:uiPriority w:val="99"/>
    <w:semiHidden/>
    <w:unhideWhenUsed/>
    <w:rsid w:val="00D54BC2"/>
    <w:pPr>
      <w:spacing w:after="120"/>
      <w:ind w:left="283"/>
    </w:pPr>
    <w:rPr>
      <w:sz w:val="16"/>
      <w:szCs w:val="14"/>
    </w:rPr>
  </w:style>
  <w:style w:type="character" w:customStyle="1" w:styleId="Retraitcorpsdetexte3Car">
    <w:name w:val="Retrait corps de texte 3 Car"/>
    <w:basedOn w:val="Policepardfaut"/>
    <w:link w:val="Retraitcorpsdetexte3"/>
    <w:uiPriority w:val="99"/>
    <w:semiHidden/>
    <w:rsid w:val="00D54BC2"/>
    <w:rPr>
      <w:sz w:val="16"/>
      <w:szCs w:val="14"/>
    </w:rPr>
  </w:style>
  <w:style w:type="paragraph" w:styleId="Pieddepage">
    <w:name w:val="footer"/>
    <w:basedOn w:val="Normal"/>
    <w:link w:val="PieddepageCar"/>
    <w:uiPriority w:val="99"/>
    <w:unhideWhenUsed/>
    <w:rsid w:val="00D54BC2"/>
    <w:pPr>
      <w:widowControl/>
      <w:tabs>
        <w:tab w:val="center" w:pos="4536"/>
        <w:tab w:val="right" w:pos="9072"/>
      </w:tabs>
      <w:suppressAutoHyphens w:val="0"/>
      <w:autoSpaceDN/>
      <w:textAlignment w:val="auto"/>
    </w:pPr>
    <w:rPr>
      <w:rFonts w:asciiTheme="minorHAnsi" w:eastAsiaTheme="minorEastAsia" w:hAnsiTheme="minorHAnsi" w:cstheme="minorBidi"/>
      <w:kern w:val="0"/>
      <w:sz w:val="22"/>
      <w:szCs w:val="22"/>
      <w:lang w:eastAsia="fr-FR" w:bidi="ar-SA"/>
    </w:rPr>
  </w:style>
  <w:style w:type="character" w:customStyle="1" w:styleId="PieddepageCar">
    <w:name w:val="Pied de page Car"/>
    <w:basedOn w:val="Policepardfaut"/>
    <w:link w:val="Pieddepage"/>
    <w:uiPriority w:val="99"/>
    <w:rsid w:val="00D54BC2"/>
    <w:rPr>
      <w:rFonts w:asciiTheme="minorHAnsi" w:eastAsiaTheme="minorEastAsia" w:hAnsiTheme="minorHAnsi" w:cstheme="minorBidi"/>
      <w:kern w:val="0"/>
      <w:sz w:val="22"/>
      <w:szCs w:val="22"/>
      <w:lang w:eastAsia="fr-FR" w:bidi="ar-SA"/>
    </w:rPr>
  </w:style>
  <w:style w:type="character" w:styleId="Lienhypertexte">
    <w:name w:val="Hyperlink"/>
    <w:rsid w:val="00D54BC2"/>
    <w:rPr>
      <w:color w:val="0000FF"/>
      <w:u w:val="single"/>
    </w:rPr>
  </w:style>
  <w:style w:type="paragraph" w:customStyle="1" w:styleId="Style2">
    <w:name w:val="Style2"/>
    <w:autoRedefine/>
    <w:rsid w:val="000A388B"/>
    <w:pPr>
      <w:widowControl/>
      <w:suppressAutoHyphens w:val="0"/>
      <w:autoSpaceDN/>
      <w:textAlignment w:val="auto"/>
    </w:pPr>
    <w:rPr>
      <w:rFonts w:ascii="Myriad Pro" w:eastAsia="Times New Roman" w:hAnsi="Myriad Pro" w:cs="Arial"/>
      <w:bCs/>
      <w:kern w:val="0"/>
      <w:sz w:val="28"/>
      <w:szCs w:val="28"/>
      <w:lang w:val="en-US" w:eastAsia="fr-FR" w:bidi="ar-SA"/>
    </w:rPr>
  </w:style>
  <w:style w:type="numbering" w:customStyle="1" w:styleId="WW8Num19">
    <w:name w:val="WW8Num19"/>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21">
    <w:name w:val="WWNum21"/>
    <w:basedOn w:val="Aucuneliste"/>
    <w:pPr>
      <w:numPr>
        <w:numId w:val="4"/>
      </w:numPr>
    </w:pPr>
  </w:style>
  <w:style w:type="numbering" w:customStyle="1" w:styleId="LS1">
    <w:name w:val="LS1"/>
    <w:basedOn w:val="Aucuneliste"/>
    <w:pPr>
      <w:numPr>
        <w:numId w:val="5"/>
      </w:numPr>
    </w:pPr>
  </w:style>
  <w:style w:type="numbering" w:customStyle="1" w:styleId="LS2">
    <w:name w:val="LS2"/>
    <w:basedOn w:val="Aucuneliste"/>
    <w:pPr>
      <w:numPr>
        <w:numId w:val="6"/>
      </w:numPr>
    </w:pPr>
  </w:style>
  <w:style w:type="numbering" w:customStyle="1" w:styleId="LS3">
    <w:name w:val="LS3"/>
    <w:basedOn w:val="Aucuneliste"/>
    <w:pPr>
      <w:numPr>
        <w:numId w:val="7"/>
      </w:numPr>
    </w:pPr>
  </w:style>
  <w:style w:type="numbering" w:customStyle="1" w:styleId="LS7">
    <w:name w:val="LS7"/>
    <w:basedOn w:val="Aucuneliste"/>
    <w:pPr>
      <w:numPr>
        <w:numId w:val="8"/>
      </w:numPr>
    </w:pPr>
  </w:style>
  <w:style w:type="numbering" w:customStyle="1" w:styleId="LS8">
    <w:name w:val="LS8"/>
    <w:basedOn w:val="Aucuneliste"/>
    <w:pPr>
      <w:numPr>
        <w:numId w:val="9"/>
      </w:numPr>
    </w:pPr>
  </w:style>
  <w:style w:type="numbering" w:customStyle="1" w:styleId="LS9">
    <w:name w:val="LS9"/>
    <w:basedOn w:val="Aucuneliste"/>
    <w:pPr>
      <w:numPr>
        <w:numId w:val="10"/>
      </w:numPr>
    </w:pPr>
  </w:style>
  <w:style w:type="numbering" w:customStyle="1" w:styleId="LS10">
    <w:name w:val="LS10"/>
    <w:basedOn w:val="Aucuneliste"/>
    <w:pPr>
      <w:numPr>
        <w:numId w:val="11"/>
      </w:numPr>
    </w:pPr>
  </w:style>
  <w:style w:type="numbering" w:customStyle="1" w:styleId="LS11">
    <w:name w:val="LS11"/>
    <w:basedOn w:val="Aucuneliste"/>
    <w:pPr>
      <w:numPr>
        <w:numId w:val="12"/>
      </w:numPr>
    </w:pPr>
  </w:style>
  <w:style w:type="numbering" w:customStyle="1" w:styleId="LS12">
    <w:name w:val="LS12"/>
    <w:basedOn w:val="Aucuneliste"/>
    <w:pPr>
      <w:numPr>
        <w:numId w:val="13"/>
      </w:numPr>
    </w:pPr>
  </w:style>
  <w:style w:type="numbering" w:customStyle="1" w:styleId="LS13">
    <w:name w:val="LS13"/>
    <w:basedOn w:val="Aucuneliste"/>
    <w:pPr>
      <w:numPr>
        <w:numId w:val="14"/>
      </w:numPr>
    </w:pPr>
  </w:style>
  <w:style w:type="numbering" w:customStyle="1" w:styleId="LS14">
    <w:name w:val="LS14"/>
    <w:basedOn w:val="Aucuneliste"/>
    <w:pPr>
      <w:numPr>
        <w:numId w:val="15"/>
      </w:numPr>
    </w:pPr>
  </w:style>
  <w:style w:type="numbering" w:customStyle="1" w:styleId="LS15">
    <w:name w:val="LS15"/>
    <w:basedOn w:val="Aucuneliste"/>
    <w:pPr>
      <w:numPr>
        <w:numId w:val="16"/>
      </w:numPr>
    </w:pPr>
  </w:style>
  <w:style w:type="paragraph" w:styleId="Commentaire">
    <w:name w:val="annotation text"/>
    <w:basedOn w:val="Normal"/>
    <w:link w:val="CommentaireCar"/>
    <w:uiPriority w:val="99"/>
    <w:semiHidden/>
    <w:unhideWhenUsed/>
    <w:rPr>
      <w:sz w:val="20"/>
      <w:szCs w:val="18"/>
    </w:rPr>
  </w:style>
  <w:style w:type="character" w:customStyle="1" w:styleId="CommentaireCar">
    <w:name w:val="Commentaire Car"/>
    <w:basedOn w:val="Policepardfaut"/>
    <w:link w:val="Commentaire"/>
    <w:uiPriority w:val="99"/>
    <w:semiHidden/>
    <w:rPr>
      <w:sz w:val="20"/>
      <w:szCs w:val="18"/>
    </w:rPr>
  </w:style>
  <w:style w:type="character" w:styleId="Marquedecommentaire">
    <w:name w:val="annotation reference"/>
    <w:basedOn w:val="Policepardfaut"/>
    <w:uiPriority w:val="99"/>
    <w:semiHidden/>
    <w:unhideWhenUsed/>
    <w:rPr>
      <w:sz w:val="16"/>
      <w:szCs w:val="16"/>
    </w:rPr>
  </w:style>
  <w:style w:type="character" w:customStyle="1" w:styleId="En-tteCar">
    <w:name w:val="En-tête Car"/>
    <w:basedOn w:val="Policepardfaut"/>
    <w:link w:val="En-tte"/>
    <w:uiPriority w:val="99"/>
    <w:rsid w:val="000F04C8"/>
  </w:style>
  <w:style w:type="paragraph" w:styleId="Sansinterligne">
    <w:name w:val="No Spacing"/>
    <w:basedOn w:val="Normal"/>
    <w:qFormat/>
    <w:rsid w:val="00DD3B4B"/>
    <w:pPr>
      <w:keepNext/>
      <w:widowControl/>
      <w:numPr>
        <w:ilvl w:val="1"/>
        <w:numId w:val="24"/>
      </w:numPr>
      <w:suppressAutoHyphens w:val="0"/>
      <w:autoSpaceDN/>
      <w:textAlignment w:val="auto"/>
      <w:outlineLvl w:val="1"/>
    </w:pPr>
    <w:rPr>
      <w:rFonts w:ascii="Verdana" w:eastAsia="MS Gothic" w:hAnsi="Verdana" w:cs="Times New Roman"/>
      <w:kern w:val="0"/>
      <w:lang w:eastAsia="fr-F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Heading"/>
    <w:next w:val="Textbody"/>
    <w:pPr>
      <w:outlineLvl w:val="0"/>
    </w:pPr>
    <w:rPr>
      <w:rFonts w:ascii="Liberation Serif" w:eastAsia="Segoe UI" w:hAnsi="Liberation Serif"/>
      <w:b/>
      <w:bCs/>
      <w:sz w:val="48"/>
      <w:szCs w:val="48"/>
    </w:rPr>
  </w:style>
  <w:style w:type="paragraph" w:styleId="Titre2">
    <w:name w:val="heading 2"/>
    <w:basedOn w:val="Heading"/>
    <w:next w:val="Textbody"/>
    <w:pPr>
      <w:spacing w:before="200"/>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Andale Sans UI" w:hAnsi="Arial" w:cs="Tahoma"/>
      <w:sz w:val="28"/>
      <w:szCs w:val="28"/>
    </w:rPr>
  </w:style>
  <w:style w:type="paragraph" w:customStyle="1" w:styleId="Textbody">
    <w:name w:val="Text body"/>
    <w:basedOn w:val="Standard"/>
    <w:pPr>
      <w:spacing w:after="120"/>
    </w:pPr>
  </w:style>
  <w:style w:type="paragraph" w:styleId="Liste">
    <w:name w:val="List"/>
    <w:basedOn w:val="Textbody"/>
    <w:rPr>
      <w:rFonts w:cs="Tahoma"/>
    </w:rPr>
  </w:style>
  <w:style w:type="paragraph" w:styleId="Lgende">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aragraphedeliste">
    <w:name w:val="List Paragraph"/>
    <w:basedOn w:val="Standard"/>
    <w:uiPriority w:val="34"/>
    <w:qFormat/>
    <w:pPr>
      <w:spacing w:after="200"/>
      <w:ind w:left="720"/>
    </w:pPr>
  </w:style>
  <w:style w:type="paragraph" w:styleId="En-tte">
    <w:name w:val="header"/>
    <w:basedOn w:val="Standard"/>
    <w:link w:val="En-tteCar"/>
    <w:uiPriority w:val="99"/>
    <w:pPr>
      <w:tabs>
        <w:tab w:val="center" w:pos="4536"/>
        <w:tab w:val="right" w:pos="9072"/>
      </w:tabs>
      <w:spacing w:line="100" w:lineRule="atLeast"/>
    </w:pPr>
  </w:style>
  <w:style w:type="paragraph" w:styleId="Corpsdetexte2">
    <w:name w:val="Body Text 2"/>
    <w:basedOn w:val="Standard"/>
    <w:pPr>
      <w:ind w:right="261"/>
      <w:jc w:val="both"/>
    </w:pPr>
    <w:rPr>
      <w:rFonts w:ascii="Arial Narrow" w:eastAsia="Arial Narrow" w:hAnsi="Arial Narrow" w:cs="Arial Narrow"/>
      <w:sz w:val="22"/>
    </w:rPr>
  </w:style>
  <w:style w:type="paragraph" w:customStyle="1" w:styleId="Default">
    <w:name w:val="Default"/>
    <w:rPr>
      <w:rFonts w:ascii="Garamond" w:eastAsia="Garamond" w:hAnsi="Garamond" w:cs="Garamond"/>
      <w:color w:val="000000"/>
    </w:rPr>
  </w:style>
  <w:style w:type="character" w:customStyle="1" w:styleId="StrongEmphasis">
    <w:name w:val="Strong Emphasis"/>
    <w:rPr>
      <w:b/>
      <w:bCs/>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VisitedInternetLink">
    <w:name w:val="Visited Internet Link"/>
    <w:rPr>
      <w:color w:val="800000"/>
      <w:u w:val="single"/>
    </w:rPr>
  </w:style>
  <w:style w:type="character" w:customStyle="1" w:styleId="NumberingSymbols">
    <w:name w:val="Numbering Symbols"/>
  </w:style>
  <w:style w:type="character" w:customStyle="1" w:styleId="WW8Num19z0">
    <w:name w:val="WW8Num19z0"/>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D313A7"/>
    <w:rPr>
      <w:rFonts w:ascii="Segoe UI" w:hAnsi="Segoe UI"/>
      <w:sz w:val="18"/>
      <w:szCs w:val="16"/>
    </w:rPr>
  </w:style>
  <w:style w:type="character" w:customStyle="1" w:styleId="TextedebullesCar">
    <w:name w:val="Texte de bulles Car"/>
    <w:basedOn w:val="Policepardfaut"/>
    <w:link w:val="Textedebulles"/>
    <w:uiPriority w:val="99"/>
    <w:semiHidden/>
    <w:rsid w:val="00D313A7"/>
    <w:rPr>
      <w:rFonts w:ascii="Segoe UI" w:hAnsi="Segoe UI"/>
      <w:sz w:val="18"/>
      <w:szCs w:val="16"/>
    </w:rPr>
  </w:style>
  <w:style w:type="paragraph" w:styleId="Retraitcorpsdetexte3">
    <w:name w:val="Body Text Indent 3"/>
    <w:basedOn w:val="Normal"/>
    <w:link w:val="Retraitcorpsdetexte3Car"/>
    <w:uiPriority w:val="99"/>
    <w:semiHidden/>
    <w:unhideWhenUsed/>
    <w:rsid w:val="00D54BC2"/>
    <w:pPr>
      <w:spacing w:after="120"/>
      <w:ind w:left="283"/>
    </w:pPr>
    <w:rPr>
      <w:sz w:val="16"/>
      <w:szCs w:val="14"/>
    </w:rPr>
  </w:style>
  <w:style w:type="character" w:customStyle="1" w:styleId="Retraitcorpsdetexte3Car">
    <w:name w:val="Retrait corps de texte 3 Car"/>
    <w:basedOn w:val="Policepardfaut"/>
    <w:link w:val="Retraitcorpsdetexte3"/>
    <w:uiPriority w:val="99"/>
    <w:semiHidden/>
    <w:rsid w:val="00D54BC2"/>
    <w:rPr>
      <w:sz w:val="16"/>
      <w:szCs w:val="14"/>
    </w:rPr>
  </w:style>
  <w:style w:type="paragraph" w:styleId="Pieddepage">
    <w:name w:val="footer"/>
    <w:basedOn w:val="Normal"/>
    <w:link w:val="PieddepageCar"/>
    <w:uiPriority w:val="99"/>
    <w:unhideWhenUsed/>
    <w:rsid w:val="00D54BC2"/>
    <w:pPr>
      <w:widowControl/>
      <w:tabs>
        <w:tab w:val="center" w:pos="4536"/>
        <w:tab w:val="right" w:pos="9072"/>
      </w:tabs>
      <w:suppressAutoHyphens w:val="0"/>
      <w:autoSpaceDN/>
      <w:textAlignment w:val="auto"/>
    </w:pPr>
    <w:rPr>
      <w:rFonts w:asciiTheme="minorHAnsi" w:eastAsiaTheme="minorEastAsia" w:hAnsiTheme="minorHAnsi" w:cstheme="minorBidi"/>
      <w:kern w:val="0"/>
      <w:sz w:val="22"/>
      <w:szCs w:val="22"/>
      <w:lang w:eastAsia="fr-FR" w:bidi="ar-SA"/>
    </w:rPr>
  </w:style>
  <w:style w:type="character" w:customStyle="1" w:styleId="PieddepageCar">
    <w:name w:val="Pied de page Car"/>
    <w:basedOn w:val="Policepardfaut"/>
    <w:link w:val="Pieddepage"/>
    <w:uiPriority w:val="99"/>
    <w:rsid w:val="00D54BC2"/>
    <w:rPr>
      <w:rFonts w:asciiTheme="minorHAnsi" w:eastAsiaTheme="minorEastAsia" w:hAnsiTheme="minorHAnsi" w:cstheme="minorBidi"/>
      <w:kern w:val="0"/>
      <w:sz w:val="22"/>
      <w:szCs w:val="22"/>
      <w:lang w:eastAsia="fr-FR" w:bidi="ar-SA"/>
    </w:rPr>
  </w:style>
  <w:style w:type="character" w:styleId="Lienhypertexte">
    <w:name w:val="Hyperlink"/>
    <w:rsid w:val="00D54BC2"/>
    <w:rPr>
      <w:color w:val="0000FF"/>
      <w:u w:val="single"/>
    </w:rPr>
  </w:style>
  <w:style w:type="paragraph" w:customStyle="1" w:styleId="Style2">
    <w:name w:val="Style2"/>
    <w:autoRedefine/>
    <w:rsid w:val="000A388B"/>
    <w:pPr>
      <w:widowControl/>
      <w:suppressAutoHyphens w:val="0"/>
      <w:autoSpaceDN/>
      <w:textAlignment w:val="auto"/>
    </w:pPr>
    <w:rPr>
      <w:rFonts w:ascii="Myriad Pro" w:eastAsia="Times New Roman" w:hAnsi="Myriad Pro" w:cs="Arial"/>
      <w:bCs/>
      <w:kern w:val="0"/>
      <w:sz w:val="28"/>
      <w:szCs w:val="28"/>
      <w:lang w:val="en-US" w:eastAsia="fr-FR" w:bidi="ar-SA"/>
    </w:rPr>
  </w:style>
  <w:style w:type="numbering" w:customStyle="1" w:styleId="WW8Num19">
    <w:name w:val="WW8Num19"/>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21">
    <w:name w:val="WWNum21"/>
    <w:basedOn w:val="Aucuneliste"/>
    <w:pPr>
      <w:numPr>
        <w:numId w:val="4"/>
      </w:numPr>
    </w:pPr>
  </w:style>
  <w:style w:type="numbering" w:customStyle="1" w:styleId="LS1">
    <w:name w:val="LS1"/>
    <w:basedOn w:val="Aucuneliste"/>
    <w:pPr>
      <w:numPr>
        <w:numId w:val="5"/>
      </w:numPr>
    </w:pPr>
  </w:style>
  <w:style w:type="numbering" w:customStyle="1" w:styleId="LS2">
    <w:name w:val="LS2"/>
    <w:basedOn w:val="Aucuneliste"/>
    <w:pPr>
      <w:numPr>
        <w:numId w:val="6"/>
      </w:numPr>
    </w:pPr>
  </w:style>
  <w:style w:type="numbering" w:customStyle="1" w:styleId="LS3">
    <w:name w:val="LS3"/>
    <w:basedOn w:val="Aucuneliste"/>
    <w:pPr>
      <w:numPr>
        <w:numId w:val="7"/>
      </w:numPr>
    </w:pPr>
  </w:style>
  <w:style w:type="numbering" w:customStyle="1" w:styleId="LS7">
    <w:name w:val="LS7"/>
    <w:basedOn w:val="Aucuneliste"/>
    <w:pPr>
      <w:numPr>
        <w:numId w:val="8"/>
      </w:numPr>
    </w:pPr>
  </w:style>
  <w:style w:type="numbering" w:customStyle="1" w:styleId="LS8">
    <w:name w:val="LS8"/>
    <w:basedOn w:val="Aucuneliste"/>
    <w:pPr>
      <w:numPr>
        <w:numId w:val="9"/>
      </w:numPr>
    </w:pPr>
  </w:style>
  <w:style w:type="numbering" w:customStyle="1" w:styleId="LS9">
    <w:name w:val="LS9"/>
    <w:basedOn w:val="Aucuneliste"/>
    <w:pPr>
      <w:numPr>
        <w:numId w:val="10"/>
      </w:numPr>
    </w:pPr>
  </w:style>
  <w:style w:type="numbering" w:customStyle="1" w:styleId="LS10">
    <w:name w:val="LS10"/>
    <w:basedOn w:val="Aucuneliste"/>
    <w:pPr>
      <w:numPr>
        <w:numId w:val="11"/>
      </w:numPr>
    </w:pPr>
  </w:style>
  <w:style w:type="numbering" w:customStyle="1" w:styleId="LS11">
    <w:name w:val="LS11"/>
    <w:basedOn w:val="Aucuneliste"/>
    <w:pPr>
      <w:numPr>
        <w:numId w:val="12"/>
      </w:numPr>
    </w:pPr>
  </w:style>
  <w:style w:type="numbering" w:customStyle="1" w:styleId="LS12">
    <w:name w:val="LS12"/>
    <w:basedOn w:val="Aucuneliste"/>
    <w:pPr>
      <w:numPr>
        <w:numId w:val="13"/>
      </w:numPr>
    </w:pPr>
  </w:style>
  <w:style w:type="numbering" w:customStyle="1" w:styleId="LS13">
    <w:name w:val="LS13"/>
    <w:basedOn w:val="Aucuneliste"/>
    <w:pPr>
      <w:numPr>
        <w:numId w:val="14"/>
      </w:numPr>
    </w:pPr>
  </w:style>
  <w:style w:type="numbering" w:customStyle="1" w:styleId="LS14">
    <w:name w:val="LS14"/>
    <w:basedOn w:val="Aucuneliste"/>
    <w:pPr>
      <w:numPr>
        <w:numId w:val="15"/>
      </w:numPr>
    </w:pPr>
  </w:style>
  <w:style w:type="numbering" w:customStyle="1" w:styleId="LS15">
    <w:name w:val="LS15"/>
    <w:basedOn w:val="Aucuneliste"/>
    <w:pPr>
      <w:numPr>
        <w:numId w:val="16"/>
      </w:numPr>
    </w:pPr>
  </w:style>
  <w:style w:type="paragraph" w:styleId="Commentaire">
    <w:name w:val="annotation text"/>
    <w:basedOn w:val="Normal"/>
    <w:link w:val="CommentaireCar"/>
    <w:uiPriority w:val="99"/>
    <w:semiHidden/>
    <w:unhideWhenUsed/>
    <w:rPr>
      <w:sz w:val="20"/>
      <w:szCs w:val="18"/>
    </w:rPr>
  </w:style>
  <w:style w:type="character" w:customStyle="1" w:styleId="CommentaireCar">
    <w:name w:val="Commentaire Car"/>
    <w:basedOn w:val="Policepardfaut"/>
    <w:link w:val="Commentaire"/>
    <w:uiPriority w:val="99"/>
    <w:semiHidden/>
    <w:rPr>
      <w:sz w:val="20"/>
      <w:szCs w:val="18"/>
    </w:rPr>
  </w:style>
  <w:style w:type="character" w:styleId="Marquedecommentaire">
    <w:name w:val="annotation reference"/>
    <w:basedOn w:val="Policepardfaut"/>
    <w:uiPriority w:val="99"/>
    <w:semiHidden/>
    <w:unhideWhenUsed/>
    <w:rPr>
      <w:sz w:val="16"/>
      <w:szCs w:val="16"/>
    </w:rPr>
  </w:style>
  <w:style w:type="character" w:customStyle="1" w:styleId="En-tteCar">
    <w:name w:val="En-tête Car"/>
    <w:basedOn w:val="Policepardfaut"/>
    <w:link w:val="En-tte"/>
    <w:uiPriority w:val="99"/>
    <w:rsid w:val="000F04C8"/>
  </w:style>
  <w:style w:type="paragraph" w:styleId="Sansinterligne">
    <w:name w:val="No Spacing"/>
    <w:basedOn w:val="Normal"/>
    <w:qFormat/>
    <w:rsid w:val="00DD3B4B"/>
    <w:pPr>
      <w:keepNext/>
      <w:widowControl/>
      <w:numPr>
        <w:ilvl w:val="1"/>
        <w:numId w:val="24"/>
      </w:numPr>
      <w:suppressAutoHyphens w:val="0"/>
      <w:autoSpaceDN/>
      <w:textAlignment w:val="auto"/>
      <w:outlineLvl w:val="1"/>
    </w:pPr>
    <w:rPr>
      <w:rFonts w:ascii="Verdana" w:eastAsia="MS Gothic" w:hAnsi="Verdana" w:cs="Times New Roman"/>
      <w:kern w:val="0"/>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www.initiativesetcite.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0.emf"/><Relationship Id="rId23" Type="http://schemas.openxmlformats.org/officeDocument/2006/relationships/image" Target="media/image12.jpeg"/><Relationship Id="rId10" Type="http://schemas.openxmlformats.org/officeDocument/2006/relationships/image" Target="media/image3.jp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image" Target="media/image11.gi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FDD6D-5750-4CFE-B564-AE6113A03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Pages>
  <Words>5113</Words>
  <Characters>28126</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dc:creator>
  <cp:lastModifiedBy>luc7</cp:lastModifiedBy>
  <cp:revision>12</cp:revision>
  <cp:lastPrinted>2016-03-16T09:05:00Z</cp:lastPrinted>
  <dcterms:created xsi:type="dcterms:W3CDTF">2016-03-14T17:23:00Z</dcterms:created>
  <dcterms:modified xsi:type="dcterms:W3CDTF">2016-03-16T09:06:00Z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